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A9" w:rsidRPr="004F71A9" w:rsidRDefault="004F71A9" w:rsidP="004F71A9">
      <w:pPr>
        <w:spacing w:after="75" w:line="273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nb-NO"/>
        </w:rPr>
      </w:pPr>
      <w:r w:rsidRPr="004F71A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nb-NO"/>
        </w:rPr>
        <w:t xml:space="preserve">Hvem er du? </w:t>
      </w:r>
    </w:p>
    <w:p w:rsidR="004F71A9" w:rsidRPr="00057394" w:rsidRDefault="004F71A9" w:rsidP="004F71A9">
      <w:pPr>
        <w:spacing w:after="75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4F71A9" w:rsidRPr="004F71A9" w:rsidRDefault="004F71A9" w:rsidP="004F71A9">
      <w:pPr>
        <w:pStyle w:val="Listeavsnitt"/>
        <w:spacing w:after="75" w:line="273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  <w:r w:rsidRPr="004F7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 xml:space="preserve">Mål: </w:t>
      </w:r>
    </w:p>
    <w:p w:rsidR="004F71A9" w:rsidRDefault="004F71A9" w:rsidP="004F71A9">
      <w:pPr>
        <w:pStyle w:val="Listeavsnitt"/>
        <w:spacing w:after="75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4F71A9" w:rsidRPr="000D16DE" w:rsidRDefault="004F71A9" w:rsidP="004F71A9">
      <w:pPr>
        <w:pStyle w:val="Listeavsnitt"/>
        <w:numPr>
          <w:ilvl w:val="0"/>
          <w:numId w:val="1"/>
        </w:numPr>
        <w:spacing w:after="75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0D16D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Å lære konfirmantene å kjenne</w:t>
      </w:r>
    </w:p>
    <w:p w:rsidR="004F71A9" w:rsidRPr="000D16DE" w:rsidRDefault="004F71A9" w:rsidP="004F71A9">
      <w:pPr>
        <w:pStyle w:val="Listeavsnitt"/>
        <w:numPr>
          <w:ilvl w:val="0"/>
          <w:numId w:val="1"/>
        </w:numPr>
        <w:spacing w:after="75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0D16D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Å ha en god </w:t>
      </w:r>
      <w:proofErr w:type="spellStart"/>
      <w:r w:rsidRPr="000D16D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oppstartslek</w:t>
      </w:r>
      <w:proofErr w:type="spellEnd"/>
    </w:p>
    <w:p w:rsidR="004F71A9" w:rsidRPr="000D16DE" w:rsidRDefault="004F71A9" w:rsidP="004F71A9">
      <w:pPr>
        <w:pStyle w:val="Listeavsnitt"/>
        <w:numPr>
          <w:ilvl w:val="0"/>
          <w:numId w:val="1"/>
        </w:numPr>
        <w:spacing w:after="75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0D16D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Å få en fornemmelse av gruppen og hvordan de fungerer seg imellom</w:t>
      </w:r>
    </w:p>
    <w:p w:rsidR="004F71A9" w:rsidRPr="00187EE4" w:rsidRDefault="004F71A9" w:rsidP="004F71A9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nb-NO"/>
        </w:rPr>
      </w:pPr>
      <w:r w:rsidRPr="00187EE4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nb-NO"/>
        </w:rPr>
        <w:t>Mål</w:t>
      </w:r>
    </w:p>
    <w:p w:rsidR="004F71A9" w:rsidRPr="00187EE4" w:rsidRDefault="004F71A9" w:rsidP="004F71A9">
      <w:pPr>
        <w:spacing w:after="75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Lag</w:t>
      </w:r>
      <w:r w:rsidRPr="00187EE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noen</w:t>
      </w:r>
      <w:r w:rsidRPr="00187EE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små sty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kker papir, hvor hver konfirmant</w:t>
      </w:r>
      <w:r w:rsidRPr="00187EE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skal skrive på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bookmarkStart w:id="0" w:name="_GoBack"/>
      <w:bookmarkEnd w:id="0"/>
    </w:p>
    <w:p w:rsidR="004F71A9" w:rsidRPr="00187EE4" w:rsidRDefault="004F71A9" w:rsidP="004F71A9">
      <w:pPr>
        <w:spacing w:after="75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1) hva</w:t>
      </w:r>
      <w:r w:rsidRPr="00187EE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deres fritidsinteresse er</w:t>
      </w:r>
    </w:p>
    <w:p w:rsidR="004F71A9" w:rsidRPr="00187EE4" w:rsidRDefault="004F71A9" w:rsidP="004F71A9">
      <w:pPr>
        <w:spacing w:after="75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2) hva </w:t>
      </w:r>
      <w:r w:rsidRPr="00187EE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deres 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beste</w:t>
      </w:r>
      <w:r w:rsidRPr="00187EE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fag i skolen er</w:t>
      </w:r>
    </w:p>
    <w:p w:rsidR="004F71A9" w:rsidRPr="00057394" w:rsidRDefault="004F71A9" w:rsidP="004F71A9">
      <w:pPr>
        <w:spacing w:after="75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187EE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3) om de har et idol/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forbilde</w:t>
      </w:r>
      <w:r w:rsidRPr="00187EE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/en de ser op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p</w:t>
      </w:r>
      <w:r w:rsidRPr="00187EE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til - og hvem det er </w:t>
      </w:r>
    </w:p>
    <w:p w:rsidR="004F71A9" w:rsidRPr="00187EE4" w:rsidRDefault="004F71A9" w:rsidP="004F71A9">
      <w:pPr>
        <w:spacing w:after="75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4F71A9" w:rsidRPr="00187EE4" w:rsidRDefault="004F71A9" w:rsidP="004F71A9">
      <w:pPr>
        <w:spacing w:after="75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Papiret foldes sammen og le</w:t>
      </w:r>
      <w:r w:rsidRPr="00187EE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gges i en skål og blandes.</w:t>
      </w:r>
    </w:p>
    <w:p w:rsidR="004F71A9" w:rsidRPr="00187EE4" w:rsidRDefault="004F71A9" w:rsidP="004F71A9">
      <w:pPr>
        <w:spacing w:after="75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Deretter</w:t>
      </w:r>
      <w:r w:rsidRPr="00187EE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trekker</w:t>
      </w:r>
      <w:r w:rsidRPr="00187EE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 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konfirmantene på skift en lapp, </w:t>
      </w:r>
      <w:r w:rsidRPr="00187EE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og de skal så se om de kan g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je</w:t>
      </w:r>
      <w:r w:rsidRPr="00187EE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tte, hvem det er.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Når personen er gje</w:t>
      </w:r>
      <w:r w:rsidRPr="00187EE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ttet, får jeg 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lappen</w:t>
      </w:r>
      <w:r w:rsidRPr="00187EE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og skriver navn på og gemmer den.</w:t>
      </w:r>
    </w:p>
    <w:p w:rsidR="004F71A9" w:rsidRPr="00187EE4" w:rsidRDefault="004F71A9" w:rsidP="004F71A9">
      <w:pPr>
        <w:spacing w:after="75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 synes</w:t>
      </w:r>
      <w:r w:rsidRPr="00187EE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det er en 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morsom leg, og man får vite litt mer </w:t>
      </w:r>
      <w:r w:rsidRPr="00187EE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om dem og stiller også ofte 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oppklarende</w:t>
      </w:r>
      <w:r w:rsidRPr="00187EE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spørsmål</w:t>
      </w:r>
      <w:r w:rsidRPr="00187EE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– eksempelvis sk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jer det ne</w:t>
      </w:r>
      <w:r w:rsidRPr="00187EE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sten hver 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gang, at en eller flere har no</w:t>
      </w:r>
      <w:r w:rsidRPr="00187EE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n idoler man ikke kjenner til. </w:t>
      </w:r>
    </w:p>
    <w:p w:rsidR="004F71A9" w:rsidRPr="00187EE4" w:rsidRDefault="004F71A9" w:rsidP="004F71A9">
      <w:pPr>
        <w:spacing w:after="75" w:line="273" w:lineRule="atLeast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nb-NO"/>
        </w:rPr>
      </w:pP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Man kan også finne ut hvem som er venn med hvem, og om det er noen som er ensomme. </w:t>
      </w:r>
      <w:r w:rsidRPr="00057394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nb-NO"/>
        </w:rPr>
        <w:br/>
      </w:r>
    </w:p>
    <w:p w:rsidR="004F71A9" w:rsidRPr="00187EE4" w:rsidRDefault="004F71A9" w:rsidP="004F71A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187EE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nb-NO"/>
        </w:rPr>
        <w:drawing>
          <wp:inline distT="0" distB="0" distL="0" distR="0" wp14:anchorId="2865DD90" wp14:editId="66F1A76A">
            <wp:extent cx="4000500" cy="1744980"/>
            <wp:effectExtent l="0" t="0" r="0" b="7620"/>
            <wp:docPr id="1" name="Bilde 1" descr="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le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1A9" w:rsidRPr="00187EE4" w:rsidRDefault="004F71A9" w:rsidP="004F71A9">
      <w:pPr>
        <w:spacing w:after="75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4F71A9" w:rsidRPr="00187EE4" w:rsidRDefault="004F71A9" w:rsidP="004F71A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nb-NO"/>
        </w:rPr>
      </w:pP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Du trenger: Små sedler eller post it og e</w:t>
      </w:r>
      <w:r w:rsidRPr="00187EE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n skål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4F71A9" w:rsidRPr="00187EE4" w:rsidRDefault="004F71A9" w:rsidP="004F71A9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nb-NO"/>
        </w:rPr>
      </w:pPr>
      <w:r w:rsidRPr="00187EE4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nb-NO"/>
        </w:rPr>
        <w:t>Materialer</w:t>
      </w:r>
    </w:p>
    <w:p w:rsidR="004F71A9" w:rsidRPr="00057394" w:rsidRDefault="004F71A9" w:rsidP="004F71A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Varighet: </w:t>
      </w:r>
      <w:r w:rsidRPr="00187EE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45 minutter - evt. kan man g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j</w:t>
      </w:r>
      <w:r w:rsidRPr="00187EE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øre det over 2 gange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r. </w:t>
      </w:r>
    </w:p>
    <w:p w:rsidR="004F71A9" w:rsidRPr="00057394" w:rsidRDefault="004F71A9" w:rsidP="004F71A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4F71A9" w:rsidRPr="00187EE4" w:rsidRDefault="004F71A9" w:rsidP="004F71A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6102B1" w:rsidRDefault="004F71A9"/>
    <w:sectPr w:rsidR="00610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7A2C"/>
    <w:multiLevelType w:val="hybridMultilevel"/>
    <w:tmpl w:val="A09C1F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A9"/>
    <w:rsid w:val="004F71A9"/>
    <w:rsid w:val="00D4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1A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F71A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F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7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1A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F71A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F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7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Torill Edøy</dc:creator>
  <cp:lastModifiedBy>Torill Edøy</cp:lastModifiedBy>
  <cp:revision>1</cp:revision>
  <dcterms:created xsi:type="dcterms:W3CDTF">2015-03-27T13:19:00Z</dcterms:created>
  <dcterms:modified xsi:type="dcterms:W3CDTF">2015-03-27T13:20:00Z</dcterms:modified>
</cp:coreProperties>
</file>