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C1" w:rsidRDefault="00CD2BC1" w:rsidP="00CD2BC1">
      <w:pPr>
        <w:pStyle w:val="Tittel"/>
      </w:pPr>
      <w:bookmarkStart w:id="0" w:name="_Toc531609962"/>
      <w:r>
        <w:t>OPPDRAG AGENTMAT</w:t>
      </w:r>
      <w:bookmarkEnd w:id="0"/>
    </w:p>
    <w:p w:rsidR="007F75AA" w:rsidRPr="00242068" w:rsidRDefault="007F75AA" w:rsidP="007F75AA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Tidsramme: minst 20 </w:t>
      </w:r>
      <w:r>
        <w:rPr>
          <w:lang w:val="nn-NO"/>
        </w:rPr>
        <w:t>minutt</w:t>
      </w:r>
    </w:p>
    <w:p w:rsidR="007F75AA" w:rsidRPr="00242068" w:rsidRDefault="007F75AA" w:rsidP="007F75AA">
      <w:pPr>
        <w:spacing w:line="276" w:lineRule="auto"/>
        <w:rPr>
          <w:lang w:val="nn-NO"/>
        </w:rPr>
      </w:pPr>
      <w:r w:rsidRPr="00242068">
        <w:rPr>
          <w:lang w:val="nn-NO"/>
        </w:rPr>
        <w:t>Alle agentar må ha mat! I kor stor grad agentane sjølve kan delta i førebuingane til måltidet</w:t>
      </w:r>
      <w:r>
        <w:rPr>
          <w:lang w:val="nn-NO"/>
        </w:rPr>
        <w:t>,</w:t>
      </w:r>
      <w:r w:rsidRPr="00242068">
        <w:rPr>
          <w:lang w:val="nn-NO"/>
        </w:rPr>
        <w:t xml:space="preserve"> kjem an på kor mange deltakarar det er, kor mange vaksne medhjelparar ein har, lokala og den valde menyen.</w:t>
      </w:r>
    </w:p>
    <w:p w:rsidR="007F75AA" w:rsidRPr="00242068" w:rsidRDefault="007F75AA" w:rsidP="007F75AA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Ikkje vent for lenge med å ete. Ha gjerne ein kort </w:t>
      </w:r>
      <w:r>
        <w:rPr>
          <w:lang w:val="nn-NO"/>
        </w:rPr>
        <w:t xml:space="preserve">og </w:t>
      </w:r>
      <w:r w:rsidRPr="00242068">
        <w:rPr>
          <w:lang w:val="nn-NO"/>
        </w:rPr>
        <w:t xml:space="preserve">roleg aktivitet rett før maten. Et gjerne ein annan stad, om mogleg i eit </w:t>
      </w:r>
      <w:r>
        <w:rPr>
          <w:lang w:val="nn-NO"/>
        </w:rPr>
        <w:t>anna</w:t>
      </w:r>
      <w:r w:rsidRPr="00242068">
        <w:rPr>
          <w:lang w:val="nn-NO"/>
        </w:rPr>
        <w:t xml:space="preserve"> rom, </w:t>
      </w:r>
      <w:r>
        <w:rPr>
          <w:lang w:val="nn-NO"/>
        </w:rPr>
        <w:t>der det er</w:t>
      </w:r>
      <w:r w:rsidRPr="00242068">
        <w:rPr>
          <w:lang w:val="nn-NO"/>
        </w:rPr>
        <w:t xml:space="preserve"> færre ting som forstyrrar. Ro ned før de går inn i det rommet. Alle vaksne sit spreidd</w:t>
      </w:r>
      <w:r>
        <w:rPr>
          <w:lang w:val="nn-NO"/>
        </w:rPr>
        <w:t>e</w:t>
      </w:r>
      <w:r w:rsidRPr="00242068">
        <w:rPr>
          <w:lang w:val="nn-NO"/>
        </w:rPr>
        <w:t xml:space="preserve"> blant borna og et saman med dei og snakkar med </w:t>
      </w:r>
      <w:r>
        <w:rPr>
          <w:lang w:val="nn-NO"/>
        </w:rPr>
        <w:t>dei</w:t>
      </w:r>
      <w:r w:rsidRPr="00242068">
        <w:rPr>
          <w:lang w:val="nn-NO"/>
        </w:rPr>
        <w:t>. Gi tydeleg beskjed om korleis de ønskjer at måltidet skal gå føre seg</w:t>
      </w:r>
      <w:r>
        <w:rPr>
          <w:lang w:val="nn-NO"/>
        </w:rPr>
        <w:t>: E</w:t>
      </w:r>
      <w:r w:rsidRPr="00242068">
        <w:rPr>
          <w:lang w:val="nn-NO"/>
        </w:rPr>
        <w:t xml:space="preserve">r det greitt å gå når ein har ete ferdig, eller ventar vi til alle er ferdige? </w:t>
      </w:r>
    </w:p>
    <w:p w:rsidR="007F75AA" w:rsidRPr="00242068" w:rsidRDefault="007F75AA" w:rsidP="007F75AA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Ønskjer du å roe ned ei gruppe born som er </w:t>
      </w:r>
      <w:r>
        <w:rPr>
          <w:lang w:val="nn-NO"/>
        </w:rPr>
        <w:t>svært</w:t>
      </w:r>
      <w:r w:rsidRPr="00242068">
        <w:rPr>
          <w:lang w:val="nn-NO"/>
        </w:rPr>
        <w:t xml:space="preserve"> høglydt</w:t>
      </w:r>
      <w:r>
        <w:rPr>
          <w:lang w:val="nn-NO"/>
        </w:rPr>
        <w:t>e,</w:t>
      </w:r>
      <w:r w:rsidRPr="00242068">
        <w:rPr>
          <w:lang w:val="nn-NO"/>
        </w:rPr>
        <w:t xml:space="preserve"> kan du leike </w:t>
      </w:r>
      <w:r>
        <w:rPr>
          <w:lang w:val="nn-NO"/>
        </w:rPr>
        <w:t>«</w:t>
      </w:r>
      <w:r w:rsidRPr="00242068">
        <w:rPr>
          <w:lang w:val="nn-NO"/>
        </w:rPr>
        <w:t>Høgt–lågt</w:t>
      </w:r>
      <w:r>
        <w:rPr>
          <w:lang w:val="nn-NO"/>
        </w:rPr>
        <w:t>»</w:t>
      </w:r>
      <w:r w:rsidRPr="00242068">
        <w:rPr>
          <w:lang w:val="nn-NO"/>
        </w:rPr>
        <w:t xml:space="preserve">: Alle sit/står i ring. Når du </w:t>
      </w:r>
      <w:r>
        <w:rPr>
          <w:lang w:val="nn-NO"/>
        </w:rPr>
        <w:t>held</w:t>
      </w:r>
      <w:r w:rsidRPr="00242068">
        <w:rPr>
          <w:lang w:val="nn-NO"/>
        </w:rPr>
        <w:t xml:space="preserve"> fingeren framfor munnen</w:t>
      </w:r>
      <w:r>
        <w:rPr>
          <w:lang w:val="nn-NO"/>
        </w:rPr>
        <w:t>,</w:t>
      </w:r>
      <w:r w:rsidRPr="00242068">
        <w:rPr>
          <w:lang w:val="nn-NO"/>
        </w:rPr>
        <w:t xml:space="preserve"> må alle vere stille</w:t>
      </w:r>
      <w:r>
        <w:rPr>
          <w:lang w:val="nn-NO"/>
        </w:rPr>
        <w:t>;</w:t>
      </w:r>
      <w:r w:rsidRPr="00242068">
        <w:rPr>
          <w:lang w:val="nn-NO"/>
        </w:rPr>
        <w:t xml:space="preserve"> når du </w:t>
      </w:r>
      <w:r>
        <w:rPr>
          <w:lang w:val="nn-NO"/>
        </w:rPr>
        <w:t>tek bort</w:t>
      </w:r>
      <w:r w:rsidRPr="00242068">
        <w:rPr>
          <w:lang w:val="nn-NO"/>
        </w:rPr>
        <w:t xml:space="preserve"> fingeren frå munnen, kan borna skrike så høgt dei kan. Dette kan dei leike litt og bli meir og meir stille (før dei går til bord</w:t>
      </w:r>
      <w:r>
        <w:rPr>
          <w:lang w:val="nn-NO"/>
        </w:rPr>
        <w:t>s</w:t>
      </w:r>
      <w:r w:rsidRPr="00242068">
        <w:rPr>
          <w:lang w:val="nn-NO"/>
        </w:rPr>
        <w:t>).</w:t>
      </w:r>
    </w:p>
    <w:p w:rsidR="007F75AA" w:rsidRDefault="007F75AA" w:rsidP="007F75AA">
      <w:pPr>
        <w:spacing w:line="276" w:lineRule="auto"/>
        <w:rPr>
          <w:lang w:val="nn-NO"/>
        </w:rPr>
      </w:pPr>
      <w:r w:rsidRPr="00242068">
        <w:rPr>
          <w:lang w:val="nn-NO"/>
        </w:rPr>
        <w:t>Det kan vere fint å ha ein quiz, eit kryssord eller ein ann</w:t>
      </w:r>
      <w:r>
        <w:rPr>
          <w:lang w:val="nn-NO"/>
        </w:rPr>
        <w:t>a</w:t>
      </w:r>
      <w:r w:rsidRPr="00242068">
        <w:rPr>
          <w:lang w:val="nn-NO"/>
        </w:rPr>
        <w:t xml:space="preserve">n fellesskapsaktivitet medan ein sit </w:t>
      </w:r>
      <w:r>
        <w:rPr>
          <w:lang w:val="nn-NO"/>
        </w:rPr>
        <w:t>til</w:t>
      </w:r>
      <w:r w:rsidRPr="00242068">
        <w:rPr>
          <w:lang w:val="nn-NO"/>
        </w:rPr>
        <w:t xml:space="preserve"> bord</w:t>
      </w:r>
      <w:r>
        <w:rPr>
          <w:lang w:val="nn-NO"/>
        </w:rPr>
        <w:t>s</w:t>
      </w:r>
      <w:r w:rsidRPr="00242068">
        <w:rPr>
          <w:lang w:val="nn-NO"/>
        </w:rPr>
        <w:t>. Somme stader har dei delt opp gruppa</w:t>
      </w:r>
      <w:r>
        <w:rPr>
          <w:lang w:val="nn-NO"/>
        </w:rPr>
        <w:t>,</w:t>
      </w:r>
      <w:r w:rsidRPr="00242068">
        <w:rPr>
          <w:lang w:val="nn-NO"/>
        </w:rPr>
        <w:t xml:space="preserve"> slik at medan somme har oppdrag i tårnet, har andre i oppdrag å ete, og så byter ein. </w:t>
      </w:r>
      <w:r>
        <w:rPr>
          <w:lang w:val="nn-NO"/>
        </w:rPr>
        <w:t>I samband med</w:t>
      </w:r>
      <w:r w:rsidRPr="00242068">
        <w:rPr>
          <w:lang w:val="nn-NO"/>
        </w:rPr>
        <w:t xml:space="preserve"> begge desse oppdraga kan det vere fordel</w:t>
      </w:r>
      <w:r>
        <w:rPr>
          <w:lang w:val="nn-NO"/>
        </w:rPr>
        <w:t>ar v</w:t>
      </w:r>
      <w:r w:rsidRPr="00242068">
        <w:rPr>
          <w:lang w:val="nn-NO"/>
        </w:rPr>
        <w:t xml:space="preserve">ed å ha ei mindre gruppe: Det blir lettare å få ro, </w:t>
      </w:r>
      <w:r>
        <w:rPr>
          <w:lang w:val="nn-NO"/>
        </w:rPr>
        <w:t>og</w:t>
      </w:r>
      <w:r w:rsidRPr="00242068">
        <w:rPr>
          <w:lang w:val="nn-NO"/>
        </w:rPr>
        <w:t xml:space="preserve"> mange stader </w:t>
      </w:r>
      <w:r>
        <w:rPr>
          <w:lang w:val="nn-NO"/>
        </w:rPr>
        <w:t xml:space="preserve">er det heller </w:t>
      </w:r>
      <w:r w:rsidRPr="00242068">
        <w:rPr>
          <w:lang w:val="nn-NO"/>
        </w:rPr>
        <w:t xml:space="preserve">ikkje mogleg </w:t>
      </w:r>
      <w:r>
        <w:rPr>
          <w:lang w:val="nn-NO"/>
        </w:rPr>
        <w:t>at</w:t>
      </w:r>
      <w:r w:rsidRPr="00242068">
        <w:rPr>
          <w:lang w:val="nn-NO"/>
        </w:rPr>
        <w:t xml:space="preserve"> mange </w:t>
      </w:r>
      <w:r>
        <w:rPr>
          <w:lang w:val="nn-NO"/>
        </w:rPr>
        <w:t xml:space="preserve">går </w:t>
      </w:r>
      <w:r w:rsidRPr="00242068">
        <w:rPr>
          <w:lang w:val="nn-NO"/>
        </w:rPr>
        <w:t>opp i tårnet samtidig.</w:t>
      </w:r>
    </w:p>
    <w:p w:rsidR="007F75AA" w:rsidRPr="00242068" w:rsidRDefault="007F75AA" w:rsidP="007F75AA">
      <w:pPr>
        <w:spacing w:line="276" w:lineRule="auto"/>
        <w:rPr>
          <w:lang w:val="nn-NO"/>
        </w:rPr>
      </w:pPr>
    </w:p>
    <w:p w:rsidR="007F75AA" w:rsidRPr="00242068" w:rsidRDefault="007F75AA" w:rsidP="007F75AA">
      <w:pPr>
        <w:pStyle w:val="Overskrift2"/>
        <w:spacing w:line="276" w:lineRule="auto"/>
        <w:rPr>
          <w:lang w:val="nn-NO"/>
        </w:rPr>
      </w:pPr>
      <w:bookmarkStart w:id="1" w:name="_Toc531609963"/>
      <w:r>
        <w:rPr>
          <w:lang w:val="nn-NO"/>
        </w:rPr>
        <w:t>F</w:t>
      </w:r>
      <w:r w:rsidRPr="00242068">
        <w:rPr>
          <w:lang w:val="nn-NO"/>
        </w:rPr>
        <w:t>orslag</w:t>
      </w:r>
      <w:bookmarkEnd w:id="1"/>
      <w:r>
        <w:rPr>
          <w:lang w:val="nn-NO"/>
        </w:rPr>
        <w:t xml:space="preserve"> til meny</w:t>
      </w:r>
    </w:p>
    <w:p w:rsidR="007F75AA" w:rsidRPr="00242068" w:rsidRDefault="007F75AA" w:rsidP="007F75AA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Vi vil tilrå eit varmt måltid! Vurder </w:t>
      </w:r>
      <w:r>
        <w:rPr>
          <w:lang w:val="nn-NO"/>
        </w:rPr>
        <w:t xml:space="preserve">om de har </w:t>
      </w:r>
      <w:r w:rsidRPr="00242068">
        <w:rPr>
          <w:lang w:val="nn-NO"/>
        </w:rPr>
        <w:t xml:space="preserve">kapasitet til at tårnagentane kan vere med </w:t>
      </w:r>
      <w:r>
        <w:rPr>
          <w:lang w:val="nn-NO"/>
        </w:rPr>
        <w:t>og</w:t>
      </w:r>
      <w:r w:rsidRPr="00242068">
        <w:rPr>
          <w:lang w:val="nn-NO"/>
        </w:rPr>
        <w:t xml:space="preserve"> lage maten, eller om leiarar/foreldre skal lage maten. Hugs å ta omsyn til allergiar og diettar! </w:t>
      </w:r>
    </w:p>
    <w:p w:rsidR="007F75AA" w:rsidRPr="00242068" w:rsidRDefault="007F75AA" w:rsidP="007F75AA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Åttetalspizza</w:t>
      </w:r>
      <w:r>
        <w:rPr>
          <w:b/>
          <w:lang w:val="nn-NO"/>
        </w:rPr>
        <w:t>:</w:t>
      </w:r>
      <w:r w:rsidRPr="00242068">
        <w:rPr>
          <w:lang w:val="nn-NO"/>
        </w:rPr>
        <w:t xml:space="preserve"> Legg </w:t>
      </w:r>
      <w:proofErr w:type="spellStart"/>
      <w:r w:rsidRPr="00242068">
        <w:rPr>
          <w:lang w:val="nn-NO"/>
        </w:rPr>
        <w:t>pitabrød</w:t>
      </w:r>
      <w:proofErr w:type="spellEnd"/>
      <w:r w:rsidRPr="00242068">
        <w:rPr>
          <w:lang w:val="nn-NO"/>
        </w:rPr>
        <w:t xml:space="preserve"> eller polarbrød mot kvarandre, og </w:t>
      </w:r>
      <w:r>
        <w:rPr>
          <w:lang w:val="nn-NO"/>
        </w:rPr>
        <w:t xml:space="preserve">la </w:t>
      </w:r>
      <w:r w:rsidRPr="00242068">
        <w:rPr>
          <w:lang w:val="nn-NO"/>
        </w:rPr>
        <w:t>agentane</w:t>
      </w:r>
      <w:r>
        <w:rPr>
          <w:lang w:val="nn-NO"/>
        </w:rPr>
        <w:t xml:space="preserve"> få</w:t>
      </w:r>
      <w:r w:rsidRPr="00242068">
        <w:rPr>
          <w:lang w:val="nn-NO"/>
        </w:rPr>
        <w:t xml:space="preserve"> velje og plukke sjølve kva dei vil ha på sitt åttetal </w:t>
      </w:r>
      <w:r>
        <w:rPr>
          <w:lang w:val="nn-NO"/>
        </w:rPr>
        <w:t>(</w:t>
      </w:r>
      <w:r w:rsidRPr="00242068">
        <w:rPr>
          <w:lang w:val="nn-NO"/>
        </w:rPr>
        <w:t>sin pizza</w:t>
      </w:r>
      <w:r>
        <w:rPr>
          <w:lang w:val="nn-NO"/>
        </w:rPr>
        <w:t>). Det kan vere k</w:t>
      </w:r>
      <w:r w:rsidRPr="00242068">
        <w:rPr>
          <w:lang w:val="nn-NO"/>
        </w:rPr>
        <w:t xml:space="preserve">jøtsaus, ost, tomat, pølse, mais, </w:t>
      </w:r>
      <w:proofErr w:type="spellStart"/>
      <w:r w:rsidRPr="00242068">
        <w:rPr>
          <w:lang w:val="nn-NO"/>
        </w:rPr>
        <w:t>pepperoni</w:t>
      </w:r>
      <w:proofErr w:type="spellEnd"/>
      <w:r w:rsidRPr="00242068">
        <w:rPr>
          <w:lang w:val="nn-NO"/>
        </w:rPr>
        <w:t>, ananas eller andre ting.</w:t>
      </w:r>
    </w:p>
    <w:p w:rsidR="007F75AA" w:rsidRPr="00242068" w:rsidRDefault="007F75AA" w:rsidP="007F75AA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Agentsuppe</w:t>
      </w:r>
      <w:r w:rsidRPr="00242068">
        <w:rPr>
          <w:lang w:val="nn-NO"/>
        </w:rPr>
        <w:t>: Grønsak</w:t>
      </w:r>
      <w:r>
        <w:rPr>
          <w:lang w:val="nn-NO"/>
        </w:rPr>
        <w:t>s</w:t>
      </w:r>
      <w:r w:rsidRPr="00242068">
        <w:rPr>
          <w:lang w:val="nn-NO"/>
        </w:rPr>
        <w:t>suppe.</w:t>
      </w:r>
    </w:p>
    <w:p w:rsidR="007F75AA" w:rsidRPr="00242068" w:rsidRDefault="007F75AA" w:rsidP="007F75AA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Flaggermusgryte</w:t>
      </w:r>
      <w:r w:rsidRPr="00242068">
        <w:rPr>
          <w:lang w:val="nn-NO"/>
        </w:rPr>
        <w:t>: Tomatsuppe med «pastasløyfer».</w:t>
      </w:r>
    </w:p>
    <w:p w:rsidR="007F75AA" w:rsidRPr="00242068" w:rsidRDefault="007F75AA" w:rsidP="007F75AA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Edderkoppmuffins</w:t>
      </w:r>
      <w:r>
        <w:rPr>
          <w:b/>
          <w:lang w:val="nn-NO"/>
        </w:rPr>
        <w:t>:</w:t>
      </w:r>
      <w:r w:rsidRPr="00242068">
        <w:rPr>
          <w:lang w:val="nn-NO"/>
        </w:rPr>
        <w:t xml:space="preserve"> Muffins dekorerte med glasur og non-stop som mønster og bitar av lakrislisser som bein – stikkande ut av muffinsen! Toro har ein pakke med langpannesjokoladekake (som kan brukast til muffins) utan spor av mjølk eller nøtter – då kan dei fleste ete!</w:t>
      </w:r>
    </w:p>
    <w:p w:rsidR="007F75AA" w:rsidRPr="00242068" w:rsidRDefault="007F75AA" w:rsidP="007F75AA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Sjokoladekake:</w:t>
      </w:r>
      <w:r w:rsidRPr="00242068">
        <w:rPr>
          <w:lang w:val="nn-NO"/>
        </w:rPr>
        <w:t xml:space="preserve"> Sjokoladekake med fotavtrykk. Lag sjablong med papir og dryss over med melis. Fotavtrykket finn du under </w:t>
      </w:r>
      <w:r>
        <w:rPr>
          <w:lang w:val="nn-NO"/>
        </w:rPr>
        <w:t>«</w:t>
      </w:r>
      <w:r w:rsidRPr="00242068">
        <w:rPr>
          <w:lang w:val="nn-NO"/>
        </w:rPr>
        <w:t>Kommunikasjon</w:t>
      </w:r>
      <w:r>
        <w:rPr>
          <w:lang w:val="nn-NO"/>
        </w:rPr>
        <w:t>»</w:t>
      </w:r>
      <w:r w:rsidRPr="00242068">
        <w:rPr>
          <w:lang w:val="nn-NO"/>
        </w:rPr>
        <w:t xml:space="preserve">. </w:t>
      </w:r>
      <w:r>
        <w:rPr>
          <w:lang w:val="nn-NO"/>
        </w:rPr>
        <w:t>Skriv ut arket og klipp ut. D</w:t>
      </w:r>
      <w:r w:rsidRPr="00242068">
        <w:rPr>
          <w:lang w:val="nn-NO"/>
        </w:rPr>
        <w:t xml:space="preserve">et </w:t>
      </w:r>
      <w:r>
        <w:rPr>
          <w:lang w:val="nn-NO"/>
        </w:rPr>
        <w:t>er</w:t>
      </w:r>
      <w:r w:rsidRPr="00242068">
        <w:rPr>
          <w:lang w:val="nn-NO"/>
        </w:rPr>
        <w:t xml:space="preserve"> enklast </w:t>
      </w:r>
      <w:r>
        <w:rPr>
          <w:lang w:val="nn-NO"/>
        </w:rPr>
        <w:t xml:space="preserve">å gjere </w:t>
      </w:r>
      <w:r w:rsidRPr="00242068">
        <w:rPr>
          <w:lang w:val="nn-NO"/>
        </w:rPr>
        <w:t>med ein hobbykniv på eit mjukare</w:t>
      </w:r>
      <w:r>
        <w:rPr>
          <w:lang w:val="nn-NO"/>
        </w:rPr>
        <w:t xml:space="preserve"> underlag, til dømes tju</w:t>
      </w:r>
      <w:r w:rsidRPr="00242068">
        <w:rPr>
          <w:lang w:val="nn-NO"/>
        </w:rPr>
        <w:t>kk papp.</w:t>
      </w:r>
    </w:p>
    <w:p w:rsidR="007F75AA" w:rsidRPr="00242068" w:rsidRDefault="007F75AA" w:rsidP="007F75AA">
      <w:pPr>
        <w:pStyle w:val="Listeavsnitt"/>
        <w:numPr>
          <w:ilvl w:val="0"/>
          <w:numId w:val="1"/>
        </w:numPr>
        <w:spacing w:line="276" w:lineRule="auto"/>
        <w:rPr>
          <w:b/>
          <w:lang w:val="nn-NO"/>
        </w:rPr>
      </w:pPr>
      <w:r>
        <w:rPr>
          <w:b/>
          <w:lang w:val="nn-NO"/>
        </w:rPr>
        <w:t>«</w:t>
      </w:r>
      <w:r w:rsidRPr="00242068">
        <w:rPr>
          <w:b/>
          <w:lang w:val="nn-NO"/>
        </w:rPr>
        <w:t>Signe maten</w:t>
      </w:r>
      <w:r>
        <w:rPr>
          <w:b/>
          <w:lang w:val="nn-NO"/>
        </w:rPr>
        <w:t>»</w:t>
      </w:r>
      <w:r w:rsidRPr="00242068">
        <w:rPr>
          <w:b/>
          <w:lang w:val="nn-NO"/>
        </w:rPr>
        <w:t xml:space="preserve">: </w:t>
      </w:r>
      <w:r w:rsidRPr="00242068">
        <w:rPr>
          <w:lang w:val="nn-NO"/>
        </w:rPr>
        <w:t xml:space="preserve">Ressurs i Ressursbanken med spennande, sunne og gode matoppskrifter for </w:t>
      </w:r>
      <w:proofErr w:type="spellStart"/>
      <w:r w:rsidRPr="00242068">
        <w:rPr>
          <w:lang w:val="nn-NO"/>
        </w:rPr>
        <w:t>trusopplæringstiltak</w:t>
      </w:r>
      <w:proofErr w:type="spellEnd"/>
      <w:r w:rsidRPr="00242068">
        <w:rPr>
          <w:lang w:val="nn-NO"/>
        </w:rPr>
        <w:t xml:space="preserve">. </w:t>
      </w:r>
    </w:p>
    <w:p w:rsidR="007F75AA" w:rsidRPr="00242068" w:rsidRDefault="007F75AA" w:rsidP="007F75AA">
      <w:pPr>
        <w:pStyle w:val="Listeavsnitt"/>
        <w:numPr>
          <w:ilvl w:val="0"/>
          <w:numId w:val="1"/>
        </w:numPr>
        <w:spacing w:line="276" w:lineRule="auto"/>
        <w:rPr>
          <w:b/>
          <w:lang w:val="nn-NO"/>
        </w:rPr>
      </w:pPr>
      <w:proofErr w:type="spellStart"/>
      <w:r w:rsidRPr="00242068">
        <w:rPr>
          <w:b/>
          <w:lang w:val="nn-NO"/>
        </w:rPr>
        <w:lastRenderedPageBreak/>
        <w:t>Crispy</w:t>
      </w:r>
      <w:proofErr w:type="spellEnd"/>
      <w:r w:rsidRPr="00242068">
        <w:rPr>
          <w:b/>
          <w:lang w:val="nn-NO"/>
        </w:rPr>
        <w:t xml:space="preserve"> flaggermusvenger: </w:t>
      </w:r>
      <w:r w:rsidRPr="00242068">
        <w:rPr>
          <w:lang w:val="nn-NO"/>
        </w:rPr>
        <w:t xml:space="preserve">Steik </w:t>
      </w:r>
      <w:proofErr w:type="spellStart"/>
      <w:r w:rsidRPr="00242068">
        <w:rPr>
          <w:lang w:val="nn-NO"/>
        </w:rPr>
        <w:t>kidneybønner</w:t>
      </w:r>
      <w:proofErr w:type="spellEnd"/>
      <w:r w:rsidRPr="00242068">
        <w:rPr>
          <w:lang w:val="nn-NO"/>
        </w:rPr>
        <w:t xml:space="preserve">, mais, paprika og vårløk saman med </w:t>
      </w:r>
      <w:proofErr w:type="spellStart"/>
      <w:r w:rsidRPr="00242068">
        <w:rPr>
          <w:lang w:val="nn-NO"/>
        </w:rPr>
        <w:t>tacokrydder</w:t>
      </w:r>
      <w:proofErr w:type="spellEnd"/>
      <w:r w:rsidRPr="00242068">
        <w:rPr>
          <w:lang w:val="nn-NO"/>
        </w:rPr>
        <w:t xml:space="preserve"> og </w:t>
      </w:r>
      <w:proofErr w:type="spellStart"/>
      <w:r w:rsidRPr="00242068">
        <w:rPr>
          <w:lang w:val="nn-NO"/>
        </w:rPr>
        <w:t>tacosaus</w:t>
      </w:r>
      <w:proofErr w:type="spellEnd"/>
      <w:r w:rsidRPr="00242068">
        <w:rPr>
          <w:lang w:val="nn-NO"/>
        </w:rPr>
        <w:t>. Bland det med trekant-</w:t>
      </w:r>
      <w:proofErr w:type="spellStart"/>
      <w:r w:rsidRPr="00242068">
        <w:rPr>
          <w:lang w:val="nn-NO"/>
        </w:rPr>
        <w:t>nachos</w:t>
      </w:r>
      <w:proofErr w:type="spellEnd"/>
      <w:r w:rsidRPr="00242068">
        <w:rPr>
          <w:lang w:val="nn-NO"/>
        </w:rPr>
        <w:t xml:space="preserve"> i ei eldfast form og </w:t>
      </w:r>
      <w:r>
        <w:rPr>
          <w:lang w:val="nn-NO"/>
        </w:rPr>
        <w:t>ha</w:t>
      </w:r>
      <w:r w:rsidRPr="00242068">
        <w:rPr>
          <w:lang w:val="nn-NO"/>
        </w:rPr>
        <w:t xml:space="preserve"> riven ost over. Gratiner i omn i 10–15 minutt. Server med rømme og </w:t>
      </w:r>
      <w:proofErr w:type="spellStart"/>
      <w:r w:rsidRPr="00242068">
        <w:rPr>
          <w:lang w:val="nn-NO"/>
        </w:rPr>
        <w:t>tacosaus</w:t>
      </w:r>
      <w:proofErr w:type="spellEnd"/>
      <w:r w:rsidRPr="00242068">
        <w:rPr>
          <w:lang w:val="nn-NO"/>
        </w:rPr>
        <w:t xml:space="preserve">, og eventuelt </w:t>
      </w:r>
      <w:proofErr w:type="spellStart"/>
      <w:r w:rsidRPr="00242068">
        <w:rPr>
          <w:lang w:val="nn-NO"/>
        </w:rPr>
        <w:t>guacamole</w:t>
      </w:r>
      <w:proofErr w:type="spellEnd"/>
      <w:r w:rsidRPr="00242068">
        <w:rPr>
          <w:lang w:val="nn-NO"/>
        </w:rPr>
        <w:t xml:space="preserve">. </w:t>
      </w:r>
    </w:p>
    <w:p w:rsidR="007F75AA" w:rsidRPr="00242068" w:rsidRDefault="007F75AA" w:rsidP="007F75AA">
      <w:pPr>
        <w:pStyle w:val="Listeavsnitt"/>
        <w:numPr>
          <w:ilvl w:val="0"/>
          <w:numId w:val="1"/>
        </w:num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 xml:space="preserve">Smoothie: </w:t>
      </w:r>
      <w:r w:rsidRPr="00242068">
        <w:rPr>
          <w:lang w:val="nn-NO"/>
        </w:rPr>
        <w:t>Kjøp pakkar med frosen</w:t>
      </w:r>
      <w:r>
        <w:rPr>
          <w:lang w:val="nn-NO"/>
        </w:rPr>
        <w:t xml:space="preserve"> </w:t>
      </w:r>
      <w:r w:rsidRPr="00242068">
        <w:rPr>
          <w:lang w:val="nn-NO"/>
        </w:rPr>
        <w:t>frukt/smoothie</w:t>
      </w:r>
      <w:r>
        <w:rPr>
          <w:lang w:val="nn-NO"/>
        </w:rPr>
        <w:t>-</w:t>
      </w:r>
      <w:r w:rsidRPr="00242068">
        <w:rPr>
          <w:lang w:val="nn-NO"/>
        </w:rPr>
        <w:t xml:space="preserve">blanding, og køyr i blendar med jogurt, kulturmjølk eller mandelmjølk. </w:t>
      </w:r>
      <w:r>
        <w:rPr>
          <w:lang w:val="nn-NO"/>
        </w:rPr>
        <w:t>Set til</w:t>
      </w:r>
      <w:r w:rsidRPr="00242068">
        <w:rPr>
          <w:lang w:val="nn-NO"/>
        </w:rPr>
        <w:t xml:space="preserve"> hon</w:t>
      </w:r>
      <w:r>
        <w:rPr>
          <w:lang w:val="nn-NO"/>
        </w:rPr>
        <w:t>ning og/eller eplejus for å få smoothi</w:t>
      </w:r>
      <w:r w:rsidRPr="00242068">
        <w:rPr>
          <w:lang w:val="nn-NO"/>
        </w:rPr>
        <w:t xml:space="preserve">en søtare. </w:t>
      </w:r>
    </w:p>
    <w:p w:rsidR="007F75AA" w:rsidRPr="00242068" w:rsidRDefault="007F75AA" w:rsidP="007F75AA">
      <w:pPr>
        <w:pStyle w:val="Overskrift2"/>
        <w:spacing w:line="276" w:lineRule="auto"/>
        <w:rPr>
          <w:lang w:val="nn-NO"/>
        </w:rPr>
      </w:pPr>
      <w:r>
        <w:rPr>
          <w:lang w:val="nn-NO"/>
        </w:rPr>
        <w:t>A</w:t>
      </w:r>
      <w:r w:rsidRPr="00242068">
        <w:rPr>
          <w:lang w:val="nn-NO"/>
        </w:rPr>
        <w:t>ktivitetar</w:t>
      </w:r>
      <w:r>
        <w:rPr>
          <w:lang w:val="nn-NO"/>
        </w:rPr>
        <w:t xml:space="preserve"> ved bordet</w:t>
      </w:r>
    </w:p>
    <w:p w:rsidR="007F75AA" w:rsidRDefault="007F75AA" w:rsidP="007F75AA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Somme liker òg å skrive ut «hjernetrim» (under </w:t>
      </w:r>
      <w:r>
        <w:rPr>
          <w:lang w:val="nn-NO"/>
        </w:rPr>
        <w:t>«</w:t>
      </w:r>
      <w:r w:rsidRPr="00242068">
        <w:rPr>
          <w:lang w:val="nn-NO"/>
        </w:rPr>
        <w:t>Aktivitetar</w:t>
      </w:r>
      <w:r>
        <w:rPr>
          <w:lang w:val="nn-NO"/>
        </w:rPr>
        <w:t>»</w:t>
      </w:r>
      <w:r w:rsidRPr="00242068">
        <w:rPr>
          <w:lang w:val="nn-NO"/>
        </w:rPr>
        <w:t xml:space="preserve">), </w:t>
      </w:r>
      <w:r>
        <w:rPr>
          <w:lang w:val="nn-NO"/>
        </w:rPr>
        <w:t xml:space="preserve">som inneheld </w:t>
      </w:r>
      <w:r w:rsidRPr="00242068">
        <w:rPr>
          <w:lang w:val="nn-NO"/>
        </w:rPr>
        <w:t>oppgåver som kan løysast av agentane. Samtidig kan måltidet vere ein fin arena for å få slappe av og berre prate med andre tårnagentar og vaksne</w:t>
      </w:r>
      <w:r>
        <w:rPr>
          <w:lang w:val="nn-NO"/>
        </w:rPr>
        <w:t>.</w:t>
      </w:r>
    </w:p>
    <w:p w:rsidR="007F75AA" w:rsidRPr="00242068" w:rsidRDefault="007F75AA" w:rsidP="007F75AA">
      <w:pPr>
        <w:spacing w:line="276" w:lineRule="auto"/>
        <w:rPr>
          <w:lang w:val="nn-NO"/>
        </w:rPr>
      </w:pPr>
    </w:p>
    <w:p w:rsidR="007F75AA" w:rsidRPr="00242068" w:rsidRDefault="007F75AA" w:rsidP="007F75AA">
      <w:pPr>
        <w:pStyle w:val="Overskrift2"/>
        <w:spacing w:line="276" w:lineRule="auto"/>
        <w:rPr>
          <w:lang w:val="nn-NO"/>
        </w:rPr>
      </w:pPr>
      <w:r w:rsidRPr="00242068">
        <w:rPr>
          <w:lang w:val="nn-NO"/>
        </w:rPr>
        <w:t>Bordvers</w:t>
      </w:r>
    </w:p>
    <w:p w:rsidR="007F75AA" w:rsidRDefault="007F75AA" w:rsidP="007F75AA">
      <w:pPr>
        <w:spacing w:line="276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242068">
        <w:rPr>
          <w:lang w:val="nn-NO"/>
        </w:rPr>
        <w:t xml:space="preserve">Dersom det er tid – eller </w:t>
      </w:r>
      <w:r>
        <w:rPr>
          <w:lang w:val="nn-NO"/>
        </w:rPr>
        <w:t xml:space="preserve">om </w:t>
      </w:r>
      <w:r w:rsidRPr="00242068">
        <w:rPr>
          <w:lang w:val="nn-NO"/>
        </w:rPr>
        <w:t xml:space="preserve">ein må vente på maten – kan ein lære eit nytt bordvers, eller </w:t>
      </w:r>
      <w:r>
        <w:rPr>
          <w:lang w:val="nn-NO"/>
        </w:rPr>
        <w:t xml:space="preserve">ein kan </w:t>
      </w:r>
      <w:r w:rsidRPr="00242068">
        <w:rPr>
          <w:lang w:val="nn-NO"/>
        </w:rPr>
        <w:t>snakke om teksten i bordverset. Kven er det vi syng for/til? Kven takk</w:t>
      </w:r>
      <w:r>
        <w:rPr>
          <w:lang w:val="nn-NO"/>
        </w:rPr>
        <w:t>a</w:t>
      </w:r>
      <w:r w:rsidRPr="00242068">
        <w:rPr>
          <w:lang w:val="nn-NO"/>
        </w:rPr>
        <w:t xml:space="preserve">r vi? </w:t>
      </w:r>
    </w:p>
    <w:p w:rsidR="00AD2512" w:rsidRDefault="0039271D" w:rsidP="0039271D">
      <w:pPr>
        <w:pStyle w:val="Listeavsnitt"/>
        <w:numPr>
          <w:ilvl w:val="0"/>
          <w:numId w:val="2"/>
        </w:numPr>
      </w:pPr>
      <w:r>
        <w:t xml:space="preserve"> «Herre, di jord» </w:t>
      </w:r>
      <w:r w:rsidR="00F5637E">
        <w:t xml:space="preserve">- som agenter har vi et ansvar for å dele med de rundt oss. </w:t>
      </w:r>
      <w:r>
        <w:t xml:space="preserve">Nynorskversjon på Delekort fra NMSU: </w:t>
      </w:r>
      <w:hyperlink r:id="rId7" w:history="1">
        <w:r w:rsidRPr="003F735C">
          <w:rPr>
            <w:rStyle w:val="Hyperkobling"/>
          </w:rPr>
          <w:t>https://nmsu.no/wp-content/uploads/2018/12/Delekort-deletro_nn.pdf</w:t>
        </w:r>
      </w:hyperlink>
      <w:r>
        <w:t xml:space="preserve"> </w:t>
      </w:r>
    </w:p>
    <w:p w:rsidR="007F75AA" w:rsidRDefault="007F75AA" w:rsidP="00AD2512">
      <w:pPr>
        <w:pStyle w:val="Listeavsnitt"/>
        <w:numPr>
          <w:ilvl w:val="0"/>
          <w:numId w:val="2"/>
        </w:numPr>
        <w:rPr>
          <w:lang w:val="nn-NO"/>
        </w:rPr>
      </w:pPr>
      <w:r w:rsidRPr="0039271D">
        <w:rPr>
          <w:lang w:val="nn-NO"/>
        </w:rPr>
        <w:t xml:space="preserve">Gud signe maten på vårt bord </w:t>
      </w:r>
      <w:r w:rsidR="0039271D" w:rsidRPr="0039271D">
        <w:rPr>
          <w:lang w:val="nn-NO"/>
        </w:rPr>
        <w:t xml:space="preserve">– nynorsk bordvers i salmeboka </w:t>
      </w:r>
    </w:p>
    <w:p w:rsidR="0039271D" w:rsidRDefault="0039271D" w:rsidP="0039271D">
      <w:pPr>
        <w:pStyle w:val="Listeavsnitt"/>
        <w:numPr>
          <w:ilvl w:val="0"/>
          <w:numId w:val="2"/>
        </w:numPr>
        <w:spacing w:line="276" w:lineRule="auto"/>
      </w:pPr>
      <w:r>
        <w:t xml:space="preserve">«Tusen takk!» - nytt </w:t>
      </w:r>
      <w:proofErr w:type="spellStart"/>
      <w:r>
        <w:t>bordvers</w:t>
      </w:r>
      <w:proofErr w:type="spellEnd"/>
      <w:r>
        <w:t xml:space="preserve"> fra Søndagsskolen: </w:t>
      </w:r>
      <w:hyperlink r:id="rId8" w:history="1">
        <w:r w:rsidRPr="007F0DFF">
          <w:rPr>
            <w:rStyle w:val="Hyperkobling"/>
          </w:rPr>
          <w:t>https://www.youtube.com/watch?time_continue=15&amp;v=YOeKbDYeWeI</w:t>
        </w:r>
      </w:hyperlink>
      <w:r>
        <w:t xml:space="preserve"> </w:t>
      </w:r>
    </w:p>
    <w:p w:rsidR="0039271D" w:rsidRDefault="0039271D" w:rsidP="0039271D">
      <w:pPr>
        <w:pStyle w:val="Listeavsnitt"/>
        <w:numPr>
          <w:ilvl w:val="0"/>
          <w:numId w:val="2"/>
        </w:numPr>
      </w:pPr>
      <w:r>
        <w:t xml:space="preserve">«Mat og drikke på vårt bord» - livssynsnøytralt men reflekterende </w:t>
      </w:r>
      <w:proofErr w:type="spellStart"/>
      <w:r>
        <w:t>bordvers</w:t>
      </w:r>
      <w:proofErr w:type="spellEnd"/>
      <w:r>
        <w:t xml:space="preserve"> fra Eivind </w:t>
      </w:r>
      <w:proofErr w:type="gramStart"/>
      <w:r>
        <w:t>Skeie:</w:t>
      </w:r>
      <w:r>
        <w:br/>
      </w:r>
      <w:hyperlink r:id="rId9" w:history="1">
        <w:r w:rsidRPr="007F0DFF">
          <w:rPr>
            <w:rStyle w:val="Hyperkobling"/>
          </w:rPr>
          <w:t>https://www.flickr.com/photos/eyvindskeie/3282198843</w:t>
        </w:r>
        <w:proofErr w:type="gramEnd"/>
      </w:hyperlink>
      <w:r>
        <w:t xml:space="preserve"> </w:t>
      </w:r>
    </w:p>
    <w:p w:rsidR="0039271D" w:rsidRPr="0039271D" w:rsidRDefault="0039271D" w:rsidP="00AD2512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«O du som metter»</w:t>
      </w:r>
      <w:r w:rsidR="009A700D">
        <w:rPr>
          <w:lang w:val="nn-NO"/>
        </w:rPr>
        <w:t xml:space="preserve"> og «For helse,</w:t>
      </w:r>
      <w:bookmarkStart w:id="2" w:name="_GoBack"/>
      <w:bookmarkEnd w:id="2"/>
      <w:r w:rsidR="009A700D">
        <w:rPr>
          <w:lang w:val="nn-NO"/>
        </w:rPr>
        <w:t xml:space="preserve"> glede»</w:t>
      </w:r>
      <w:r>
        <w:rPr>
          <w:lang w:val="nn-NO"/>
        </w:rPr>
        <w:t xml:space="preserve"> - nynorskversjon </w:t>
      </w:r>
    </w:p>
    <w:sectPr w:rsidR="0039271D" w:rsidRPr="003927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CB" w:rsidRDefault="00ED59CB" w:rsidP="00ED59CB">
      <w:pPr>
        <w:spacing w:after="0" w:line="240" w:lineRule="auto"/>
      </w:pPr>
      <w:r>
        <w:separator/>
      </w:r>
    </w:p>
  </w:endnote>
  <w:endnote w:type="continuationSeparator" w:id="0">
    <w:p w:rsidR="00ED59CB" w:rsidRDefault="00ED59CB" w:rsidP="00ED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20" w:rsidRPr="00B55A95" w:rsidRDefault="00A26620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A26620" w:rsidRDefault="00A26620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6620" w:rsidRPr="00A26620" w:rsidRDefault="00A26620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A26620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A26620" w:rsidRPr="00A26620" w:rsidRDefault="00A26620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CB" w:rsidRDefault="00ED59CB" w:rsidP="00ED59CB">
      <w:pPr>
        <w:spacing w:after="0" w:line="240" w:lineRule="auto"/>
      </w:pPr>
      <w:r>
        <w:separator/>
      </w:r>
    </w:p>
  </w:footnote>
  <w:footnote w:type="continuationSeparator" w:id="0">
    <w:p w:rsidR="00ED59CB" w:rsidRDefault="00ED59CB" w:rsidP="00ED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CB" w:rsidRDefault="00ED59CB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9CB" w:rsidRDefault="00ED59C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4C1A"/>
    <w:multiLevelType w:val="hybridMultilevel"/>
    <w:tmpl w:val="82F8C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5AD1"/>
    <w:multiLevelType w:val="hybridMultilevel"/>
    <w:tmpl w:val="A7223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E4A73"/>
    <w:multiLevelType w:val="hybridMultilevel"/>
    <w:tmpl w:val="3EEC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1"/>
    <w:rsid w:val="00183C37"/>
    <w:rsid w:val="00192250"/>
    <w:rsid w:val="0039271D"/>
    <w:rsid w:val="00522980"/>
    <w:rsid w:val="0071540E"/>
    <w:rsid w:val="007F75AA"/>
    <w:rsid w:val="009A700D"/>
    <w:rsid w:val="00A26620"/>
    <w:rsid w:val="00AD2512"/>
    <w:rsid w:val="00CD2BC1"/>
    <w:rsid w:val="00D923DD"/>
    <w:rsid w:val="00ED59CB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85238-6F4D-4C5D-93C3-23800A5E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C1"/>
  </w:style>
  <w:style w:type="paragraph" w:styleId="Overskrift1">
    <w:name w:val="heading 1"/>
    <w:basedOn w:val="Normal"/>
    <w:next w:val="Normal"/>
    <w:link w:val="Overskrift1Tegn"/>
    <w:uiPriority w:val="9"/>
    <w:qFormat/>
    <w:rsid w:val="00CD2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2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D2BC1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CD2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AD2512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D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D59CB"/>
  </w:style>
  <w:style w:type="paragraph" w:styleId="Bunntekst">
    <w:name w:val="footer"/>
    <w:basedOn w:val="Normal"/>
    <w:link w:val="BunntekstTegn"/>
    <w:uiPriority w:val="99"/>
    <w:unhideWhenUsed/>
    <w:rsid w:val="00ED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D59CB"/>
  </w:style>
  <w:style w:type="character" w:styleId="Svakutheving">
    <w:name w:val="Subtle Emphasis"/>
    <w:uiPriority w:val="19"/>
    <w:qFormat/>
    <w:rsid w:val="00A2662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5&amp;v=YOeKbDYeW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msu.no/wp-content/uploads/2018/12/Delekort-deletro_n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eyvindskeie/328219884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4</cp:revision>
  <dcterms:created xsi:type="dcterms:W3CDTF">2019-04-30T08:55:00Z</dcterms:created>
  <dcterms:modified xsi:type="dcterms:W3CDTF">2019-04-30T09:19:00Z</dcterms:modified>
</cp:coreProperties>
</file>