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9B" w:rsidRDefault="00885FCD" w:rsidP="000E0D9B">
      <w:pPr>
        <w:pStyle w:val="Tittel"/>
      </w:pPr>
      <w:r>
        <w:t>Oppdrag Tidsreise – Peters fiskefangst</w:t>
      </w:r>
      <w:bookmarkStart w:id="0" w:name="_GoBack"/>
      <w:bookmarkEnd w:id="0"/>
    </w:p>
    <w:p w:rsidR="000E0D9B" w:rsidRDefault="000E0D9B" w:rsidP="000E0D9B">
      <w:pPr>
        <w:pStyle w:val="Undertittel"/>
      </w:pPr>
      <w:r>
        <w:t>Tårnagenthelg</w:t>
      </w:r>
    </w:p>
    <w:tbl>
      <w:tblPr>
        <w:tblStyle w:val="Tabellrutenett"/>
        <w:tblW w:w="9303" w:type="dxa"/>
        <w:tblLook w:val="04A0" w:firstRow="1" w:lastRow="0" w:firstColumn="1" w:lastColumn="0" w:noHBand="0" w:noVBand="1"/>
      </w:tblPr>
      <w:tblGrid>
        <w:gridCol w:w="1892"/>
        <w:gridCol w:w="7411"/>
      </w:tblGrid>
      <w:tr w:rsidR="008E6C60" w:rsidTr="008E6C60">
        <w:tc>
          <w:tcPr>
            <w:tcW w:w="1232" w:type="dxa"/>
          </w:tcPr>
          <w:p w:rsidR="008E6C60" w:rsidRDefault="008E6C60" w:rsidP="008E6C60">
            <w:r>
              <w:t xml:space="preserve">Oppdrag: </w:t>
            </w:r>
          </w:p>
          <w:p w:rsidR="008E6C60" w:rsidRDefault="008E6C60" w:rsidP="000E0D9B"/>
        </w:tc>
        <w:tc>
          <w:tcPr>
            <w:tcW w:w="8071" w:type="dxa"/>
          </w:tcPr>
          <w:p w:rsidR="008E6C60" w:rsidRPr="002C5975" w:rsidRDefault="008E6C60" w:rsidP="008E6C60">
            <w:pPr>
              <w:ind w:left="290"/>
              <w:rPr>
                <w:sz w:val="24"/>
                <w:lang w:eastAsia="nb-NO"/>
              </w:rPr>
            </w:pPr>
            <w:r w:rsidRPr="002C5975">
              <w:rPr>
                <w:sz w:val="24"/>
                <w:lang w:eastAsia="nb-NO"/>
              </w:rPr>
              <w:t>Tårnagenter, reis i tiden!</w:t>
            </w:r>
            <w:r w:rsidRPr="002C5975">
              <w:rPr>
                <w:sz w:val="24"/>
                <w:lang w:eastAsia="nb-NO"/>
              </w:rPr>
              <w:br/>
              <w:t>Se hva som skjedde for lenge siden.</w:t>
            </w:r>
            <w:r w:rsidRPr="002C5975">
              <w:rPr>
                <w:sz w:val="24"/>
                <w:lang w:eastAsia="nb-NO"/>
              </w:rPr>
              <w:br/>
              <w:t>Du skal forlate tidspunktet nå,</w:t>
            </w:r>
            <w:r w:rsidRPr="002C5975">
              <w:rPr>
                <w:sz w:val="24"/>
                <w:lang w:eastAsia="nb-NO"/>
              </w:rPr>
              <w:br/>
              <w:t>og to tusen år tilbake gå.</w:t>
            </w:r>
          </w:p>
          <w:p w:rsidR="008E6C60" w:rsidRDefault="008E6C60" w:rsidP="000E0D9B"/>
        </w:tc>
      </w:tr>
      <w:tr w:rsidR="008E6C60" w:rsidTr="008E6C60">
        <w:tc>
          <w:tcPr>
            <w:tcW w:w="1232" w:type="dxa"/>
          </w:tcPr>
          <w:p w:rsidR="008E6C60" w:rsidRDefault="008E6C60" w:rsidP="000E0D9B">
            <w:r>
              <w:t>Tidsmaskin</w:t>
            </w:r>
          </w:p>
        </w:tc>
        <w:tc>
          <w:tcPr>
            <w:tcW w:w="8071" w:type="dxa"/>
          </w:tcPr>
          <w:p w:rsidR="008E6C60" w:rsidRDefault="008E6C60" w:rsidP="008E6C60">
            <w:r>
              <w:t>Vi trenger en tidsmaskin for å reise tilbake i tid. Det er Tidslinjerullen som er tidsmaskinen vår.</w:t>
            </w:r>
          </w:p>
          <w:p w:rsidR="008E6C60" w:rsidRDefault="008E6C60" w:rsidP="000E0D9B"/>
        </w:tc>
      </w:tr>
      <w:tr w:rsidR="008E6C60" w:rsidTr="008E6C60">
        <w:tc>
          <w:tcPr>
            <w:tcW w:w="1232" w:type="dxa"/>
          </w:tcPr>
          <w:p w:rsidR="008E6C60" w:rsidRDefault="008E6C60" w:rsidP="000E0D9B">
            <w:r>
              <w:t>Nå</w:t>
            </w:r>
          </w:p>
        </w:tc>
        <w:tc>
          <w:tcPr>
            <w:tcW w:w="8071" w:type="dxa"/>
          </w:tcPr>
          <w:p w:rsidR="008E6C60" w:rsidRDefault="008E6C60" w:rsidP="008E6C60">
            <w:r>
              <w:t>Oppdraget sa: «Du skal forlate tidspunktet nå», da må vi først finne tidspunktet nå på tidslinjen. Det er her.</w:t>
            </w:r>
          </w:p>
          <w:p w:rsidR="008E6C60" w:rsidRDefault="008E6C60" w:rsidP="000E0D9B"/>
        </w:tc>
      </w:tr>
      <w:tr w:rsidR="008E6C60" w:rsidTr="008E6C60">
        <w:tc>
          <w:tcPr>
            <w:tcW w:w="1232" w:type="dxa"/>
          </w:tcPr>
          <w:p w:rsidR="008E6C60" w:rsidRDefault="00AF5692" w:rsidP="00AF5692">
            <w:r>
              <w:t>Alle på r</w:t>
            </w:r>
            <w:r w:rsidR="008E6C60">
              <w:t>ekke</w:t>
            </w:r>
          </w:p>
        </w:tc>
        <w:tc>
          <w:tcPr>
            <w:tcW w:w="8071" w:type="dxa"/>
          </w:tcPr>
          <w:p w:rsidR="008E6C60" w:rsidRDefault="008E6C60" w:rsidP="008E6C60">
            <w:r>
              <w:t>Så kan dere bli med meg på rekke når vi reiser i tiden, for å se hva som skjedde for lenge siden.</w:t>
            </w:r>
          </w:p>
          <w:p w:rsidR="008E6C60" w:rsidRDefault="008E6C60" w:rsidP="000E0D9B"/>
        </w:tc>
      </w:tr>
      <w:tr w:rsidR="008E6C60" w:rsidTr="008E6C60">
        <w:tc>
          <w:tcPr>
            <w:tcW w:w="1232" w:type="dxa"/>
          </w:tcPr>
          <w:p w:rsidR="008E6C60" w:rsidRDefault="008E6C60" w:rsidP="000E0D9B">
            <w:r>
              <w:t>Skapelsen</w:t>
            </w:r>
          </w:p>
        </w:tc>
        <w:tc>
          <w:tcPr>
            <w:tcW w:w="8071" w:type="dxa"/>
          </w:tcPr>
          <w:p w:rsidR="008E6C60" w:rsidRDefault="008E6C60" w:rsidP="008E6C60">
            <w:r>
              <w:t>Hvor langt skal vi gå tilbake? Vi går helt tilbake til den aller første begynnelsen, da Gud skapte himmelen og jorda og menneskene. I Bibelen står det at Gud ga menneskene et oppdrag. Det var å passe på og ta vare på jorda og på hverandre. Det var det aller første oppdraget menneskene fikk.</w:t>
            </w:r>
          </w:p>
          <w:p w:rsidR="008E6C60" w:rsidRDefault="008E6C60" w:rsidP="008E6C60"/>
        </w:tc>
      </w:tr>
      <w:tr w:rsidR="00CD32F4" w:rsidTr="008E6C60">
        <w:tc>
          <w:tcPr>
            <w:tcW w:w="1232" w:type="dxa"/>
          </w:tcPr>
          <w:p w:rsidR="00CD32F4" w:rsidRDefault="00CD32F4" w:rsidP="000E0D9B">
            <w:r>
              <w:t>Noah</w:t>
            </w:r>
          </w:p>
        </w:tc>
        <w:tc>
          <w:tcPr>
            <w:tcW w:w="8071" w:type="dxa"/>
          </w:tcPr>
          <w:p w:rsidR="00CD32F4" w:rsidRDefault="00CD32F4" w:rsidP="008E6C60">
            <w:r>
              <w:t>Kom så går vi tilbake og finner flere oppdrag fra Bibelen! Har dere hørt om Noahs ark? Noah fikk i oppdrag fra Gud å bygge en båt for å redde alle verdens dyreslag fra den store flommen.</w:t>
            </w:r>
          </w:p>
          <w:p w:rsidR="00CD32F4" w:rsidRDefault="00CD32F4" w:rsidP="008E6C60"/>
        </w:tc>
      </w:tr>
      <w:tr w:rsidR="008E6C60" w:rsidTr="008E6C60">
        <w:tc>
          <w:tcPr>
            <w:tcW w:w="1232" w:type="dxa"/>
          </w:tcPr>
          <w:p w:rsidR="008E6C60" w:rsidRDefault="008E6C60" w:rsidP="000E0D9B">
            <w:r>
              <w:t>Abraham og Rebekka</w:t>
            </w:r>
          </w:p>
        </w:tc>
        <w:tc>
          <w:tcPr>
            <w:tcW w:w="8071" w:type="dxa"/>
          </w:tcPr>
          <w:p w:rsidR="008E6C60" w:rsidRDefault="008E6C60" w:rsidP="008E6C60">
            <w:r>
              <w:t>Her er Abraham. Han fikk et stort oppdrag fra Gud, han skulle bli stamfar til hele Guds folk! Og det folket skulle bli så mange som stjernene på himmelen. Og Rebekka, hun ble stammor til folket.</w:t>
            </w:r>
          </w:p>
          <w:p w:rsidR="008E6C60" w:rsidRDefault="008E6C60" w:rsidP="008E6C60"/>
        </w:tc>
      </w:tr>
      <w:tr w:rsidR="008E6C60" w:rsidTr="008E6C60">
        <w:tc>
          <w:tcPr>
            <w:tcW w:w="1232" w:type="dxa"/>
          </w:tcPr>
          <w:p w:rsidR="008E6C60" w:rsidRDefault="008E6C60" w:rsidP="000E0D9B">
            <w:r>
              <w:t>Moses</w:t>
            </w:r>
          </w:p>
        </w:tc>
        <w:tc>
          <w:tcPr>
            <w:tcW w:w="8071" w:type="dxa"/>
          </w:tcPr>
          <w:p w:rsidR="008E6C60" w:rsidRDefault="008E6C60" w:rsidP="008E6C60">
            <w:r>
              <w:t>Og her er Moses. Han fikk i oppdrag fra Gud å lede folket ut av nøden i Egypt og inn i landet de hadde reist fra for lenge siden.</w:t>
            </w:r>
          </w:p>
          <w:p w:rsidR="008E6C60" w:rsidRDefault="008E6C60" w:rsidP="008E6C60"/>
        </w:tc>
      </w:tr>
      <w:tr w:rsidR="008E6C60" w:rsidTr="008E6C60">
        <w:tc>
          <w:tcPr>
            <w:tcW w:w="1232" w:type="dxa"/>
          </w:tcPr>
          <w:p w:rsidR="008E6C60" w:rsidRDefault="008E6C60" w:rsidP="000E0D9B">
            <w:r>
              <w:t>Jesaja</w:t>
            </w:r>
          </w:p>
        </w:tc>
        <w:tc>
          <w:tcPr>
            <w:tcW w:w="8071" w:type="dxa"/>
          </w:tcPr>
          <w:p w:rsidR="008E6C60" w:rsidRDefault="008E6C60" w:rsidP="008E6C60">
            <w:r>
              <w:t>Og se her! Her er Jesaja, han er en profet. Han fikk i oppdrag fra Gud å advare folket mot å glemme Gud, og å trøste folket og gi dem håp fra Gud.</w:t>
            </w:r>
          </w:p>
          <w:p w:rsidR="008E6C60" w:rsidRDefault="008E6C60" w:rsidP="008E6C60"/>
        </w:tc>
      </w:tr>
      <w:tr w:rsidR="008E6C60" w:rsidTr="008E6C60">
        <w:tc>
          <w:tcPr>
            <w:tcW w:w="1232" w:type="dxa"/>
          </w:tcPr>
          <w:p w:rsidR="008E6C60" w:rsidRDefault="008E6C60" w:rsidP="000E0D9B">
            <w:r>
              <w:t>Jona</w:t>
            </w:r>
          </w:p>
        </w:tc>
        <w:tc>
          <w:tcPr>
            <w:tcW w:w="8071" w:type="dxa"/>
          </w:tcPr>
          <w:p w:rsidR="008E6C60" w:rsidRDefault="008E6C60" w:rsidP="008E6C60">
            <w:r>
              <w:t>Jona fikk også et oppdrag fra Gud, men han ville rømme fra oppdraget ved å dra til sjøs. Han ble reddet fra sjøen fordi Gud sendte en stor fisk som kom og spyttet ham opp på land igjen.</w:t>
            </w:r>
          </w:p>
          <w:p w:rsidR="008E6C60" w:rsidRDefault="008E6C60" w:rsidP="008E6C60"/>
        </w:tc>
      </w:tr>
      <w:tr w:rsidR="008E6C60" w:rsidTr="008E6C60">
        <w:tc>
          <w:tcPr>
            <w:tcW w:w="1232" w:type="dxa"/>
          </w:tcPr>
          <w:p w:rsidR="008E6C60" w:rsidRDefault="008E6C60" w:rsidP="000E0D9B">
            <w:r>
              <w:t>Jesus kaller disiplene</w:t>
            </w:r>
          </w:p>
        </w:tc>
        <w:tc>
          <w:tcPr>
            <w:tcW w:w="8071" w:type="dxa"/>
          </w:tcPr>
          <w:p w:rsidR="008E6C60" w:rsidRDefault="008E6C60" w:rsidP="008E6C60">
            <w:r>
              <w:t>Så kommer vi til fortellingene om Jesus. Nå har det gått 1800 år siden fortellinga om Abraham, og fra Jesus til oss er det gått 2000 år.</w:t>
            </w:r>
          </w:p>
          <w:p w:rsidR="008E6C60" w:rsidRDefault="008E6C60" w:rsidP="008E6C60">
            <w:r>
              <w:t>Nå er vi kommet fram til det tidspunktet vi skal være på i tidsreisa vår. Det er denne fortellinga vi skal høre. Hva ser dere på dette bildet?</w:t>
            </w:r>
          </w:p>
          <w:p w:rsidR="008E6C60" w:rsidRDefault="008E6C60" w:rsidP="008E6C60"/>
        </w:tc>
      </w:tr>
      <w:tr w:rsidR="008E6C60" w:rsidTr="008E6C60">
        <w:tc>
          <w:tcPr>
            <w:tcW w:w="1232" w:type="dxa"/>
          </w:tcPr>
          <w:p w:rsidR="008E6C60" w:rsidRDefault="008E6C60" w:rsidP="000E0D9B">
            <w:r>
              <w:t>Se illustrasjonen</w:t>
            </w:r>
          </w:p>
        </w:tc>
        <w:tc>
          <w:tcPr>
            <w:tcW w:w="8071" w:type="dxa"/>
          </w:tcPr>
          <w:p w:rsidR="008E6C60" w:rsidRDefault="008E2D62" w:rsidP="008E6C60">
            <w:r>
              <w:t>Båt, fiskere, garn, Jesus</w:t>
            </w:r>
          </w:p>
        </w:tc>
      </w:tr>
      <w:tr w:rsidR="008E6C60" w:rsidTr="008E6C60">
        <w:tc>
          <w:tcPr>
            <w:tcW w:w="1232" w:type="dxa"/>
          </w:tcPr>
          <w:p w:rsidR="008E6C60" w:rsidRDefault="008E6C60" w:rsidP="000E0D9B">
            <w:r>
              <w:t>Bygge båten</w:t>
            </w:r>
          </w:p>
        </w:tc>
        <w:tc>
          <w:tcPr>
            <w:tcW w:w="8071" w:type="dxa"/>
          </w:tcPr>
          <w:p w:rsidR="008E6C60" w:rsidRDefault="008E6C60" w:rsidP="008E6C60">
            <w:r>
              <w:t>For å gjøre fortellinga ekte, må vi bygge båten. Og kanskje knytte garnet.</w:t>
            </w:r>
          </w:p>
          <w:p w:rsidR="00885FCD" w:rsidRDefault="00885FCD" w:rsidP="008E6C60"/>
        </w:tc>
      </w:tr>
      <w:tr w:rsidR="008E6C60" w:rsidTr="008E6C60">
        <w:tc>
          <w:tcPr>
            <w:tcW w:w="1232" w:type="dxa"/>
          </w:tcPr>
          <w:p w:rsidR="008E6C60" w:rsidRDefault="008E6C60" w:rsidP="000E0D9B">
            <w:r>
              <w:lastRenderedPageBreak/>
              <w:t>Få oppmerksomhet igjen</w:t>
            </w:r>
          </w:p>
        </w:tc>
        <w:tc>
          <w:tcPr>
            <w:tcW w:w="8071" w:type="dxa"/>
          </w:tcPr>
          <w:p w:rsidR="008E6C60" w:rsidRDefault="008E6C60" w:rsidP="008E6C60">
            <w:r>
              <w:t>Nå skal vi bruke båten til å høre på fortellinga. Da må alle sitte stille i båten, så ikke båten velter og vi faller ut. For jeg har vannskrekk. Og så må vi gjøre oss klar til å høre fortellinga, vi må åpne ørene og lukke munnen og la armene og beina lage stillhet.</w:t>
            </w:r>
          </w:p>
          <w:p w:rsidR="008E6C60" w:rsidRDefault="008E6C60" w:rsidP="008E6C60"/>
        </w:tc>
      </w:tr>
      <w:tr w:rsidR="008E6C60" w:rsidTr="008E6C60">
        <w:tc>
          <w:tcPr>
            <w:tcW w:w="1232" w:type="dxa"/>
          </w:tcPr>
          <w:p w:rsidR="008E6C60" w:rsidRDefault="008E6C60" w:rsidP="000E0D9B">
            <w:r>
              <w:t>Fortellinga lyder</w:t>
            </w:r>
          </w:p>
        </w:tc>
        <w:tc>
          <w:tcPr>
            <w:tcW w:w="8071" w:type="dxa"/>
          </w:tcPr>
          <w:p w:rsidR="008E6C60" w:rsidRDefault="008E6C60" w:rsidP="008E6C60">
            <w:r>
              <w:t>(forberedes ved hjelp av tidslinjeboka, Bibelen og andre kilder)</w:t>
            </w:r>
          </w:p>
        </w:tc>
      </w:tr>
      <w:tr w:rsidR="008E6C60" w:rsidTr="008E6C60">
        <w:tc>
          <w:tcPr>
            <w:tcW w:w="1232" w:type="dxa"/>
          </w:tcPr>
          <w:p w:rsidR="008E6C60" w:rsidRDefault="00CD32F4" w:rsidP="000E0D9B">
            <w:r>
              <w:t>Undringsspørsmål:</w:t>
            </w:r>
          </w:p>
          <w:p w:rsidR="00CD32F4" w:rsidRDefault="00CD32F4" w:rsidP="000E0D9B">
            <w:r>
              <w:t>Legg ut på sjøen</w:t>
            </w:r>
          </w:p>
          <w:p w:rsidR="00CD32F4" w:rsidRDefault="00CD32F4" w:rsidP="000E0D9B">
            <w:r>
              <w:t>Fiskegarnet</w:t>
            </w:r>
          </w:p>
          <w:p w:rsidR="00CD32F4" w:rsidRDefault="00CD32F4" w:rsidP="000E0D9B">
            <w:r>
              <w:t>Peters forståelse</w:t>
            </w:r>
          </w:p>
          <w:p w:rsidR="00CD32F4" w:rsidRDefault="00CD32F4" w:rsidP="000E0D9B">
            <w:r>
              <w:t>Følg meg!</w:t>
            </w:r>
          </w:p>
          <w:p w:rsidR="00CD32F4" w:rsidRDefault="00CD32F4" w:rsidP="000E0D9B">
            <w:r>
              <w:t>Peters respons</w:t>
            </w:r>
          </w:p>
        </w:tc>
        <w:tc>
          <w:tcPr>
            <w:tcW w:w="8071" w:type="dxa"/>
          </w:tcPr>
          <w:p w:rsidR="008E6C60" w:rsidRDefault="00CD32F4" w:rsidP="00CD32F4">
            <w:pPr>
              <w:pStyle w:val="Listeavsnitt"/>
              <w:numPr>
                <w:ilvl w:val="0"/>
                <w:numId w:val="1"/>
              </w:numPr>
            </w:pPr>
            <w:r>
              <w:t>Hva kan Peter og gjengen ha tenkt da Jesus ba dem om å legge ut på sjøen igjen?</w:t>
            </w:r>
          </w:p>
          <w:p w:rsidR="00CD32F4" w:rsidRDefault="00CD32F4" w:rsidP="00CD32F4">
            <w:pPr>
              <w:pStyle w:val="Listeavsnitt"/>
              <w:numPr>
                <w:ilvl w:val="0"/>
                <w:numId w:val="1"/>
              </w:numPr>
            </w:pPr>
            <w:r>
              <w:t>Kan dere vise meg hvordan dere tror det så ut da de henta opp all fisken? Dere må rekke det på ti sekunder, ellers revner alle garnene! 1 – 2 – 3 – 4 …</w:t>
            </w:r>
          </w:p>
          <w:p w:rsidR="00CD32F4" w:rsidRDefault="00CD32F4" w:rsidP="00CD32F4">
            <w:pPr>
              <w:pStyle w:val="Listeavsnitt"/>
              <w:numPr>
                <w:ilvl w:val="0"/>
                <w:numId w:val="1"/>
              </w:numPr>
            </w:pPr>
            <w:r>
              <w:t>Kan dere vise meg hvordan det så ut da Peter skjønte at Jesus var fra Gud?</w:t>
            </w:r>
          </w:p>
          <w:p w:rsidR="00CD32F4" w:rsidRDefault="00CD32F4" w:rsidP="00CD32F4">
            <w:pPr>
              <w:pStyle w:val="Listeavsnitt"/>
              <w:numPr>
                <w:ilvl w:val="0"/>
                <w:numId w:val="1"/>
              </w:numPr>
            </w:pPr>
            <w:r>
              <w:t>Hva tror dere Jesus gjorde da han sa «Følg meg! Fra nå av skal du fiske mennesker!»?</w:t>
            </w:r>
          </w:p>
          <w:p w:rsidR="00CD32F4" w:rsidRDefault="00CD32F4" w:rsidP="00CD32F4">
            <w:pPr>
              <w:pStyle w:val="Listeavsnitt"/>
              <w:numPr>
                <w:ilvl w:val="0"/>
                <w:numId w:val="1"/>
              </w:numPr>
            </w:pPr>
            <w:r>
              <w:t>Tror du Peter ble med med en gang, eller måtte han tenke seg om først?</w:t>
            </w:r>
          </w:p>
          <w:p w:rsidR="00CD32F4" w:rsidRDefault="00CD32F4" w:rsidP="00CD32F4"/>
        </w:tc>
      </w:tr>
      <w:tr w:rsidR="008E6C60" w:rsidTr="008E6C60">
        <w:tc>
          <w:tcPr>
            <w:tcW w:w="1232" w:type="dxa"/>
          </w:tcPr>
          <w:p w:rsidR="008E6C60" w:rsidRDefault="00CD32F4" w:rsidP="000E0D9B">
            <w:r>
              <w:t>Snakkebobler</w:t>
            </w:r>
          </w:p>
        </w:tc>
        <w:tc>
          <w:tcPr>
            <w:tcW w:w="8071" w:type="dxa"/>
          </w:tcPr>
          <w:p w:rsidR="00CD32F4" w:rsidRDefault="00CD32F4" w:rsidP="00CD32F4">
            <w:r>
              <w:t>Det Jesus sa til Peter, var «Følg meg!» og «Fra nå av skal du fiske mennesker». Og fra den gangen var Peter en disippel.</w:t>
            </w:r>
          </w:p>
          <w:p w:rsidR="00CD32F4" w:rsidRPr="00CD32F4" w:rsidRDefault="00CD32F4" w:rsidP="00CD32F4">
            <w:pPr>
              <w:rPr>
                <w:i/>
              </w:rPr>
            </w:pPr>
            <w:r>
              <w:rPr>
                <w:i/>
              </w:rPr>
              <w:t xml:space="preserve">Legg </w:t>
            </w:r>
            <w:r w:rsidR="000F1931">
              <w:rPr>
                <w:i/>
              </w:rPr>
              <w:t>tre utklipte snakkebobler i tykt papir</w:t>
            </w:r>
            <w:r>
              <w:rPr>
                <w:i/>
              </w:rPr>
              <w:t xml:space="preserve"> ved fo</w:t>
            </w:r>
            <w:r w:rsidR="000F1931">
              <w:rPr>
                <w:i/>
              </w:rPr>
              <w:t>rtellinga og skriv på begrepene: «Følg meg!», «Menneskefisker» og «Disippel».</w:t>
            </w:r>
          </w:p>
          <w:p w:rsidR="00CD32F4" w:rsidRDefault="00CD32F4" w:rsidP="00CD32F4"/>
        </w:tc>
      </w:tr>
      <w:tr w:rsidR="00CD32F4" w:rsidTr="008E6C60">
        <w:tc>
          <w:tcPr>
            <w:tcW w:w="1232" w:type="dxa"/>
          </w:tcPr>
          <w:p w:rsidR="00CD32F4" w:rsidRDefault="00AF5692" w:rsidP="000E0D9B">
            <w:r>
              <w:t>Misjonsbefalinga</w:t>
            </w:r>
          </w:p>
        </w:tc>
        <w:tc>
          <w:tcPr>
            <w:tcW w:w="8071" w:type="dxa"/>
          </w:tcPr>
          <w:p w:rsidR="00CD32F4" w:rsidRDefault="00AF5692" w:rsidP="00CD32F4">
            <w:r>
              <w:t>Etter at Jesus hadde dødd og stått opp i påsken, ga han et nytt oppdrag til alle disiplene sine. «Dere skal gi oppdraget videre», sa han. «Alle i hele verden får i oppdrag å følge meg, å bli mine disipler.» Det oppdraget får man når man blir døpt.</w:t>
            </w:r>
            <w:r w:rsidR="008E2D62">
              <w:t xml:space="preserve"> Vi har også fått det oppdraget, vi som lever nå og bor på Skøyen og Smestad. Og så sa Jesus: «Jeg er med dere alle dager inntil verdens ende.» Jesus har lovet å være med oss nå, slik at vi kan være trygge selv om vi har et stort og vanskelig oppdrag.</w:t>
            </w:r>
          </w:p>
          <w:p w:rsidR="00AF5692" w:rsidRPr="00AF5692" w:rsidRDefault="00AF5692" w:rsidP="00CD32F4">
            <w:pPr>
              <w:rPr>
                <w:i/>
              </w:rPr>
            </w:pPr>
            <w:r>
              <w:rPr>
                <w:i/>
              </w:rPr>
              <w:t>Flytt snakkeboblene til Nå på tidslinja.</w:t>
            </w:r>
          </w:p>
          <w:p w:rsidR="00AF5692" w:rsidRDefault="00AF5692" w:rsidP="00CD32F4"/>
        </w:tc>
      </w:tr>
      <w:tr w:rsidR="00AF5692" w:rsidTr="008E6C60">
        <w:tc>
          <w:tcPr>
            <w:tcW w:w="1232" w:type="dxa"/>
          </w:tcPr>
          <w:p w:rsidR="00AF5692" w:rsidRDefault="00AF5692" w:rsidP="000E0D9B">
            <w:r>
              <w:t>Følg meg betyr …</w:t>
            </w:r>
          </w:p>
        </w:tc>
        <w:tc>
          <w:tcPr>
            <w:tcW w:w="8071" w:type="dxa"/>
          </w:tcPr>
          <w:p w:rsidR="008E2D62" w:rsidRDefault="00AF5692" w:rsidP="00AF5692">
            <w:pPr>
              <w:pStyle w:val="Listeavsnitt"/>
              <w:numPr>
                <w:ilvl w:val="0"/>
                <w:numId w:val="1"/>
              </w:numPr>
            </w:pPr>
            <w:r>
              <w:t>Å leve livet vårt slik Jesus har lært oss – å passe på og ta vare på hverandre og skaperverket</w:t>
            </w:r>
          </w:p>
          <w:p w:rsidR="00AF5692" w:rsidRDefault="008E2D62" w:rsidP="00AF5692">
            <w:pPr>
              <w:pStyle w:val="Listeavsnitt"/>
              <w:numPr>
                <w:ilvl w:val="0"/>
                <w:numId w:val="1"/>
              </w:numPr>
            </w:pPr>
            <w:r>
              <w:t xml:space="preserve">At når vi vet at Jesus elsker oss, så kan vi gi kjærligheten videre til alle vi møter </w:t>
            </w:r>
          </w:p>
          <w:p w:rsidR="00AF5692" w:rsidRDefault="00AF5692" w:rsidP="00AF5692">
            <w:pPr>
              <w:pStyle w:val="Listeavsnitt"/>
              <w:numPr>
                <w:ilvl w:val="0"/>
                <w:numId w:val="1"/>
              </w:numPr>
            </w:pPr>
            <w:r>
              <w:t>Å høre til i kirka, som er stedet hvor vi lærer om Jesus og ber til ham</w:t>
            </w:r>
          </w:p>
          <w:p w:rsidR="00AF5692" w:rsidRDefault="00AF5692" w:rsidP="00AF5692">
            <w:pPr>
              <w:pStyle w:val="Listeavsnitt"/>
              <w:numPr>
                <w:ilvl w:val="0"/>
                <w:numId w:val="1"/>
              </w:numPr>
            </w:pPr>
            <w:r>
              <w:t>Å tro at det Jesus gjorde da han døde og sto opp, det gjorde han for meg</w:t>
            </w:r>
          </w:p>
          <w:p w:rsidR="000F1931" w:rsidRDefault="000F1931" w:rsidP="000F1931"/>
        </w:tc>
      </w:tr>
      <w:tr w:rsidR="00AF5692" w:rsidTr="008E6C60">
        <w:tc>
          <w:tcPr>
            <w:tcW w:w="1232" w:type="dxa"/>
          </w:tcPr>
          <w:p w:rsidR="00AF5692" w:rsidRDefault="00AF5692" w:rsidP="000E0D9B">
            <w:r>
              <w:t>Disippel betyr …</w:t>
            </w:r>
          </w:p>
        </w:tc>
        <w:tc>
          <w:tcPr>
            <w:tcW w:w="8071" w:type="dxa"/>
          </w:tcPr>
          <w:p w:rsidR="00AF5692" w:rsidRDefault="008E2D62" w:rsidP="00AF5692">
            <w:pPr>
              <w:pStyle w:val="Listeavsnitt"/>
              <w:numPr>
                <w:ilvl w:val="0"/>
                <w:numId w:val="1"/>
              </w:numPr>
            </w:pPr>
            <w:r>
              <w:t>Elev. Vi lærer om Jesus, og vi lærer av Jesus.</w:t>
            </w:r>
          </w:p>
        </w:tc>
      </w:tr>
      <w:tr w:rsidR="00AF5692" w:rsidTr="008E6C60">
        <w:tc>
          <w:tcPr>
            <w:tcW w:w="1232" w:type="dxa"/>
          </w:tcPr>
          <w:p w:rsidR="00AF5692" w:rsidRDefault="00AF5692" w:rsidP="000E0D9B">
            <w:r>
              <w:t>Menneskefisker betyr …</w:t>
            </w:r>
          </w:p>
        </w:tc>
        <w:tc>
          <w:tcPr>
            <w:tcW w:w="8071" w:type="dxa"/>
          </w:tcPr>
          <w:p w:rsidR="008E2D62" w:rsidRDefault="008E2D62" w:rsidP="008E2D62">
            <w:pPr>
              <w:pStyle w:val="Listeavsnitt"/>
              <w:numPr>
                <w:ilvl w:val="0"/>
                <w:numId w:val="1"/>
              </w:numPr>
            </w:pPr>
            <w:r>
              <w:t>En som passer på at alle får være med og høre til</w:t>
            </w:r>
          </w:p>
          <w:p w:rsidR="00AF5692" w:rsidRDefault="00AF5692" w:rsidP="00AF5692">
            <w:pPr>
              <w:pStyle w:val="Listeavsnitt"/>
              <w:numPr>
                <w:ilvl w:val="0"/>
                <w:numId w:val="1"/>
              </w:numPr>
            </w:pPr>
            <w:r>
              <w:t xml:space="preserve">En som gir oppdraget </w:t>
            </w:r>
            <w:r w:rsidR="008E2D62">
              <w:t>videre og passer på at flere får høre til i kirka og følge Jesus</w:t>
            </w:r>
          </w:p>
          <w:p w:rsidR="008E2D62" w:rsidRDefault="008E2D62" w:rsidP="008E2D62">
            <w:pPr>
              <w:pStyle w:val="Listeavsnitt"/>
              <w:numPr>
                <w:ilvl w:val="0"/>
                <w:numId w:val="1"/>
              </w:numPr>
            </w:pPr>
            <w:r>
              <w:t>En som gir kjærligheten videre</w:t>
            </w:r>
          </w:p>
          <w:p w:rsidR="008E2D62" w:rsidRDefault="008E2D62" w:rsidP="008E2D62"/>
        </w:tc>
      </w:tr>
      <w:tr w:rsidR="008E2D62" w:rsidTr="008E6C60">
        <w:tc>
          <w:tcPr>
            <w:tcW w:w="1232" w:type="dxa"/>
          </w:tcPr>
          <w:p w:rsidR="008E2D62" w:rsidRDefault="008E2D62" w:rsidP="000E0D9B">
            <w:r>
              <w:t>Konkret oppdrag</w:t>
            </w:r>
          </w:p>
        </w:tc>
        <w:tc>
          <w:tcPr>
            <w:tcW w:w="8071" w:type="dxa"/>
          </w:tcPr>
          <w:p w:rsidR="008E2D62" w:rsidRDefault="008E2D62" w:rsidP="008E2D62">
            <w:r>
              <w:t>Det neste oppdraget som kommer når vi hører klokka, det tror jeg handler om en bestemt måte vi kan følge Jesus og vise kjærlighet på. Nå kan dere leke i båten helt til klokka ringer med det neste oppdraget. Eller så kan dere sitte ute i foajeen og løse agentkryssord.</w:t>
            </w:r>
          </w:p>
        </w:tc>
      </w:tr>
    </w:tbl>
    <w:p w:rsidR="000F1931" w:rsidRPr="000E0D9B" w:rsidRDefault="0052237C" w:rsidP="00C70D3A">
      <w:r>
        <w:t>Utstyr: Tidslinja, snakkebobler, tusj, båtmaterialer, hyssing forberedt til garnknyting</w:t>
      </w:r>
      <w:r w:rsidR="000F1931">
        <w:t xml:space="preserve"> </w:t>
      </w:r>
    </w:p>
    <w:sectPr w:rsidR="000F1931" w:rsidRPr="000E0D9B" w:rsidSect="000F1931">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CD" w:rsidRDefault="00885FCD" w:rsidP="00885FCD">
      <w:pPr>
        <w:spacing w:after="0" w:line="240" w:lineRule="auto"/>
      </w:pPr>
      <w:r>
        <w:separator/>
      </w:r>
    </w:p>
  </w:endnote>
  <w:endnote w:type="continuationSeparator" w:id="0">
    <w:p w:rsidR="00885FCD" w:rsidRDefault="00885FCD" w:rsidP="0088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FCD" w:rsidRDefault="00885FCD" w:rsidP="00885FCD">
    <w:pPr>
      <w:pStyle w:val="Bunntekst"/>
      <w:rPr>
        <w:rFonts w:ascii="Arial" w:eastAsia="MS Mincho" w:hAnsi="Arial" w:cs="Arial"/>
        <w:sz w:val="20"/>
        <w:lang w:eastAsia="ja-JP"/>
      </w:rPr>
    </w:pPr>
  </w:p>
  <w:p w:rsidR="00885FCD" w:rsidRDefault="00885FCD" w:rsidP="00885FCD">
    <w:pPr>
      <w:pStyle w:val="Bunntekst"/>
      <w:pBdr>
        <w:top w:val="single" w:sz="4" w:space="1" w:color="D9D9D9" w:themeColor="background1" w:themeShade="D9"/>
      </w:pBdr>
      <w:rPr>
        <w:rStyle w:val="Svakutheving"/>
        <w:rFonts w:eastAsiaTheme="minorEastAsia"/>
      </w:rPr>
    </w:pPr>
    <w:r>
      <w:rPr>
        <w:rFonts w:eastAsiaTheme="minorEastAsia"/>
        <w:noProof/>
        <w:lang w:eastAsia="nb-NO"/>
      </w:rPr>
      <w:drawing>
        <wp:anchor distT="0" distB="0" distL="114300" distR="114300" simplePos="0" relativeHeight="251658240" behindDoc="0" locked="0" layoutInCell="1" allowOverlap="1">
          <wp:simplePos x="0" y="0"/>
          <wp:positionH relativeFrom="margin">
            <wp:posOffset>5640705</wp:posOffset>
          </wp:positionH>
          <wp:positionV relativeFrom="bottomMargin">
            <wp:posOffset>288290</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885FCD" w:rsidRPr="00885FCD" w:rsidRDefault="00885FCD" w:rsidP="00885FCD">
    <w:pPr>
      <w:pStyle w:val="Bunntekst"/>
      <w:pBdr>
        <w:top w:val="single" w:sz="4" w:space="1" w:color="D9D9D9" w:themeColor="background1" w:themeShade="D9"/>
      </w:pBdr>
      <w:rPr>
        <w:spacing w:val="8"/>
        <w:kern w:val="16"/>
        <w:sz w:val="20"/>
      </w:rPr>
    </w:pPr>
    <w:r>
      <w:rPr>
        <w:rStyle w:val="Svakutheving"/>
        <w:spacing w:val="8"/>
        <w:kern w:val="16"/>
        <w:sz w:val="20"/>
      </w:rPr>
      <w:t xml:space="preserve">Dette dokumentet er hentet fra ressursbanken.no (Den norske kirke) og kan brukes fritt til </w:t>
    </w:r>
    <w:r>
      <w:rPr>
        <w:i/>
        <w:iCs/>
        <w:color w:val="404040" w:themeColor="text1" w:themeTint="BF"/>
        <w:spacing w:val="8"/>
        <w:kern w:val="16"/>
        <w:sz w:val="20"/>
      </w:rPr>
      <w:br/>
    </w:r>
    <w:r>
      <w:rPr>
        <w:rStyle w:val="Svakutheving"/>
        <w:spacing w:val="8"/>
        <w:kern w:val="16"/>
        <w:sz w:val="20"/>
      </w:rP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CD" w:rsidRDefault="00885FCD" w:rsidP="00885FCD">
      <w:pPr>
        <w:spacing w:after="0" w:line="240" w:lineRule="auto"/>
      </w:pPr>
      <w:r>
        <w:separator/>
      </w:r>
    </w:p>
  </w:footnote>
  <w:footnote w:type="continuationSeparator" w:id="0">
    <w:p w:rsidR="00885FCD" w:rsidRDefault="00885FCD" w:rsidP="0088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F0765"/>
    <w:multiLevelType w:val="hybridMultilevel"/>
    <w:tmpl w:val="7C564D8E"/>
    <w:lvl w:ilvl="0" w:tplc="ADD088A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6F"/>
    <w:rsid w:val="000E0D9B"/>
    <w:rsid w:val="000F1931"/>
    <w:rsid w:val="0052237C"/>
    <w:rsid w:val="00885FCD"/>
    <w:rsid w:val="008E2D62"/>
    <w:rsid w:val="008E6C60"/>
    <w:rsid w:val="0096264F"/>
    <w:rsid w:val="00AF5692"/>
    <w:rsid w:val="00C70D3A"/>
    <w:rsid w:val="00CD32F4"/>
    <w:rsid w:val="00EB326F"/>
    <w:rsid w:val="00FB2B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DEA601-6FE5-468B-87C6-E6BC08CB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6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B326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326F"/>
    <w:rPr>
      <w:rFonts w:ascii="Segoe UI" w:hAnsi="Segoe UI" w:cs="Segoe UI"/>
      <w:sz w:val="18"/>
      <w:szCs w:val="18"/>
    </w:rPr>
  </w:style>
  <w:style w:type="paragraph" w:styleId="Tittel">
    <w:name w:val="Title"/>
    <w:basedOn w:val="Normal"/>
    <w:next w:val="Normal"/>
    <w:link w:val="TittelTegn"/>
    <w:uiPriority w:val="10"/>
    <w:qFormat/>
    <w:rsid w:val="000E0D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E0D9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E0D9B"/>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0E0D9B"/>
    <w:rPr>
      <w:rFonts w:eastAsiaTheme="minorEastAsia"/>
      <w:color w:val="5A5A5A" w:themeColor="text1" w:themeTint="A5"/>
      <w:spacing w:val="15"/>
    </w:rPr>
  </w:style>
  <w:style w:type="paragraph" w:styleId="Listeavsnitt">
    <w:name w:val="List Paragraph"/>
    <w:basedOn w:val="Normal"/>
    <w:uiPriority w:val="34"/>
    <w:qFormat/>
    <w:rsid w:val="00C70D3A"/>
    <w:pPr>
      <w:ind w:left="720"/>
      <w:contextualSpacing/>
    </w:pPr>
  </w:style>
  <w:style w:type="table" w:styleId="Tabellrutenett">
    <w:name w:val="Table Grid"/>
    <w:basedOn w:val="Vanligtabell"/>
    <w:uiPriority w:val="39"/>
    <w:rsid w:val="008E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85FC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5FCD"/>
  </w:style>
  <w:style w:type="paragraph" w:styleId="Bunntekst">
    <w:name w:val="footer"/>
    <w:basedOn w:val="Normal"/>
    <w:link w:val="BunntekstTegn"/>
    <w:uiPriority w:val="99"/>
    <w:unhideWhenUsed/>
    <w:rsid w:val="00885FC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5FCD"/>
  </w:style>
  <w:style w:type="character" w:styleId="Svakutheving">
    <w:name w:val="Subtle Emphasis"/>
    <w:basedOn w:val="Standardskriftforavsnitt"/>
    <w:uiPriority w:val="19"/>
    <w:qFormat/>
    <w:rsid w:val="00885FC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57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777</Words>
  <Characters>4124</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Håkonseth</dc:creator>
  <cp:keywords/>
  <dc:description/>
  <cp:lastModifiedBy>Anders Emil Kaldhol</cp:lastModifiedBy>
  <cp:revision>4</cp:revision>
  <cp:lastPrinted>2018-03-06T13:55:00Z</cp:lastPrinted>
  <dcterms:created xsi:type="dcterms:W3CDTF">2018-03-06T13:50:00Z</dcterms:created>
  <dcterms:modified xsi:type="dcterms:W3CDTF">2020-02-26T13:00:00Z</dcterms:modified>
</cp:coreProperties>
</file>