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75C" w:rsidRDefault="006C075C" w:rsidP="006C075C">
      <w:pPr>
        <w:pStyle w:val="Tittel"/>
      </w:pPr>
      <w:bookmarkStart w:id="0" w:name="_Toc531609959"/>
      <w:r>
        <w:t>OPPDRAG GRUPPENAVN</w:t>
      </w:r>
      <w:bookmarkEnd w:id="0"/>
      <w:r>
        <w:t xml:space="preserve"> </w:t>
      </w:r>
    </w:p>
    <w:p w:rsidR="006C075C" w:rsidRDefault="001C46DB" w:rsidP="006C075C">
      <w:pPr>
        <w:pStyle w:val="Brdtekst"/>
      </w:pPr>
      <w:r>
        <w:t xml:space="preserve">Tidsramme: 10-15 minutt </w:t>
      </w:r>
    </w:p>
    <w:p w:rsidR="001C38F6" w:rsidRDefault="006C075C" w:rsidP="006C075C">
      <w:pPr>
        <w:pStyle w:val="Brdtekst"/>
      </w:pPr>
      <w:r>
        <w:t xml:space="preserve">Del tårnagentene inn i grupper, gjerne med en leder per gruppe. Disse gruppene kan være gjennomgående for hele helgen. </w:t>
      </w:r>
      <w:r w:rsidR="001C38F6">
        <w:t xml:space="preserve">De kan ha et fast møtested foran et bilde, et fast bord eller en fast kirkebenk. </w:t>
      </w:r>
    </w:p>
    <w:p w:rsidR="006C075C" w:rsidRDefault="006C075C" w:rsidP="006C075C">
      <w:pPr>
        <w:pStyle w:val="Brdtekst"/>
      </w:pPr>
      <w:r>
        <w:t>Gruppenavn kan være bibelske navn, navn på kirkeklokkene eller andre lokale varianter.</w:t>
      </w:r>
    </w:p>
    <w:p w:rsidR="006C075C" w:rsidRDefault="006C075C" w:rsidP="006C075C">
      <w:pPr>
        <w:pStyle w:val="Overskrift1"/>
      </w:pPr>
      <w:r>
        <w:t>Navn på kirkeklokkene</w:t>
      </w:r>
    </w:p>
    <w:p w:rsidR="006C075C" w:rsidRDefault="006C075C" w:rsidP="006C075C">
      <w:r>
        <w:t>Mange kirker har flere kirkeklokker, og mange av disse har egne navn. Del gruppen opp, og gi de hvert sitt kirkeklokke navn. Dette passer godt når man skal dele gruppen i to eller tre.</w:t>
      </w:r>
    </w:p>
    <w:p w:rsidR="006C075C" w:rsidRDefault="006C075C" w:rsidP="006C075C">
      <w:pPr>
        <w:pStyle w:val="Brdtekst"/>
      </w:pPr>
    </w:p>
    <w:p w:rsidR="006C075C" w:rsidRDefault="006C075C" w:rsidP="006C075C">
      <w:pPr>
        <w:pStyle w:val="Overskrift1"/>
      </w:pPr>
      <w:r>
        <w:t>GT-navn</w:t>
      </w:r>
    </w:p>
    <w:p w:rsidR="006C075C" w:rsidRDefault="006C075C" w:rsidP="006C075C">
      <w:pPr>
        <w:pStyle w:val="Brdtekst"/>
      </w:pPr>
      <w:r>
        <w:t xml:space="preserve">I teksten under gir man gruppene navn ut i fra «agenter» fra det gamle testamentet. </w:t>
      </w:r>
    </w:p>
    <w:p w:rsidR="006C075C" w:rsidRDefault="006C075C" w:rsidP="006C075C">
      <w:pPr>
        <w:pStyle w:val="Brdtekst"/>
      </w:pPr>
      <w:r>
        <w:t>Lederen forteller fra 4.mos 13, 1-27:</w:t>
      </w:r>
    </w:p>
    <w:p w:rsidR="006C075C" w:rsidRDefault="006C075C" w:rsidP="006C075C">
      <w:pPr>
        <w:pStyle w:val="Brdtekst"/>
      </w:pPr>
      <w:proofErr w:type="gramStart"/>
      <w:r>
        <w:t>”Da</w:t>
      </w:r>
      <w:proofErr w:type="gramEnd"/>
      <w:r>
        <w:t xml:space="preserve"> israelsfolket vandret rundt i ørkenen på vei fra Egypt og mot det landet Gud hadde lovet dem, sendte Moses noen speidere av sted for at de kunne finne ut litt mer om landet de skulle til. Speiderne var høvdinger for de ulike stammene, og på en måte en slags agenter. Agenter er noen som undersøker hvordan ting er, speiderne Moses sendte ut skulle undersøke det nye landet om det var godt eller dårlig, hvordan menneskene, byene og trærne var. Speiderne skulle være modige og ta med seg noe av landets frukt. Etter 40 dager kom de tilbake, og de kunne fortelle om et land som fløt av melk og honning. De tok med seg granatepler og fikener og et sted skar de ned en drueklase som var så stor at to menn måtte bære den mellom seg på en stang! Disse 12 speiderne hadde ulike navn, og gruppene vi skal dele inn i nå, skal få slike ekte speider- eller agentnavn:”</w:t>
      </w:r>
    </w:p>
    <w:p w:rsidR="006C075C" w:rsidRDefault="006C075C" w:rsidP="006C075C">
      <w:pPr>
        <w:pStyle w:val="Listeavsnitt"/>
        <w:numPr>
          <w:ilvl w:val="0"/>
          <w:numId w:val="1"/>
        </w:numPr>
      </w:pPr>
      <w:proofErr w:type="spellStart"/>
      <w:r>
        <w:t>Sjammua</w:t>
      </w:r>
      <w:proofErr w:type="spellEnd"/>
    </w:p>
    <w:p w:rsidR="006C075C" w:rsidRDefault="006C075C" w:rsidP="006C075C">
      <w:pPr>
        <w:pStyle w:val="Listeavsnitt"/>
        <w:numPr>
          <w:ilvl w:val="0"/>
          <w:numId w:val="1"/>
        </w:numPr>
      </w:pPr>
      <w:proofErr w:type="spellStart"/>
      <w:r>
        <w:t>Sjafat</w:t>
      </w:r>
      <w:proofErr w:type="spellEnd"/>
    </w:p>
    <w:p w:rsidR="006C075C" w:rsidRDefault="006C075C" w:rsidP="006C075C">
      <w:pPr>
        <w:pStyle w:val="Listeavsnitt"/>
        <w:numPr>
          <w:ilvl w:val="0"/>
          <w:numId w:val="1"/>
        </w:numPr>
      </w:pPr>
      <w:proofErr w:type="spellStart"/>
      <w:r>
        <w:t>Kaleb</w:t>
      </w:r>
      <w:proofErr w:type="spellEnd"/>
    </w:p>
    <w:p w:rsidR="006C075C" w:rsidRDefault="006C075C" w:rsidP="006C075C">
      <w:pPr>
        <w:pStyle w:val="Listeavsnitt"/>
        <w:numPr>
          <w:ilvl w:val="0"/>
          <w:numId w:val="1"/>
        </w:numPr>
      </w:pPr>
      <w:proofErr w:type="spellStart"/>
      <w:r>
        <w:t>Jigal</w:t>
      </w:r>
      <w:proofErr w:type="spellEnd"/>
    </w:p>
    <w:p w:rsidR="006C075C" w:rsidRDefault="006C075C" w:rsidP="006C075C">
      <w:pPr>
        <w:pStyle w:val="Listeavsnitt"/>
        <w:numPr>
          <w:ilvl w:val="0"/>
          <w:numId w:val="1"/>
        </w:numPr>
      </w:pPr>
      <w:r>
        <w:t>Hosea (</w:t>
      </w:r>
      <w:proofErr w:type="spellStart"/>
      <w:r>
        <w:t>dvs</w:t>
      </w:r>
      <w:proofErr w:type="spellEnd"/>
      <w:r>
        <w:t xml:space="preserve"> Josva, se 1. Mos 13, 16)</w:t>
      </w:r>
    </w:p>
    <w:p w:rsidR="006C075C" w:rsidRDefault="006C075C" w:rsidP="006C075C">
      <w:pPr>
        <w:pStyle w:val="Listeavsnitt"/>
        <w:numPr>
          <w:ilvl w:val="0"/>
          <w:numId w:val="1"/>
        </w:numPr>
      </w:pPr>
      <w:proofErr w:type="spellStart"/>
      <w:r>
        <w:t>Palti</w:t>
      </w:r>
      <w:proofErr w:type="spellEnd"/>
    </w:p>
    <w:p w:rsidR="006C075C" w:rsidRDefault="006C075C" w:rsidP="006C075C">
      <w:pPr>
        <w:pStyle w:val="Listeavsnitt"/>
        <w:numPr>
          <w:ilvl w:val="0"/>
          <w:numId w:val="1"/>
        </w:numPr>
      </w:pPr>
      <w:proofErr w:type="spellStart"/>
      <w:r>
        <w:t>Gaddiel</w:t>
      </w:r>
      <w:proofErr w:type="spellEnd"/>
    </w:p>
    <w:p w:rsidR="006C075C" w:rsidRDefault="006C075C" w:rsidP="006C075C">
      <w:pPr>
        <w:pStyle w:val="Listeavsnitt"/>
        <w:numPr>
          <w:ilvl w:val="0"/>
          <w:numId w:val="1"/>
        </w:numPr>
      </w:pPr>
      <w:proofErr w:type="spellStart"/>
      <w:r>
        <w:t>Gaddi</w:t>
      </w:r>
      <w:proofErr w:type="spellEnd"/>
    </w:p>
    <w:p w:rsidR="006C075C" w:rsidRDefault="006C075C" w:rsidP="006C075C">
      <w:pPr>
        <w:pStyle w:val="Listeavsnitt"/>
        <w:numPr>
          <w:ilvl w:val="0"/>
          <w:numId w:val="1"/>
        </w:numPr>
      </w:pPr>
      <w:proofErr w:type="spellStart"/>
      <w:r>
        <w:t>Ammiel</w:t>
      </w:r>
      <w:proofErr w:type="spellEnd"/>
    </w:p>
    <w:p w:rsidR="006C075C" w:rsidRDefault="006C075C" w:rsidP="006C075C">
      <w:pPr>
        <w:pStyle w:val="Listeavsnitt"/>
        <w:numPr>
          <w:ilvl w:val="0"/>
          <w:numId w:val="1"/>
        </w:numPr>
      </w:pPr>
      <w:proofErr w:type="spellStart"/>
      <w:r>
        <w:t>Setur</w:t>
      </w:r>
      <w:proofErr w:type="spellEnd"/>
    </w:p>
    <w:p w:rsidR="006C075C" w:rsidRDefault="006C075C" w:rsidP="006C075C">
      <w:pPr>
        <w:pStyle w:val="Listeavsnitt"/>
        <w:numPr>
          <w:ilvl w:val="0"/>
          <w:numId w:val="1"/>
        </w:numPr>
      </w:pPr>
      <w:proofErr w:type="spellStart"/>
      <w:r>
        <w:t>Nakbi</w:t>
      </w:r>
      <w:proofErr w:type="spellEnd"/>
    </w:p>
    <w:p w:rsidR="006C075C" w:rsidRDefault="006C075C" w:rsidP="006C075C">
      <w:pPr>
        <w:pStyle w:val="Listeavsnitt"/>
        <w:numPr>
          <w:ilvl w:val="0"/>
          <w:numId w:val="1"/>
        </w:numPr>
      </w:pPr>
      <w:proofErr w:type="spellStart"/>
      <w:r>
        <w:t>Ge’uel</w:t>
      </w:r>
      <w:proofErr w:type="spellEnd"/>
    </w:p>
    <w:p w:rsidR="006C075C" w:rsidRDefault="006C075C" w:rsidP="006C075C">
      <w:pPr>
        <w:pStyle w:val="Brdtekst"/>
      </w:pPr>
      <w:r>
        <w:t>Det er neppe bruk for alle tolv navnene, men plukk de dere liker best! Eller kanskje en har bruk for alle for å dele i små nok grupper til å kunne gå opp i tårnet på en trygg måte! (I noen kirker er dette et kunstmotiv: To menn som bærer en drueklase på en stang! Finn det!)</w:t>
      </w:r>
    </w:p>
    <w:p w:rsidR="006C075C" w:rsidRDefault="006C075C" w:rsidP="006C075C">
      <w:pPr>
        <w:pStyle w:val="Overskrift1"/>
      </w:pPr>
      <w:r>
        <w:lastRenderedPageBreak/>
        <w:t>NT-navn</w:t>
      </w:r>
    </w:p>
    <w:p w:rsidR="006C075C" w:rsidRDefault="00875045" w:rsidP="006C075C">
      <w:r>
        <w:t>Velg ut personer far B</w:t>
      </w:r>
      <w:r w:rsidR="006C075C">
        <w:t>ibelen som gruppenavn, o</w:t>
      </w:r>
      <w:r>
        <w:t>g gi gruppa i oppgave å lese i B</w:t>
      </w:r>
      <w:bookmarkStart w:id="1" w:name="_GoBack"/>
      <w:bookmarkEnd w:id="1"/>
      <w:r w:rsidR="006C075C">
        <w:t xml:space="preserve">ibelen hvem dette er (med hjelp fra en voksen). Dersom kirken har bibelske personer avbildet rundt om i kirken – kan det være fast møtested for gruppen. </w:t>
      </w:r>
    </w:p>
    <w:p w:rsidR="006C075C" w:rsidRDefault="006C075C" w:rsidP="006C075C">
      <w:r>
        <w:t>Eksempel på bibelske personer:</w:t>
      </w:r>
    </w:p>
    <w:p w:rsidR="006C075C" w:rsidRDefault="006C075C" w:rsidP="006C075C">
      <w:pPr>
        <w:pStyle w:val="Listeavsnitt"/>
        <w:numPr>
          <w:ilvl w:val="0"/>
          <w:numId w:val="2"/>
        </w:numPr>
      </w:pPr>
      <w:r>
        <w:t>Døperen Johannes</w:t>
      </w:r>
    </w:p>
    <w:p w:rsidR="006C075C" w:rsidRDefault="006C075C" w:rsidP="006C075C">
      <w:pPr>
        <w:pStyle w:val="Listeavsnitt"/>
        <w:numPr>
          <w:ilvl w:val="0"/>
          <w:numId w:val="2"/>
        </w:numPr>
      </w:pPr>
      <w:proofErr w:type="spellStart"/>
      <w:r>
        <w:t>Sakkeus</w:t>
      </w:r>
      <w:proofErr w:type="spellEnd"/>
    </w:p>
    <w:p w:rsidR="006C075C" w:rsidRDefault="006C075C" w:rsidP="006C075C">
      <w:pPr>
        <w:pStyle w:val="Listeavsnitt"/>
        <w:numPr>
          <w:ilvl w:val="0"/>
          <w:numId w:val="2"/>
        </w:numPr>
      </w:pPr>
      <w:proofErr w:type="spellStart"/>
      <w:r>
        <w:t>Bartimeus</w:t>
      </w:r>
      <w:proofErr w:type="spellEnd"/>
      <w:r>
        <w:t xml:space="preserve"> </w:t>
      </w:r>
    </w:p>
    <w:p w:rsidR="006C075C" w:rsidRDefault="006C075C" w:rsidP="006C075C">
      <w:pPr>
        <w:pStyle w:val="Listeavsnitt"/>
        <w:numPr>
          <w:ilvl w:val="0"/>
          <w:numId w:val="2"/>
        </w:numPr>
      </w:pPr>
      <w:r>
        <w:t xml:space="preserve">Maria </w:t>
      </w:r>
    </w:p>
    <w:p w:rsidR="006C075C" w:rsidRDefault="006C075C" w:rsidP="006C075C">
      <w:pPr>
        <w:pStyle w:val="Listeavsnitt"/>
        <w:numPr>
          <w:ilvl w:val="0"/>
          <w:numId w:val="2"/>
        </w:numPr>
      </w:pPr>
      <w:r>
        <w:t>Marta</w:t>
      </w:r>
    </w:p>
    <w:p w:rsidR="006C075C" w:rsidRDefault="006C075C" w:rsidP="006C075C">
      <w:pPr>
        <w:pStyle w:val="Listeavsnitt"/>
        <w:numPr>
          <w:ilvl w:val="0"/>
          <w:numId w:val="2"/>
        </w:numPr>
      </w:pPr>
      <w:r>
        <w:t xml:space="preserve">Lasarus </w:t>
      </w:r>
    </w:p>
    <w:p w:rsidR="006C075C" w:rsidRDefault="006C075C" w:rsidP="006C075C">
      <w:pPr>
        <w:pStyle w:val="Listeavsnitt"/>
        <w:numPr>
          <w:ilvl w:val="0"/>
          <w:numId w:val="2"/>
        </w:numPr>
      </w:pPr>
      <w:r>
        <w:t>Lukas</w:t>
      </w:r>
    </w:p>
    <w:p w:rsidR="006C075C" w:rsidRDefault="006C075C" w:rsidP="006C075C">
      <w:pPr>
        <w:pStyle w:val="Listeavsnitt"/>
        <w:numPr>
          <w:ilvl w:val="0"/>
          <w:numId w:val="2"/>
        </w:numPr>
      </w:pPr>
      <w:r>
        <w:t xml:space="preserve">Jakob </w:t>
      </w:r>
    </w:p>
    <w:p w:rsidR="006C075C" w:rsidRPr="006C075C" w:rsidRDefault="006C075C" w:rsidP="006C075C">
      <w:pPr>
        <w:pStyle w:val="Listeavsnitt"/>
        <w:numPr>
          <w:ilvl w:val="0"/>
          <w:numId w:val="2"/>
        </w:numPr>
      </w:pPr>
      <w:r>
        <w:t>Peter</w:t>
      </w:r>
    </w:p>
    <w:p w:rsidR="006C075C" w:rsidRDefault="006C075C" w:rsidP="006C075C">
      <w:pPr>
        <w:pStyle w:val="Brdtekst"/>
      </w:pPr>
    </w:p>
    <w:p w:rsidR="00D923DD" w:rsidRDefault="00D923DD"/>
    <w:sectPr w:rsidR="00D923D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75C" w:rsidRDefault="006C075C" w:rsidP="006C075C">
      <w:pPr>
        <w:spacing w:after="0" w:line="240" w:lineRule="auto"/>
      </w:pPr>
      <w:r>
        <w:separator/>
      </w:r>
    </w:p>
  </w:endnote>
  <w:endnote w:type="continuationSeparator" w:id="0">
    <w:p w:rsidR="006C075C" w:rsidRDefault="006C075C" w:rsidP="006C0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75C" w:rsidRPr="00B55A95" w:rsidRDefault="006C075C" w:rsidP="00E51BA6">
    <w:pPr>
      <w:pStyle w:val="Bunntekst"/>
      <w:rPr>
        <w:rFonts w:ascii="Arial" w:eastAsia="MS Mincho" w:hAnsi="Arial" w:cs="Arial"/>
        <w:sz w:val="20"/>
        <w:lang w:eastAsia="ja-JP"/>
      </w:rPr>
    </w:pPr>
  </w:p>
  <w:p w:rsidR="006C075C" w:rsidRDefault="006C075C" w:rsidP="00143506">
    <w:pPr>
      <w:pStyle w:val="Bunntekst"/>
      <w:pBdr>
        <w:top w:val="single" w:sz="4" w:space="1" w:color="D9D9D9"/>
      </w:pBdr>
      <w:rPr>
        <w:rStyle w:val="Svakutheving"/>
      </w:rPr>
    </w:pPr>
    <w:r>
      <w:rPr>
        <w:noProof/>
        <w:lang w:eastAsia="nb-NO"/>
      </w:rPr>
      <w:drawing>
        <wp:anchor distT="0" distB="0" distL="114300" distR="114300" simplePos="0" relativeHeight="251661312" behindDoc="0" locked="0" layoutInCell="1" allowOverlap="1">
          <wp:simplePos x="0" y="0"/>
          <wp:positionH relativeFrom="margin">
            <wp:posOffset>5316220</wp:posOffset>
          </wp:positionH>
          <wp:positionV relativeFrom="bottomMargin">
            <wp:posOffset>320675</wp:posOffset>
          </wp:positionV>
          <wp:extent cx="438150" cy="539115"/>
          <wp:effectExtent l="0" t="0" r="0" b="0"/>
          <wp:wrapThrough wrapText="bothSides">
            <wp:wrapPolygon edited="0">
              <wp:start x="0" y="0"/>
              <wp:lineTo x="0" y="20608"/>
              <wp:lineTo x="20661" y="20608"/>
              <wp:lineTo x="20661" y="0"/>
              <wp:lineTo x="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9115"/>
                  </a:xfrm>
                  <a:prstGeom prst="rect">
                    <a:avLst/>
                  </a:prstGeom>
                  <a:noFill/>
                </pic:spPr>
              </pic:pic>
            </a:graphicData>
          </a:graphic>
          <wp14:sizeRelH relativeFrom="margin">
            <wp14:pctWidth>0</wp14:pctWidth>
          </wp14:sizeRelH>
          <wp14:sizeRelV relativeFrom="margin">
            <wp14:pctHeight>0</wp14:pctHeight>
          </wp14:sizeRelV>
        </wp:anchor>
      </w:drawing>
    </w:r>
  </w:p>
  <w:p w:rsidR="006C075C" w:rsidRPr="00143506" w:rsidRDefault="006C075C" w:rsidP="00143506">
    <w:pPr>
      <w:pStyle w:val="Bunntekst"/>
      <w:pBdr>
        <w:top w:val="single" w:sz="4" w:space="1" w:color="D9D9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 xml:space="preserve">en norske kirke) og kan brukes fritt til </w:t>
    </w:r>
    <w:r w:rsidRPr="008D38CA">
      <w:rPr>
        <w:rStyle w:val="Svakutheving"/>
        <w:spacing w:val="8"/>
        <w:kern w:val="16"/>
        <w:sz w:val="20"/>
      </w:rPr>
      <w:br/>
      <w:t>ikke-kommersielle formål.</w:t>
    </w:r>
  </w:p>
  <w:p w:rsidR="006C075C" w:rsidRDefault="006C075C">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75C" w:rsidRDefault="006C075C" w:rsidP="006C075C">
      <w:pPr>
        <w:spacing w:after="0" w:line="240" w:lineRule="auto"/>
      </w:pPr>
      <w:r>
        <w:separator/>
      </w:r>
    </w:p>
  </w:footnote>
  <w:footnote w:type="continuationSeparator" w:id="0">
    <w:p w:rsidR="006C075C" w:rsidRDefault="006C075C" w:rsidP="006C07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75C" w:rsidRDefault="006C075C">
    <w:pPr>
      <w:pStyle w:val="Topptekst"/>
    </w:pPr>
    <w:r w:rsidRPr="00847EE0">
      <w:rPr>
        <w:noProof/>
        <w:lang w:eastAsia="nb-NO"/>
      </w:rPr>
      <w:drawing>
        <wp:anchor distT="0" distB="0" distL="114300" distR="114300" simplePos="0" relativeHeight="251659264" behindDoc="1" locked="0" layoutInCell="1" allowOverlap="1" wp14:anchorId="6D586A29" wp14:editId="73EDA37F">
          <wp:simplePos x="0" y="0"/>
          <wp:positionH relativeFrom="margin">
            <wp:posOffset>4086225</wp:posOffset>
          </wp:positionH>
          <wp:positionV relativeFrom="page">
            <wp:posOffset>163195</wp:posOffset>
          </wp:positionV>
          <wp:extent cx="2431415" cy="1504950"/>
          <wp:effectExtent l="0" t="0" r="6985" b="0"/>
          <wp:wrapTight wrapText="bothSides">
            <wp:wrapPolygon edited="1">
              <wp:start x="0" y="0"/>
              <wp:lineTo x="592" y="6699"/>
              <wp:lineTo x="11423" y="13398"/>
              <wp:lineTo x="11593" y="18319"/>
              <wp:lineTo x="19462" y="22694"/>
              <wp:lineTo x="21600" y="11620"/>
              <wp:lineTo x="0" y="0"/>
            </wp:wrapPolygon>
          </wp:wrapTight>
          <wp:docPr id="1" name="Bilde 1" descr="K:\Kirkerådet\AVDELING\Menighetsutvikling\Barn, unge og trosopplæring\02A Nasjonale breddetiltak\Tårnagenthelg\GJENNOMGANG 2015-2018\1254DNK_taarnagent_logotyp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irkerådet\AVDELING\Menighetsutvikling\Barn, unge og trosopplæring\02A Nasjonale breddetiltak\Tårnagenthelg\GJENNOMGANG 2015-2018\1254DNK_taarnagent_logotyp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1415"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075C" w:rsidRDefault="006C075C">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1484E"/>
    <w:multiLevelType w:val="hybridMultilevel"/>
    <w:tmpl w:val="2C900B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EAE3B06"/>
    <w:multiLevelType w:val="hybridMultilevel"/>
    <w:tmpl w:val="0DEC51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75C"/>
    <w:rsid w:val="001C38F6"/>
    <w:rsid w:val="001C46DB"/>
    <w:rsid w:val="006C075C"/>
    <w:rsid w:val="00875045"/>
    <w:rsid w:val="00D923D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CB51EF7-AA8F-44C0-A611-D1B0B3CE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6C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C075C"/>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6C075C"/>
    <w:pPr>
      <w:ind w:left="720"/>
      <w:contextualSpacing/>
    </w:pPr>
  </w:style>
  <w:style w:type="paragraph" w:styleId="Brdtekst">
    <w:name w:val="Body Text"/>
    <w:basedOn w:val="Normal"/>
    <w:link w:val="BrdtekstTegn"/>
    <w:uiPriority w:val="99"/>
    <w:unhideWhenUsed/>
    <w:rsid w:val="006C075C"/>
    <w:pPr>
      <w:spacing w:after="120"/>
    </w:pPr>
  </w:style>
  <w:style w:type="character" w:customStyle="1" w:styleId="BrdtekstTegn">
    <w:name w:val="Brødtekst Tegn"/>
    <w:basedOn w:val="Standardskriftforavsnitt"/>
    <w:link w:val="Brdtekst"/>
    <w:uiPriority w:val="99"/>
    <w:rsid w:val="006C075C"/>
  </w:style>
  <w:style w:type="paragraph" w:styleId="Tittel">
    <w:name w:val="Title"/>
    <w:basedOn w:val="Normal"/>
    <w:next w:val="Normal"/>
    <w:link w:val="TittelTegn"/>
    <w:uiPriority w:val="10"/>
    <w:qFormat/>
    <w:rsid w:val="006C07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C075C"/>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6C075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C075C"/>
  </w:style>
  <w:style w:type="paragraph" w:styleId="Bunntekst">
    <w:name w:val="footer"/>
    <w:basedOn w:val="Normal"/>
    <w:link w:val="BunntekstTegn"/>
    <w:uiPriority w:val="99"/>
    <w:unhideWhenUsed/>
    <w:rsid w:val="006C075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C075C"/>
  </w:style>
  <w:style w:type="character" w:styleId="Svakutheving">
    <w:name w:val="Subtle Emphasis"/>
    <w:uiPriority w:val="19"/>
    <w:qFormat/>
    <w:rsid w:val="006C075C"/>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360</Words>
  <Characters>1909</Characters>
  <Application>Microsoft Office Word</Application>
  <DocSecurity>0</DocSecurity>
  <Lines>15</Lines>
  <Paragraphs>4</Paragraphs>
  <ScaleCrop>false</ScaleCrop>
  <Company>Kirkepartner IKT</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Emil Kaldhol</dc:creator>
  <cp:keywords/>
  <dc:description/>
  <cp:lastModifiedBy>Silke Pahlke</cp:lastModifiedBy>
  <cp:revision>5</cp:revision>
  <dcterms:created xsi:type="dcterms:W3CDTF">2019-01-23T08:58:00Z</dcterms:created>
  <dcterms:modified xsi:type="dcterms:W3CDTF">2019-01-29T15:52:00Z</dcterms:modified>
</cp:coreProperties>
</file>