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4D" w:rsidRPr="009D2C0C" w:rsidRDefault="00BA2C4D" w:rsidP="00BA2C4D">
      <w:pPr>
        <w:rPr>
          <w:rFonts w:asciiTheme="minorHAnsi" w:eastAsiaTheme="minorHAnsi" w:hAnsiTheme="minorHAnsi"/>
          <w:color w:val="5B9BD5" w:themeColor="accent1"/>
          <w:sz w:val="22"/>
          <w:szCs w:val="22"/>
          <w:lang w:val="nn-NO"/>
        </w:rPr>
      </w:pPr>
      <w:r w:rsidRPr="009D2C0C">
        <w:rPr>
          <w:rFonts w:asciiTheme="minorHAnsi" w:hAnsiTheme="minorHAnsi"/>
          <w:b/>
          <w:color w:val="5B9BD5" w:themeColor="accent1"/>
          <w:sz w:val="36"/>
          <w:szCs w:val="36"/>
        </w:rPr>
        <w:t>Hva er På sporet?</w:t>
      </w:r>
    </w:p>
    <w:p w:rsidR="000075F3" w:rsidRPr="009D2C0C" w:rsidRDefault="000075F3" w:rsidP="000075F3">
      <w:pPr>
        <w:rPr>
          <w:rFonts w:asciiTheme="minorHAnsi" w:eastAsiaTheme="minorHAnsi" w:hAnsiTheme="minorHAnsi"/>
          <w:sz w:val="22"/>
          <w:szCs w:val="22"/>
        </w:rPr>
      </w:pPr>
      <w:r w:rsidRPr="009D2C0C">
        <w:rPr>
          <w:rFonts w:asciiTheme="minorHAnsi" w:hAnsiTheme="minorHAnsi"/>
          <w:sz w:val="22"/>
          <w:szCs w:val="22"/>
        </w:rPr>
        <w:t>På sporet er en vandring i troen og i livet på vei til å bli myndig.</w:t>
      </w:r>
    </w:p>
    <w:p w:rsidR="000075F3" w:rsidRPr="009D2C0C" w:rsidRDefault="000075F3" w:rsidP="000075F3">
      <w:pPr>
        <w:rPr>
          <w:rFonts w:asciiTheme="minorHAnsi" w:hAnsiTheme="minorHAnsi"/>
          <w:sz w:val="22"/>
          <w:szCs w:val="22"/>
        </w:rPr>
      </w:pPr>
    </w:p>
    <w:p w:rsidR="000075F3" w:rsidRPr="009D2C0C" w:rsidRDefault="000075F3" w:rsidP="000075F3">
      <w:pPr>
        <w:rPr>
          <w:rFonts w:asciiTheme="minorHAnsi" w:hAnsiTheme="minorHAnsi"/>
          <w:sz w:val="22"/>
          <w:szCs w:val="22"/>
        </w:rPr>
      </w:pPr>
      <w:r w:rsidRPr="009D2C0C">
        <w:rPr>
          <w:rFonts w:asciiTheme="minorHAnsi" w:hAnsiTheme="minorHAnsi"/>
          <w:i/>
          <w:iCs/>
          <w:sz w:val="22"/>
          <w:szCs w:val="22"/>
        </w:rPr>
        <w:t>På sporet</w:t>
      </w:r>
      <w:r w:rsidRPr="009D2C0C">
        <w:rPr>
          <w:rFonts w:asciiTheme="minorHAnsi" w:hAnsiTheme="minorHAnsi"/>
          <w:sz w:val="22"/>
          <w:szCs w:val="22"/>
        </w:rPr>
        <w:t xml:space="preserve"> er en vandring:</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for</w:t>
      </w:r>
      <w:proofErr w:type="gramEnd"/>
      <w:r w:rsidRPr="009D2C0C">
        <w:rPr>
          <w:rFonts w:asciiTheme="minorHAnsi" w:hAnsiTheme="minorHAnsi"/>
          <w:sz w:val="22"/>
          <w:szCs w:val="22"/>
        </w:rPr>
        <w:t xml:space="preserve"> unge på vei til å bli myndig</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i</w:t>
      </w:r>
      <w:proofErr w:type="gramEnd"/>
      <w:r w:rsidRPr="009D2C0C">
        <w:rPr>
          <w:rFonts w:asciiTheme="minorHAnsi" w:hAnsiTheme="minorHAnsi"/>
          <w:sz w:val="22"/>
          <w:szCs w:val="22"/>
        </w:rPr>
        <w:t xml:space="preserve"> fellesskap i naturen</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med</w:t>
      </w:r>
      <w:proofErr w:type="gramEnd"/>
      <w:r w:rsidRPr="009D2C0C">
        <w:rPr>
          <w:rFonts w:asciiTheme="minorHAnsi" w:hAnsiTheme="minorHAnsi"/>
          <w:sz w:val="22"/>
          <w:szCs w:val="22"/>
        </w:rPr>
        <w:t xml:space="preserve"> refleksjon og samtale om tro og liv</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som</w:t>
      </w:r>
      <w:proofErr w:type="gramEnd"/>
      <w:r w:rsidRPr="009D2C0C">
        <w:rPr>
          <w:rFonts w:asciiTheme="minorHAnsi" w:hAnsiTheme="minorHAnsi"/>
          <w:sz w:val="22"/>
          <w:szCs w:val="22"/>
        </w:rPr>
        <w:t xml:space="preserve"> tar i bruk bibel, bønn og symbolhandlinger</w:t>
      </w:r>
    </w:p>
    <w:p w:rsidR="000075F3" w:rsidRPr="009D2C0C" w:rsidRDefault="000075F3" w:rsidP="000075F3">
      <w:pPr>
        <w:rPr>
          <w:rFonts w:asciiTheme="minorHAnsi" w:hAnsiTheme="minorHAnsi"/>
          <w:sz w:val="22"/>
          <w:szCs w:val="22"/>
        </w:rPr>
      </w:pPr>
    </w:p>
    <w:p w:rsidR="000075F3" w:rsidRPr="009D2C0C" w:rsidRDefault="000075F3" w:rsidP="000075F3">
      <w:pPr>
        <w:rPr>
          <w:rFonts w:asciiTheme="minorHAnsi" w:hAnsiTheme="minorHAnsi"/>
          <w:sz w:val="22"/>
          <w:szCs w:val="22"/>
        </w:rPr>
      </w:pPr>
      <w:r w:rsidRPr="009D2C0C">
        <w:rPr>
          <w:rFonts w:asciiTheme="minorHAnsi" w:hAnsiTheme="minorHAnsi"/>
          <w:i/>
          <w:iCs/>
          <w:sz w:val="22"/>
          <w:szCs w:val="22"/>
        </w:rPr>
        <w:t>På sporet</w:t>
      </w:r>
      <w:r w:rsidRPr="009D2C0C">
        <w:rPr>
          <w:rFonts w:asciiTheme="minorHAnsi" w:hAnsiTheme="minorHAnsi"/>
          <w:sz w:val="22"/>
          <w:szCs w:val="22"/>
        </w:rPr>
        <w:t xml:space="preserve"> vil gi en erfaring av: </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å</w:t>
      </w:r>
      <w:proofErr w:type="gramEnd"/>
      <w:r w:rsidRPr="009D2C0C">
        <w:rPr>
          <w:rFonts w:asciiTheme="minorHAnsi" w:hAnsiTheme="minorHAnsi"/>
          <w:sz w:val="22"/>
          <w:szCs w:val="22"/>
        </w:rPr>
        <w:t xml:space="preserve"> være i naturen i bevegelse og stillhet</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at</w:t>
      </w:r>
      <w:proofErr w:type="gramEnd"/>
      <w:r w:rsidRPr="009D2C0C">
        <w:rPr>
          <w:rFonts w:asciiTheme="minorHAnsi" w:hAnsiTheme="minorHAnsi"/>
          <w:sz w:val="22"/>
          <w:szCs w:val="22"/>
        </w:rPr>
        <w:t xml:space="preserve"> kirken er et sted for å markere overganger i livet</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at</w:t>
      </w:r>
      <w:proofErr w:type="gramEnd"/>
      <w:r w:rsidRPr="009D2C0C">
        <w:rPr>
          <w:rFonts w:asciiTheme="minorHAnsi" w:hAnsiTheme="minorHAnsi"/>
          <w:sz w:val="22"/>
          <w:szCs w:val="22"/>
        </w:rPr>
        <w:t xml:space="preserve"> kristen tro kan gi en retning i livet og en bekreftelse av menneskets verdi</w:t>
      </w:r>
    </w:p>
    <w:p w:rsidR="000075F3" w:rsidRPr="009D2C0C" w:rsidRDefault="000075F3" w:rsidP="000075F3">
      <w:pPr>
        <w:pStyle w:val="Listeavsnitt"/>
        <w:numPr>
          <w:ilvl w:val="0"/>
          <w:numId w:val="3"/>
        </w:numPr>
        <w:rPr>
          <w:rFonts w:asciiTheme="minorHAnsi" w:hAnsiTheme="minorHAnsi"/>
          <w:sz w:val="22"/>
          <w:szCs w:val="22"/>
        </w:rPr>
      </w:pPr>
      <w:proofErr w:type="gramStart"/>
      <w:r w:rsidRPr="009D2C0C">
        <w:rPr>
          <w:rFonts w:asciiTheme="minorHAnsi" w:hAnsiTheme="minorHAnsi"/>
          <w:sz w:val="22"/>
          <w:szCs w:val="22"/>
        </w:rPr>
        <w:t>en</w:t>
      </w:r>
      <w:proofErr w:type="gramEnd"/>
      <w:r w:rsidRPr="009D2C0C">
        <w:rPr>
          <w:rFonts w:asciiTheme="minorHAnsi" w:hAnsiTheme="minorHAnsi"/>
          <w:sz w:val="22"/>
          <w:szCs w:val="22"/>
        </w:rPr>
        <w:t xml:space="preserve"> tro som utfordrer til å ta modige valg for jorda, våre medmennesker og oss selv </w:t>
      </w:r>
    </w:p>
    <w:p w:rsidR="000075F3" w:rsidRPr="009D2C0C" w:rsidRDefault="000075F3" w:rsidP="000075F3">
      <w:pPr>
        <w:pStyle w:val="Listeavsnitt"/>
        <w:rPr>
          <w:rFonts w:asciiTheme="minorHAnsi" w:hAnsiTheme="minorHAnsi"/>
          <w:sz w:val="22"/>
          <w:szCs w:val="22"/>
        </w:rPr>
      </w:pPr>
    </w:p>
    <w:p w:rsidR="000075F3" w:rsidRPr="009D2C0C" w:rsidRDefault="000075F3" w:rsidP="000075F3">
      <w:pPr>
        <w:rPr>
          <w:rFonts w:asciiTheme="minorHAnsi" w:hAnsiTheme="minorHAnsi"/>
          <w:color w:val="1F497D"/>
          <w:sz w:val="22"/>
          <w:szCs w:val="22"/>
        </w:rPr>
      </w:pPr>
    </w:p>
    <w:p w:rsidR="00CA52A3" w:rsidRPr="009D2C0C" w:rsidRDefault="00CA52A3" w:rsidP="00CA52A3">
      <w:pPr>
        <w:rPr>
          <w:rFonts w:asciiTheme="minorHAnsi" w:hAnsiTheme="minorHAnsi"/>
          <w:b/>
          <w:color w:val="5B9BD5" w:themeColor="accent1"/>
          <w:sz w:val="36"/>
          <w:szCs w:val="36"/>
        </w:rPr>
      </w:pPr>
      <w:r w:rsidRPr="009D2C0C">
        <w:rPr>
          <w:rFonts w:asciiTheme="minorHAnsi" w:hAnsiTheme="minorHAnsi"/>
          <w:b/>
          <w:color w:val="5B9BD5" w:themeColor="accent1"/>
          <w:sz w:val="36"/>
          <w:szCs w:val="36"/>
        </w:rPr>
        <w:t>Hvorfor På sporet?</w:t>
      </w:r>
    </w:p>
    <w:p w:rsidR="00CA52A3" w:rsidRPr="009D2C0C" w:rsidRDefault="00BC3AD1" w:rsidP="00CA52A3">
      <w:pPr>
        <w:rPr>
          <w:rFonts w:asciiTheme="minorHAnsi" w:hAnsiTheme="minorHAnsi"/>
          <w:i/>
          <w:sz w:val="22"/>
          <w:szCs w:val="22"/>
        </w:rPr>
      </w:pPr>
      <w:r w:rsidRPr="009D2C0C">
        <w:rPr>
          <w:rFonts w:asciiTheme="minorHAnsi" w:hAnsiTheme="minorHAnsi"/>
          <w:i/>
          <w:sz w:val="22"/>
          <w:szCs w:val="22"/>
        </w:rPr>
        <w:t>Her er noen refleksjoner</w:t>
      </w:r>
      <w:r w:rsidR="00CA52A3" w:rsidRPr="009D2C0C">
        <w:rPr>
          <w:rFonts w:asciiTheme="minorHAnsi" w:hAnsiTheme="minorHAnsi"/>
          <w:i/>
          <w:sz w:val="22"/>
          <w:szCs w:val="22"/>
        </w:rPr>
        <w:t xml:space="preserve"> om bakgrunn og begrunnelse for På sporet</w:t>
      </w:r>
      <w:r w:rsidRPr="009D2C0C">
        <w:rPr>
          <w:rFonts w:asciiTheme="minorHAnsi" w:hAnsiTheme="minorHAnsi"/>
          <w:i/>
          <w:sz w:val="22"/>
          <w:szCs w:val="22"/>
        </w:rPr>
        <w:t>.</w:t>
      </w:r>
    </w:p>
    <w:p w:rsidR="007A4239" w:rsidRPr="009D2C0C" w:rsidRDefault="007A4239" w:rsidP="00CA52A3">
      <w:pPr>
        <w:rPr>
          <w:rFonts w:asciiTheme="minorHAnsi" w:hAnsiTheme="minorHAnsi"/>
          <w:b/>
          <w:sz w:val="22"/>
          <w:szCs w:val="22"/>
        </w:rPr>
      </w:pPr>
    </w:p>
    <w:p w:rsidR="00BC3AD1" w:rsidRPr="009D2C0C" w:rsidRDefault="00CA52A3" w:rsidP="00CA52A3">
      <w:pPr>
        <w:rPr>
          <w:rFonts w:asciiTheme="minorHAnsi" w:hAnsiTheme="minorHAnsi"/>
          <w:b/>
          <w:color w:val="5B9BD5" w:themeColor="accent1"/>
          <w:sz w:val="22"/>
          <w:szCs w:val="22"/>
        </w:rPr>
      </w:pPr>
      <w:r w:rsidRPr="009D2C0C">
        <w:rPr>
          <w:rFonts w:asciiTheme="minorHAnsi" w:hAnsiTheme="minorHAnsi"/>
          <w:b/>
          <w:color w:val="5B9BD5" w:themeColor="accent1"/>
          <w:sz w:val="22"/>
          <w:szCs w:val="22"/>
        </w:rPr>
        <w:t xml:space="preserve">Myndig </w:t>
      </w:r>
    </w:p>
    <w:p w:rsidR="00CA52A3" w:rsidRPr="009D2C0C" w:rsidRDefault="007A4239" w:rsidP="00CA52A3">
      <w:pPr>
        <w:rPr>
          <w:rFonts w:asciiTheme="minorHAnsi" w:hAnsiTheme="minorHAnsi"/>
          <w:sz w:val="22"/>
          <w:szCs w:val="22"/>
        </w:rPr>
      </w:pPr>
      <w:r w:rsidRPr="009D2C0C">
        <w:rPr>
          <w:rFonts w:asciiTheme="minorHAnsi" w:hAnsiTheme="minorHAnsi"/>
          <w:sz w:val="22"/>
          <w:szCs w:val="22"/>
        </w:rPr>
        <w:t xml:space="preserve">På veien mot å bli myndig, er kirken </w:t>
      </w:r>
      <w:r w:rsidR="00CA52A3" w:rsidRPr="009D2C0C">
        <w:rPr>
          <w:rFonts w:asciiTheme="minorHAnsi" w:hAnsiTheme="minorHAnsi"/>
          <w:sz w:val="22"/>
          <w:szCs w:val="22"/>
        </w:rPr>
        <w:t xml:space="preserve">et </w:t>
      </w:r>
      <w:r w:rsidRPr="009D2C0C">
        <w:rPr>
          <w:rFonts w:asciiTheme="minorHAnsi" w:hAnsiTheme="minorHAnsi"/>
          <w:sz w:val="22"/>
          <w:szCs w:val="22"/>
        </w:rPr>
        <w:t>sted</w:t>
      </w:r>
      <w:r w:rsidR="00CA52A3" w:rsidRPr="009D2C0C">
        <w:rPr>
          <w:rFonts w:asciiTheme="minorHAnsi" w:hAnsiTheme="minorHAnsi"/>
          <w:sz w:val="22"/>
          <w:szCs w:val="22"/>
        </w:rPr>
        <w:t xml:space="preserve"> som har språk for noen av de brytningene ungdommene kan oppleve. Dette kan være tema som identitet som skapt og elsket, forankring og oppbrudd, tilhørighet og frigjøring, selvbilde og gudsbilde, være </w:t>
      </w:r>
      <w:proofErr w:type="spellStart"/>
      <w:r w:rsidR="00CA52A3" w:rsidRPr="009D2C0C">
        <w:rPr>
          <w:rFonts w:asciiTheme="minorHAnsi" w:hAnsiTheme="minorHAnsi"/>
          <w:sz w:val="22"/>
          <w:szCs w:val="22"/>
        </w:rPr>
        <w:t>og</w:t>
      </w:r>
      <w:proofErr w:type="spellEnd"/>
      <w:r w:rsidR="00CA52A3" w:rsidRPr="009D2C0C">
        <w:rPr>
          <w:rFonts w:asciiTheme="minorHAnsi" w:hAnsiTheme="minorHAnsi"/>
          <w:sz w:val="22"/>
          <w:szCs w:val="22"/>
        </w:rPr>
        <w:t xml:space="preserve"> gjøre, alene og sammen. </w:t>
      </w:r>
    </w:p>
    <w:p w:rsidR="00CA52A3" w:rsidRPr="009D2C0C" w:rsidRDefault="00CA52A3" w:rsidP="00CA52A3">
      <w:pPr>
        <w:rPr>
          <w:rFonts w:asciiTheme="minorHAnsi" w:hAnsiTheme="minorHAnsi"/>
          <w:sz w:val="22"/>
          <w:szCs w:val="22"/>
        </w:rPr>
      </w:pPr>
      <w:r w:rsidRPr="009D2C0C">
        <w:rPr>
          <w:rFonts w:asciiTheme="minorHAnsi" w:hAnsiTheme="minorHAnsi"/>
          <w:sz w:val="22"/>
          <w:szCs w:val="22"/>
        </w:rPr>
        <w:t xml:space="preserve">Det å gi rom for at ungdommene kan være på sporet av </w:t>
      </w:r>
      <w:r w:rsidR="00F25D30" w:rsidRPr="009D2C0C">
        <w:rPr>
          <w:rFonts w:asciiTheme="minorHAnsi" w:hAnsiTheme="minorHAnsi"/>
          <w:sz w:val="22"/>
          <w:szCs w:val="22"/>
        </w:rPr>
        <w:t>seg selv</w:t>
      </w:r>
      <w:r w:rsidRPr="009D2C0C">
        <w:rPr>
          <w:rFonts w:asciiTheme="minorHAnsi" w:hAnsiTheme="minorHAnsi"/>
          <w:sz w:val="22"/>
          <w:szCs w:val="22"/>
        </w:rPr>
        <w:t xml:space="preserve"> er en kirkelig </w:t>
      </w:r>
      <w:proofErr w:type="gramStart"/>
      <w:r w:rsidRPr="009D2C0C">
        <w:rPr>
          <w:rFonts w:asciiTheme="minorHAnsi" w:hAnsiTheme="minorHAnsi"/>
          <w:sz w:val="22"/>
          <w:szCs w:val="22"/>
        </w:rPr>
        <w:t>oppgave</w:t>
      </w:r>
      <w:proofErr w:type="gramEnd"/>
      <w:r w:rsidRPr="009D2C0C">
        <w:rPr>
          <w:rFonts w:asciiTheme="minorHAnsi" w:hAnsiTheme="minorHAnsi"/>
          <w:sz w:val="22"/>
          <w:szCs w:val="22"/>
        </w:rPr>
        <w:t>.</w:t>
      </w:r>
      <w:r w:rsidR="00BC3AD1" w:rsidRPr="009D2C0C">
        <w:rPr>
          <w:rFonts w:asciiTheme="minorHAnsi" w:hAnsiTheme="minorHAnsi"/>
          <w:sz w:val="22"/>
          <w:szCs w:val="22"/>
        </w:rPr>
        <w:t xml:space="preserve"> </w:t>
      </w:r>
      <w:r w:rsidRPr="009D2C0C">
        <w:rPr>
          <w:rFonts w:asciiTheme="minorHAnsi" w:hAnsiTheme="minorHAnsi"/>
          <w:sz w:val="22"/>
          <w:szCs w:val="22"/>
        </w:rPr>
        <w:t xml:space="preserve">Kirken har en oppgave i å </w:t>
      </w:r>
      <w:r w:rsidR="00F25D30" w:rsidRPr="009D2C0C">
        <w:rPr>
          <w:rFonts w:asciiTheme="minorHAnsi" w:hAnsiTheme="minorHAnsi"/>
          <w:sz w:val="22"/>
          <w:szCs w:val="22"/>
        </w:rPr>
        <w:t>utruste</w:t>
      </w:r>
      <w:r w:rsidRPr="009D2C0C">
        <w:rPr>
          <w:rFonts w:asciiTheme="minorHAnsi" w:hAnsiTheme="minorHAnsi"/>
          <w:sz w:val="22"/>
          <w:szCs w:val="22"/>
        </w:rPr>
        <w:t xml:space="preserve"> ungdom for utfordringer i livet og trosspørsmål, slik at troen blir </w:t>
      </w:r>
      <w:r w:rsidR="00BC3AD1" w:rsidRPr="009D2C0C">
        <w:rPr>
          <w:rFonts w:asciiTheme="minorHAnsi" w:hAnsiTheme="minorHAnsi"/>
          <w:sz w:val="22"/>
          <w:szCs w:val="22"/>
        </w:rPr>
        <w:t xml:space="preserve">en erfart </w:t>
      </w:r>
      <w:r w:rsidRPr="009D2C0C">
        <w:rPr>
          <w:rFonts w:asciiTheme="minorHAnsi" w:hAnsiTheme="minorHAnsi"/>
          <w:sz w:val="22"/>
          <w:szCs w:val="22"/>
        </w:rPr>
        <w:t xml:space="preserve">tro og meningsbærende gjennom livet. </w:t>
      </w:r>
    </w:p>
    <w:p w:rsidR="00BC3AD1" w:rsidRPr="009D2C0C" w:rsidRDefault="00BC3AD1" w:rsidP="00CA52A3">
      <w:pPr>
        <w:rPr>
          <w:rFonts w:asciiTheme="minorHAnsi" w:hAnsiTheme="minorHAnsi"/>
          <w:sz w:val="22"/>
          <w:szCs w:val="22"/>
        </w:rPr>
      </w:pPr>
      <w:r w:rsidRPr="009D2C0C">
        <w:rPr>
          <w:rFonts w:asciiTheme="minorHAnsi" w:hAnsiTheme="minorHAnsi"/>
          <w:sz w:val="22"/>
          <w:szCs w:val="22"/>
        </w:rPr>
        <w:t>Som myndig i eget liv, utfordres man til å gjøre valg og finne ut av hvordan man vil leve sitt liv. Det gjelder også for troen. Å ha en myndig tro er å få et eierskap til troen som både er forankret kirkens tro og tradisjon og i seg selv.</w:t>
      </w:r>
    </w:p>
    <w:p w:rsidR="00CA52A3" w:rsidRPr="009D2C0C" w:rsidRDefault="00CA52A3" w:rsidP="00CA52A3">
      <w:pPr>
        <w:rPr>
          <w:rFonts w:asciiTheme="minorHAnsi" w:hAnsiTheme="minorHAnsi"/>
          <w:sz w:val="22"/>
          <w:szCs w:val="22"/>
        </w:rPr>
      </w:pPr>
    </w:p>
    <w:p w:rsidR="00CA52A3" w:rsidRPr="009D2C0C" w:rsidRDefault="00CA52A3" w:rsidP="00CA52A3">
      <w:pPr>
        <w:rPr>
          <w:rFonts w:asciiTheme="minorHAnsi" w:hAnsiTheme="minorHAnsi"/>
          <w:sz w:val="22"/>
          <w:szCs w:val="22"/>
        </w:rPr>
      </w:pPr>
      <w:r w:rsidRPr="009D2C0C">
        <w:rPr>
          <w:rFonts w:asciiTheme="minorHAnsi" w:hAnsiTheme="minorHAnsi"/>
          <w:sz w:val="22"/>
          <w:szCs w:val="22"/>
        </w:rPr>
        <w:t>Menighetens trosopplæring skal bidra til kristen livstolkning og livsmestring.</w:t>
      </w:r>
    </w:p>
    <w:p w:rsidR="00CA52A3" w:rsidRPr="009D2C0C" w:rsidRDefault="00CA52A3" w:rsidP="00CA52A3">
      <w:pPr>
        <w:rPr>
          <w:rFonts w:asciiTheme="minorHAnsi" w:hAnsiTheme="minorHAnsi"/>
          <w:sz w:val="22"/>
          <w:szCs w:val="22"/>
        </w:rPr>
      </w:pPr>
      <w:r w:rsidRPr="009D2C0C">
        <w:rPr>
          <w:rFonts w:asciiTheme="minorHAnsi" w:hAnsiTheme="minorHAnsi"/>
          <w:sz w:val="22"/>
          <w:szCs w:val="22"/>
        </w:rPr>
        <w:t xml:space="preserve">Gjennom </w:t>
      </w:r>
      <w:r w:rsidRPr="009D2C0C">
        <w:rPr>
          <w:rFonts w:asciiTheme="minorHAnsi" w:hAnsiTheme="minorHAnsi"/>
          <w:i/>
          <w:sz w:val="22"/>
          <w:szCs w:val="22"/>
        </w:rPr>
        <w:t>På sporet</w:t>
      </w:r>
      <w:r w:rsidRPr="009D2C0C">
        <w:rPr>
          <w:rFonts w:asciiTheme="minorHAnsi" w:hAnsiTheme="minorHAnsi"/>
          <w:sz w:val="22"/>
          <w:szCs w:val="22"/>
        </w:rPr>
        <w:t xml:space="preserve"> får ungdommene mulighet til å reflektere over hva de vil ta med seg videre i livet av det de har opplevd og erfart til nå i kirken</w:t>
      </w:r>
      <w:r w:rsidR="0046768A" w:rsidRPr="009D2C0C">
        <w:rPr>
          <w:rFonts w:asciiTheme="minorHAnsi" w:hAnsiTheme="minorHAnsi"/>
          <w:sz w:val="22"/>
          <w:szCs w:val="22"/>
        </w:rPr>
        <w:t>. H</w:t>
      </w:r>
      <w:r w:rsidRPr="009D2C0C">
        <w:rPr>
          <w:rFonts w:asciiTheme="minorHAnsi" w:hAnsiTheme="minorHAnsi"/>
          <w:sz w:val="22"/>
          <w:szCs w:val="22"/>
        </w:rPr>
        <w:t>va de ønsker</w:t>
      </w:r>
      <w:r w:rsidR="0046768A" w:rsidRPr="009D2C0C">
        <w:rPr>
          <w:rFonts w:asciiTheme="minorHAnsi" w:hAnsiTheme="minorHAnsi"/>
          <w:sz w:val="22"/>
          <w:szCs w:val="22"/>
        </w:rPr>
        <w:t xml:space="preserve"> å legge fra seg/la ligge igjen? H</w:t>
      </w:r>
      <w:r w:rsidRPr="009D2C0C">
        <w:rPr>
          <w:rFonts w:asciiTheme="minorHAnsi" w:hAnsiTheme="minorHAnsi"/>
          <w:sz w:val="22"/>
          <w:szCs w:val="22"/>
        </w:rPr>
        <w:t>vordan de vil at dette skal prege de valgene de vil gjøre</w:t>
      </w:r>
      <w:r w:rsidR="0046768A" w:rsidRPr="009D2C0C">
        <w:rPr>
          <w:rFonts w:asciiTheme="minorHAnsi" w:hAnsiTheme="minorHAnsi"/>
          <w:sz w:val="22"/>
          <w:szCs w:val="22"/>
        </w:rPr>
        <w:t>? Hva de er takknemlig for? H</w:t>
      </w:r>
      <w:r w:rsidRPr="009D2C0C">
        <w:rPr>
          <w:rFonts w:asciiTheme="minorHAnsi" w:hAnsiTheme="minorHAnsi"/>
          <w:sz w:val="22"/>
          <w:szCs w:val="22"/>
        </w:rPr>
        <w:t xml:space="preserve">va som er en myndig tro - livet i dåpen. </w:t>
      </w:r>
    </w:p>
    <w:p w:rsidR="00CA52A3" w:rsidRPr="009D2C0C" w:rsidRDefault="00CA52A3" w:rsidP="00CA52A3">
      <w:pPr>
        <w:rPr>
          <w:rFonts w:asciiTheme="minorHAnsi" w:hAnsiTheme="minorHAnsi"/>
          <w:b/>
          <w:sz w:val="22"/>
          <w:szCs w:val="22"/>
        </w:rPr>
      </w:pPr>
    </w:p>
    <w:p w:rsidR="00BC3AD1" w:rsidRPr="009D2C0C" w:rsidRDefault="00BC3AD1" w:rsidP="00BC3AD1">
      <w:pPr>
        <w:rPr>
          <w:rFonts w:asciiTheme="minorHAnsi" w:hAnsiTheme="minorHAnsi"/>
          <w:b/>
          <w:color w:val="5B9BD5" w:themeColor="accent1"/>
          <w:sz w:val="22"/>
          <w:szCs w:val="22"/>
        </w:rPr>
      </w:pPr>
      <w:r w:rsidRPr="009D2C0C">
        <w:rPr>
          <w:rFonts w:asciiTheme="minorHAnsi" w:hAnsiTheme="minorHAnsi"/>
          <w:b/>
          <w:color w:val="5B9BD5" w:themeColor="accent1"/>
          <w:sz w:val="22"/>
          <w:szCs w:val="22"/>
        </w:rPr>
        <w:t>Generasjon prestasjon</w:t>
      </w:r>
    </w:p>
    <w:p w:rsidR="00BC3AD1" w:rsidRPr="009D2C0C" w:rsidRDefault="00BC3AD1" w:rsidP="00BC3AD1">
      <w:pPr>
        <w:rPr>
          <w:rFonts w:asciiTheme="minorHAnsi" w:hAnsiTheme="minorHAnsi"/>
          <w:color w:val="000000" w:themeColor="text1"/>
          <w:sz w:val="22"/>
          <w:szCs w:val="22"/>
        </w:rPr>
      </w:pPr>
      <w:r w:rsidRPr="009D2C0C">
        <w:rPr>
          <w:rFonts w:asciiTheme="minorHAnsi" w:hAnsiTheme="minorHAnsi"/>
          <w:color w:val="000000" w:themeColor="text1"/>
          <w:sz w:val="22"/>
          <w:szCs w:val="22"/>
        </w:rPr>
        <w:t xml:space="preserve">Vår tids ungdommer omtales noen ganger som «generasjon prestasjon». Psykiater Finn Skårderud er en av flere fagfolk som har kalt dagens ungdom for «generasjon prestasjon». Betegnelsen er ment å fange opp at mange av dagens ungdommer opplever at de ikke skal være bra nok, men best. De har alle mulighetene foran seg, og det er dermed en sterk forventning om at de skal bli noe. Samtidig legges det ikke noen tydelige føringer for hva dette «noe» er, utenom at det skal være veldig bra. De har tross alt alle mulighetene foran seg, og det påhviler dem et ansvar om å ta bruk disse mulighetene, for de blir fortalt at de kan nå så langt de vil bare de jobber hardt nok for det. I frykten for å feile og ikke innfri det opplevde kravet om å prestere godt drives mange unge til å prestere uten at de har noe særlig glede av det. Slik Skårderud formulerer det: Snarere enn mestringsglede er det en ytelsestvang som motiverer dem. De føler at de må «levere». Disse refleksjonene er hentet fra en artikkel på nettsiden psykologisk.no som også sier at mange unge ser ut til å fokusere mer på det de ikke har fått til framfor det de har fått til. Da blir det lite tid til å glede seg over det en gjør, oppnår og opplever. </w:t>
      </w:r>
    </w:p>
    <w:p w:rsidR="00BC3AD1" w:rsidRPr="009D2C0C" w:rsidRDefault="00BC3AD1" w:rsidP="00BC3AD1">
      <w:pPr>
        <w:rPr>
          <w:rFonts w:asciiTheme="minorHAnsi" w:hAnsiTheme="minorHAnsi"/>
          <w:sz w:val="22"/>
          <w:szCs w:val="22"/>
        </w:rPr>
      </w:pPr>
    </w:p>
    <w:p w:rsidR="00BC3AD1" w:rsidRPr="009D2C0C" w:rsidRDefault="00BC3AD1" w:rsidP="00BC3AD1">
      <w:pPr>
        <w:rPr>
          <w:rFonts w:asciiTheme="minorHAnsi" w:hAnsiTheme="minorHAnsi"/>
          <w:sz w:val="22"/>
          <w:szCs w:val="22"/>
        </w:rPr>
      </w:pPr>
      <w:proofErr w:type="spellStart"/>
      <w:r w:rsidRPr="009D2C0C">
        <w:rPr>
          <w:rFonts w:asciiTheme="minorHAnsi" w:hAnsiTheme="minorHAnsi"/>
          <w:sz w:val="22"/>
          <w:szCs w:val="22"/>
        </w:rPr>
        <w:t>Ungdata</w:t>
      </w:r>
      <w:proofErr w:type="spellEnd"/>
      <w:r w:rsidRPr="009D2C0C">
        <w:rPr>
          <w:rFonts w:asciiTheme="minorHAnsi" w:hAnsiTheme="minorHAnsi"/>
          <w:sz w:val="22"/>
          <w:szCs w:val="22"/>
        </w:rPr>
        <w:t>-undersøkelser viser at helseutfordringer for ungdom i dag primært er stress og psykisk helse. Ungdommens helseplager har ofte sammenheng med at de opplever redusert mestringsfølelse, prestasjonskrav på for mange områder og krevende familiesituasjoner.</w:t>
      </w:r>
      <w:r w:rsidRPr="009D2C0C">
        <w:rPr>
          <w:rFonts w:asciiTheme="minorHAnsi" w:hAnsiTheme="minorHAnsi"/>
        </w:rPr>
        <w:t xml:space="preserve"> </w:t>
      </w:r>
      <w:r w:rsidRPr="009D2C0C">
        <w:rPr>
          <w:rFonts w:asciiTheme="minorHAnsi" w:hAnsiTheme="minorHAnsi"/>
          <w:sz w:val="22"/>
          <w:szCs w:val="22"/>
        </w:rPr>
        <w:t>Muskelsmerter, hodepine, angst, depresjon, utmattelse og pusteproblemer er noe av det som kjennetegner «Generasjon prestasjon», leser vi i en kronikk ho</w:t>
      </w:r>
      <w:r w:rsidR="0046768A" w:rsidRPr="009D2C0C">
        <w:rPr>
          <w:rFonts w:asciiTheme="minorHAnsi" w:hAnsiTheme="minorHAnsi"/>
          <w:sz w:val="22"/>
          <w:szCs w:val="22"/>
        </w:rPr>
        <w:t>s</w:t>
      </w:r>
      <w:r w:rsidRPr="009D2C0C">
        <w:rPr>
          <w:rFonts w:asciiTheme="minorHAnsi" w:hAnsiTheme="minorHAnsi"/>
          <w:sz w:val="22"/>
          <w:szCs w:val="22"/>
        </w:rPr>
        <w:t xml:space="preserve"> Nasjonalt kompetansesenter for psykisk helsearbeid.</w:t>
      </w:r>
    </w:p>
    <w:p w:rsidR="00BC3AD1" w:rsidRPr="009D2C0C" w:rsidRDefault="00BC3AD1" w:rsidP="00BC3AD1">
      <w:pPr>
        <w:rPr>
          <w:rFonts w:asciiTheme="minorHAnsi" w:hAnsiTheme="minorHAnsi"/>
          <w:color w:val="000000" w:themeColor="text1"/>
          <w:sz w:val="22"/>
          <w:szCs w:val="22"/>
        </w:rPr>
      </w:pPr>
    </w:p>
    <w:p w:rsidR="00BC3AD1" w:rsidRPr="009D2C0C" w:rsidRDefault="00BC3AD1" w:rsidP="00BC3AD1">
      <w:pPr>
        <w:rPr>
          <w:rFonts w:asciiTheme="minorHAnsi" w:hAnsiTheme="minorHAnsi"/>
          <w:sz w:val="22"/>
          <w:szCs w:val="22"/>
        </w:rPr>
      </w:pPr>
      <w:r w:rsidRPr="009D2C0C">
        <w:rPr>
          <w:rFonts w:asciiTheme="minorHAnsi" w:hAnsiTheme="minorHAnsi"/>
          <w:sz w:val="22"/>
          <w:szCs w:val="22"/>
        </w:rPr>
        <w:t>Relevante spørsmål vi som arbeider i kirken må stille oss, er: Hvor og når finner ungdom rom og tid til å reflektere over identitet og engasjement? Hvor finner de hvile fra prestasjon, stress og bekymring? Hvilke grep gjør de for finne stillhet? Hvordan kan ungdom få hvilepuls? Hva kan kirken bidra med av verdier inn i voksenlivet? Hvordan bidra til kristen livstolkning og livsmestring i en slik kultur?</w:t>
      </w:r>
      <w:bookmarkStart w:id="0" w:name="_GoBack"/>
      <w:bookmarkEnd w:id="0"/>
    </w:p>
    <w:p w:rsidR="00BC3AD1" w:rsidRPr="009D2C0C" w:rsidRDefault="00BC3AD1" w:rsidP="00CA52A3">
      <w:pPr>
        <w:rPr>
          <w:rFonts w:asciiTheme="minorHAnsi" w:eastAsia="Calibri" w:hAnsiTheme="minorHAnsi"/>
          <w:b/>
          <w:sz w:val="22"/>
          <w:szCs w:val="22"/>
        </w:rPr>
      </w:pPr>
    </w:p>
    <w:p w:rsidR="00CA52A3" w:rsidRPr="009D2C0C" w:rsidRDefault="00CA52A3" w:rsidP="00CA52A3">
      <w:pPr>
        <w:rPr>
          <w:rFonts w:asciiTheme="minorHAnsi" w:eastAsia="Calibri" w:hAnsiTheme="minorHAnsi"/>
          <w:b/>
          <w:color w:val="5B9BD5" w:themeColor="accent1"/>
          <w:sz w:val="22"/>
          <w:szCs w:val="22"/>
        </w:rPr>
      </w:pPr>
      <w:r w:rsidRPr="009D2C0C">
        <w:rPr>
          <w:rFonts w:asciiTheme="minorHAnsi" w:eastAsia="Calibri" w:hAnsiTheme="minorHAnsi"/>
          <w:b/>
          <w:color w:val="5B9BD5" w:themeColor="accent1"/>
          <w:sz w:val="22"/>
          <w:szCs w:val="22"/>
        </w:rPr>
        <w:t xml:space="preserve">Hvorfor vandring? </w:t>
      </w:r>
    </w:p>
    <w:p w:rsidR="00CA52A3" w:rsidRPr="009D2C0C" w:rsidRDefault="00CA52A3" w:rsidP="00CA52A3">
      <w:pPr>
        <w:rPr>
          <w:rFonts w:asciiTheme="minorHAnsi" w:hAnsiTheme="minorHAnsi"/>
          <w:sz w:val="22"/>
          <w:szCs w:val="22"/>
        </w:rPr>
      </w:pPr>
      <w:r w:rsidRPr="009D2C0C">
        <w:rPr>
          <w:rFonts w:asciiTheme="minorHAnsi" w:hAnsiTheme="minorHAnsi"/>
          <w:sz w:val="22"/>
          <w:szCs w:val="22"/>
        </w:rPr>
        <w:t xml:space="preserve">Å være menneske er å være på vandring – på vandring gjennom livet. Alle vandringer består av OPPBRUDD eller OVERGANGER, VEIEN og MÅLET. </w:t>
      </w:r>
    </w:p>
    <w:p w:rsidR="00CA52A3" w:rsidRPr="009D2C0C" w:rsidRDefault="00CA52A3" w:rsidP="00CA52A3">
      <w:pPr>
        <w:rPr>
          <w:rFonts w:asciiTheme="minorHAnsi" w:hAnsiTheme="minorHAnsi"/>
          <w:sz w:val="22"/>
          <w:szCs w:val="22"/>
        </w:rPr>
      </w:pPr>
      <w:r w:rsidRPr="009D2C0C">
        <w:rPr>
          <w:rFonts w:asciiTheme="minorHAnsi" w:hAnsiTheme="minorHAnsi"/>
          <w:sz w:val="22"/>
          <w:szCs w:val="22"/>
        </w:rPr>
        <w:t>Å være en pilegrim er å være underveis –</w:t>
      </w:r>
      <w:r w:rsidR="00BC3AD1" w:rsidRPr="009D2C0C">
        <w:rPr>
          <w:rFonts w:asciiTheme="minorHAnsi" w:hAnsiTheme="minorHAnsi"/>
          <w:sz w:val="22"/>
          <w:szCs w:val="22"/>
        </w:rPr>
        <w:t xml:space="preserve"> </w:t>
      </w:r>
      <w:r w:rsidRPr="009D2C0C">
        <w:rPr>
          <w:rFonts w:asciiTheme="minorHAnsi" w:hAnsiTheme="minorHAnsi"/>
          <w:sz w:val="22"/>
          <w:szCs w:val="22"/>
        </w:rPr>
        <w:t xml:space="preserve">å begi seg ut i det </w:t>
      </w:r>
      <w:r w:rsidR="00BC3AD1" w:rsidRPr="009D2C0C">
        <w:rPr>
          <w:rFonts w:asciiTheme="minorHAnsi" w:hAnsiTheme="minorHAnsi"/>
          <w:sz w:val="22"/>
          <w:szCs w:val="22"/>
        </w:rPr>
        <w:t xml:space="preserve">som er </w:t>
      </w:r>
      <w:r w:rsidRPr="009D2C0C">
        <w:rPr>
          <w:rFonts w:asciiTheme="minorHAnsi" w:hAnsiTheme="minorHAnsi"/>
          <w:sz w:val="22"/>
          <w:szCs w:val="22"/>
        </w:rPr>
        <w:t>fremmed, våge å være i nytt terreng og oppsøke ukjente landskap i naturen og i vårt indre landskap på vei mot et mål. Det kan være å våge å se sitt liv med nye øyne og bryte opp fra gamle livsmønstre og være åp</w:t>
      </w:r>
      <w:r w:rsidR="007C2D06" w:rsidRPr="009D2C0C">
        <w:rPr>
          <w:rFonts w:asciiTheme="minorHAnsi" w:hAnsiTheme="minorHAnsi"/>
          <w:sz w:val="22"/>
          <w:szCs w:val="22"/>
        </w:rPr>
        <w:t>en</w:t>
      </w:r>
      <w:r w:rsidRPr="009D2C0C">
        <w:rPr>
          <w:rFonts w:asciiTheme="minorHAnsi" w:hAnsiTheme="minorHAnsi"/>
          <w:sz w:val="22"/>
          <w:szCs w:val="22"/>
        </w:rPr>
        <w:t xml:space="preserve"> for forandring.</w:t>
      </w:r>
    </w:p>
    <w:p w:rsidR="00CA52A3" w:rsidRPr="009D2C0C" w:rsidRDefault="00BC3AD1" w:rsidP="00CA52A3">
      <w:pPr>
        <w:widowControl w:val="0"/>
        <w:autoSpaceDE w:val="0"/>
        <w:autoSpaceDN w:val="0"/>
        <w:adjustRightInd w:val="0"/>
        <w:rPr>
          <w:rFonts w:asciiTheme="minorHAnsi" w:hAnsiTheme="minorHAnsi"/>
          <w:sz w:val="22"/>
          <w:szCs w:val="22"/>
        </w:rPr>
      </w:pPr>
      <w:r w:rsidRPr="009D2C0C">
        <w:rPr>
          <w:rFonts w:asciiTheme="minorHAnsi" w:hAnsiTheme="minorHAnsi"/>
          <w:sz w:val="22"/>
          <w:szCs w:val="22"/>
        </w:rPr>
        <w:t>Å leve er å være</w:t>
      </w:r>
      <w:r w:rsidR="00CA52A3" w:rsidRPr="009D2C0C">
        <w:rPr>
          <w:rFonts w:asciiTheme="minorHAnsi" w:hAnsiTheme="minorHAnsi"/>
          <w:sz w:val="22"/>
          <w:szCs w:val="22"/>
        </w:rPr>
        <w:t xml:space="preserve"> underveis. Gud er der. </w:t>
      </w:r>
    </w:p>
    <w:p w:rsidR="00CA52A3" w:rsidRPr="009D2C0C" w:rsidRDefault="00CA52A3" w:rsidP="00CA52A3">
      <w:pPr>
        <w:widowControl w:val="0"/>
        <w:autoSpaceDE w:val="0"/>
        <w:autoSpaceDN w:val="0"/>
        <w:adjustRightInd w:val="0"/>
        <w:rPr>
          <w:rFonts w:asciiTheme="minorHAnsi" w:hAnsiTheme="minorHAnsi"/>
          <w:sz w:val="22"/>
          <w:szCs w:val="22"/>
        </w:rPr>
      </w:pPr>
    </w:p>
    <w:p w:rsidR="00CA52A3" w:rsidRPr="009D2C0C" w:rsidRDefault="00CA52A3" w:rsidP="00CA52A3">
      <w:pPr>
        <w:rPr>
          <w:rFonts w:asciiTheme="minorHAnsi" w:hAnsiTheme="minorHAnsi"/>
          <w:color w:val="000000" w:themeColor="text1"/>
          <w:sz w:val="22"/>
          <w:szCs w:val="22"/>
        </w:rPr>
      </w:pPr>
      <w:r w:rsidRPr="009D2C0C">
        <w:rPr>
          <w:rFonts w:asciiTheme="minorHAnsi" w:hAnsiTheme="minorHAnsi"/>
          <w:sz w:val="22"/>
          <w:szCs w:val="22"/>
        </w:rPr>
        <w:t>Å være i bevegelse er i seg selv avstressende og er go</w:t>
      </w:r>
      <w:r w:rsidR="00BC3AD1" w:rsidRPr="009D2C0C">
        <w:rPr>
          <w:rFonts w:asciiTheme="minorHAnsi" w:hAnsiTheme="minorHAnsi"/>
          <w:sz w:val="22"/>
          <w:szCs w:val="22"/>
        </w:rPr>
        <w:t xml:space="preserve">dt for vår psykiske helse. Å </w:t>
      </w:r>
      <w:r w:rsidRPr="009D2C0C">
        <w:rPr>
          <w:rFonts w:asciiTheme="minorHAnsi" w:hAnsiTheme="minorHAnsi"/>
          <w:sz w:val="22"/>
          <w:szCs w:val="22"/>
        </w:rPr>
        <w:t xml:space="preserve">være på vandring i naturen og bruke kroppen kan være en </w:t>
      </w:r>
      <w:r w:rsidRPr="009D2C0C">
        <w:rPr>
          <w:rFonts w:asciiTheme="minorHAnsi" w:hAnsiTheme="minorHAnsi"/>
          <w:color w:val="000000" w:themeColor="text1"/>
          <w:sz w:val="22"/>
          <w:szCs w:val="22"/>
        </w:rPr>
        <w:t>erfaring</w:t>
      </w:r>
      <w:r w:rsidR="007C2D06" w:rsidRPr="009D2C0C">
        <w:rPr>
          <w:rFonts w:asciiTheme="minorHAnsi" w:hAnsiTheme="minorHAnsi"/>
          <w:color w:val="000000" w:themeColor="text1"/>
          <w:sz w:val="22"/>
          <w:szCs w:val="22"/>
        </w:rPr>
        <w:t xml:space="preserve"> av å være et helt menneske</w:t>
      </w:r>
      <w:r w:rsidRPr="009D2C0C">
        <w:rPr>
          <w:rFonts w:asciiTheme="minorHAnsi" w:hAnsiTheme="minorHAnsi"/>
          <w:color w:val="000000" w:themeColor="text1"/>
          <w:sz w:val="22"/>
          <w:szCs w:val="22"/>
        </w:rPr>
        <w:t>.</w:t>
      </w:r>
    </w:p>
    <w:p w:rsidR="009B3394" w:rsidRPr="009D2C0C" w:rsidRDefault="007A4239" w:rsidP="00CA52A3">
      <w:pPr>
        <w:rPr>
          <w:rFonts w:asciiTheme="minorHAnsi" w:hAnsiTheme="minorHAnsi"/>
          <w:color w:val="000000" w:themeColor="text1"/>
          <w:sz w:val="22"/>
          <w:szCs w:val="22"/>
        </w:rPr>
      </w:pPr>
      <w:r w:rsidRPr="009D2C0C">
        <w:rPr>
          <w:rFonts w:asciiTheme="minorHAnsi" w:hAnsiTheme="minorHAnsi"/>
          <w:color w:val="000000" w:themeColor="text1"/>
          <w:sz w:val="22"/>
          <w:szCs w:val="22"/>
        </w:rPr>
        <w:t xml:space="preserve">Ved å få verktøy for </w:t>
      </w:r>
      <w:r w:rsidR="00CA52A3" w:rsidRPr="009D2C0C">
        <w:rPr>
          <w:rFonts w:asciiTheme="minorHAnsi" w:hAnsiTheme="minorHAnsi"/>
          <w:color w:val="000000" w:themeColor="text1"/>
          <w:sz w:val="22"/>
          <w:szCs w:val="22"/>
        </w:rPr>
        <w:t xml:space="preserve">å være alene og </w:t>
      </w:r>
      <w:r w:rsidR="007C2D06" w:rsidRPr="009D2C0C">
        <w:rPr>
          <w:rFonts w:asciiTheme="minorHAnsi" w:hAnsiTheme="minorHAnsi"/>
          <w:color w:val="000000" w:themeColor="text1"/>
          <w:sz w:val="22"/>
          <w:szCs w:val="22"/>
        </w:rPr>
        <w:t xml:space="preserve">å </w:t>
      </w:r>
      <w:r w:rsidR="00CA52A3" w:rsidRPr="009D2C0C">
        <w:rPr>
          <w:rFonts w:asciiTheme="minorHAnsi" w:hAnsiTheme="minorHAnsi"/>
          <w:color w:val="000000" w:themeColor="text1"/>
          <w:sz w:val="22"/>
          <w:szCs w:val="22"/>
        </w:rPr>
        <w:t>være stille</w:t>
      </w:r>
      <w:r w:rsidRPr="009D2C0C">
        <w:rPr>
          <w:rFonts w:asciiTheme="minorHAnsi" w:hAnsiTheme="minorHAnsi"/>
          <w:color w:val="000000" w:themeColor="text1"/>
          <w:sz w:val="22"/>
          <w:szCs w:val="22"/>
        </w:rPr>
        <w:t>, kan dette gi en erfaring som kan bidra til livsmestring.</w:t>
      </w:r>
      <w:r w:rsidR="007C2D06" w:rsidRPr="009D2C0C">
        <w:rPr>
          <w:rFonts w:asciiTheme="minorHAnsi" w:hAnsiTheme="minorHAnsi"/>
          <w:color w:val="000000" w:themeColor="text1"/>
          <w:sz w:val="22"/>
          <w:szCs w:val="22"/>
        </w:rPr>
        <w:t xml:space="preserve"> Det rike livet med enkle midler.</w:t>
      </w:r>
    </w:p>
    <w:p w:rsidR="00CA52A3" w:rsidRPr="009D2C0C" w:rsidRDefault="00CA52A3" w:rsidP="00CA52A3">
      <w:pPr>
        <w:rPr>
          <w:rFonts w:asciiTheme="minorHAnsi" w:hAnsiTheme="minorHAnsi"/>
          <w:sz w:val="22"/>
          <w:szCs w:val="22"/>
        </w:rPr>
      </w:pPr>
    </w:p>
    <w:p w:rsidR="00CA52A3" w:rsidRPr="009D2C0C" w:rsidRDefault="00CA52A3" w:rsidP="00CA52A3">
      <w:pPr>
        <w:rPr>
          <w:rFonts w:asciiTheme="minorHAnsi" w:eastAsia="Calibri" w:hAnsiTheme="minorHAnsi"/>
          <w:sz w:val="22"/>
          <w:szCs w:val="22"/>
        </w:rPr>
      </w:pPr>
      <w:r w:rsidRPr="009D2C0C">
        <w:rPr>
          <w:rFonts w:asciiTheme="minorHAnsi" w:eastAsia="Calibri" w:hAnsiTheme="minorHAnsi"/>
          <w:sz w:val="22"/>
          <w:szCs w:val="22"/>
        </w:rPr>
        <w:t>En vandring er en prosess, en indre reise hvor vi blir bedre kjent med oss selv og kanskje når fram til en større klarhet. Vandringen/prosessen er i seg selv viktig.</w:t>
      </w:r>
    </w:p>
    <w:p w:rsidR="00CA52A3" w:rsidRPr="009D2C0C" w:rsidRDefault="00CA52A3" w:rsidP="00CA52A3">
      <w:pPr>
        <w:rPr>
          <w:rFonts w:asciiTheme="minorHAnsi" w:eastAsia="Calibri" w:hAnsiTheme="minorHAnsi"/>
          <w:sz w:val="22"/>
          <w:szCs w:val="22"/>
        </w:rPr>
      </w:pPr>
      <w:r w:rsidRPr="009D2C0C">
        <w:rPr>
          <w:rFonts w:asciiTheme="minorHAnsi" w:eastAsia="Calibri" w:hAnsiTheme="minorHAnsi"/>
          <w:sz w:val="22"/>
          <w:szCs w:val="22"/>
        </w:rPr>
        <w:t>Tidebønnene gir en kristen livstolkning, som kan fungere som et svar eller kommentar til inntrykkene som er skapt gjennom vandringen, både gjennom naturinntrykk og gjennom den inder prosess som oppstår gjennom å gå lange strekninger og bevege seg fram mot et mål.</w:t>
      </w:r>
    </w:p>
    <w:p w:rsidR="00CA52A3" w:rsidRPr="009D2C0C" w:rsidRDefault="00CA52A3" w:rsidP="00F30B47">
      <w:pPr>
        <w:rPr>
          <w:rFonts w:asciiTheme="minorHAnsi" w:hAnsiTheme="minorHAnsi"/>
          <w:color w:val="FF0000"/>
          <w:sz w:val="22"/>
          <w:szCs w:val="22"/>
        </w:rPr>
      </w:pPr>
    </w:p>
    <w:p w:rsidR="00073F76" w:rsidRPr="009D2C0C" w:rsidRDefault="00073F76" w:rsidP="00F30B47">
      <w:pPr>
        <w:rPr>
          <w:rFonts w:asciiTheme="minorHAnsi" w:hAnsiTheme="minorHAnsi"/>
          <w:color w:val="5B9BD5" w:themeColor="accent1"/>
          <w:sz w:val="36"/>
          <w:szCs w:val="36"/>
        </w:rPr>
      </w:pPr>
      <w:r w:rsidRPr="009D2C0C">
        <w:rPr>
          <w:rFonts w:asciiTheme="minorHAnsi" w:hAnsiTheme="minorHAnsi"/>
          <w:color w:val="5B9BD5" w:themeColor="accent1"/>
          <w:sz w:val="36"/>
          <w:szCs w:val="36"/>
        </w:rPr>
        <w:t xml:space="preserve">TAKK </w:t>
      </w:r>
    </w:p>
    <w:p w:rsidR="00073F76" w:rsidRPr="009D2C0C" w:rsidRDefault="00073F76" w:rsidP="00F30B47">
      <w:pPr>
        <w:rPr>
          <w:rFonts w:asciiTheme="minorHAnsi" w:hAnsiTheme="minorHAnsi"/>
          <w:sz w:val="22"/>
          <w:szCs w:val="22"/>
        </w:rPr>
      </w:pPr>
    </w:p>
    <w:p w:rsidR="00524855" w:rsidRPr="009D2C0C" w:rsidRDefault="00524855" w:rsidP="00F30B47">
      <w:pPr>
        <w:rPr>
          <w:rFonts w:asciiTheme="minorHAnsi" w:hAnsiTheme="minorHAnsi"/>
          <w:sz w:val="22"/>
          <w:szCs w:val="22"/>
        </w:rPr>
      </w:pPr>
      <w:r w:rsidRPr="009D2C0C">
        <w:rPr>
          <w:rFonts w:asciiTheme="minorHAnsi" w:hAnsiTheme="minorHAnsi"/>
          <w:sz w:val="22"/>
          <w:szCs w:val="22"/>
        </w:rPr>
        <w:t xml:space="preserve">Innholdet er utviklet på bakgrunn av </w:t>
      </w:r>
      <w:r w:rsidR="0026509A" w:rsidRPr="009D2C0C">
        <w:rPr>
          <w:rFonts w:asciiTheme="minorHAnsi" w:hAnsiTheme="minorHAnsi"/>
          <w:sz w:val="22"/>
          <w:szCs w:val="22"/>
        </w:rPr>
        <w:t>ressurser</w:t>
      </w:r>
      <w:r w:rsidRPr="009D2C0C">
        <w:rPr>
          <w:rFonts w:asciiTheme="minorHAnsi" w:hAnsiTheme="minorHAnsi"/>
          <w:sz w:val="22"/>
          <w:szCs w:val="22"/>
        </w:rPr>
        <w:t xml:space="preserve"> fra </w:t>
      </w:r>
      <w:r w:rsidR="00CE71FC" w:rsidRPr="009D2C0C">
        <w:rPr>
          <w:rFonts w:asciiTheme="minorHAnsi" w:hAnsiTheme="minorHAnsi"/>
          <w:sz w:val="22"/>
          <w:szCs w:val="22"/>
        </w:rPr>
        <w:t xml:space="preserve">boka «På sporet av noe ekte» av Vegard Holm, </w:t>
      </w:r>
      <w:r w:rsidRPr="009D2C0C">
        <w:rPr>
          <w:rFonts w:asciiTheme="minorHAnsi" w:hAnsiTheme="minorHAnsi"/>
          <w:sz w:val="22"/>
          <w:szCs w:val="22"/>
        </w:rPr>
        <w:t>Nordfjord folk</w:t>
      </w:r>
      <w:r w:rsidR="00CE71FC" w:rsidRPr="009D2C0C">
        <w:rPr>
          <w:rFonts w:asciiTheme="minorHAnsi" w:hAnsiTheme="minorHAnsi"/>
          <w:sz w:val="22"/>
          <w:szCs w:val="22"/>
        </w:rPr>
        <w:t>ehøgskole, Øytun folkehøgskole, studentprestene ved</w:t>
      </w:r>
      <w:r w:rsidRPr="009D2C0C">
        <w:rPr>
          <w:rFonts w:asciiTheme="minorHAnsi" w:hAnsiTheme="minorHAnsi"/>
          <w:sz w:val="22"/>
          <w:szCs w:val="22"/>
        </w:rPr>
        <w:t xml:space="preserve"> De teologis</w:t>
      </w:r>
      <w:r w:rsidR="00CE71FC" w:rsidRPr="009D2C0C">
        <w:rPr>
          <w:rFonts w:asciiTheme="minorHAnsi" w:hAnsiTheme="minorHAnsi"/>
          <w:sz w:val="22"/>
          <w:szCs w:val="22"/>
        </w:rPr>
        <w:t>ke Menighetsfakultet</w:t>
      </w:r>
      <w:r w:rsidRPr="009D2C0C">
        <w:rPr>
          <w:rFonts w:asciiTheme="minorHAnsi" w:hAnsiTheme="minorHAnsi"/>
          <w:sz w:val="22"/>
          <w:szCs w:val="22"/>
        </w:rPr>
        <w:t xml:space="preserve">, </w:t>
      </w:r>
      <w:proofErr w:type="spellStart"/>
      <w:r w:rsidRPr="009D2C0C">
        <w:rPr>
          <w:rFonts w:asciiTheme="minorHAnsi" w:hAnsiTheme="minorHAnsi"/>
          <w:sz w:val="22"/>
          <w:szCs w:val="22"/>
        </w:rPr>
        <w:t>Tomasgården</w:t>
      </w:r>
      <w:proofErr w:type="spellEnd"/>
      <w:r w:rsidRPr="009D2C0C">
        <w:rPr>
          <w:rFonts w:asciiTheme="minorHAnsi" w:hAnsiTheme="minorHAnsi"/>
          <w:sz w:val="22"/>
          <w:szCs w:val="22"/>
        </w:rPr>
        <w:t xml:space="preserve">, prostidiakon Eilev </w:t>
      </w:r>
      <w:proofErr w:type="spellStart"/>
      <w:r w:rsidRPr="009D2C0C">
        <w:rPr>
          <w:rFonts w:asciiTheme="minorHAnsi" w:hAnsiTheme="minorHAnsi"/>
          <w:sz w:val="22"/>
          <w:szCs w:val="22"/>
        </w:rPr>
        <w:t>Erikstein</w:t>
      </w:r>
      <w:proofErr w:type="spellEnd"/>
      <w:r w:rsidRPr="009D2C0C">
        <w:rPr>
          <w:rFonts w:asciiTheme="minorHAnsi" w:hAnsiTheme="minorHAnsi"/>
          <w:sz w:val="22"/>
          <w:szCs w:val="22"/>
        </w:rPr>
        <w:t xml:space="preserve">, </w:t>
      </w:r>
      <w:r w:rsidR="0026509A" w:rsidRPr="009D2C0C">
        <w:rPr>
          <w:rFonts w:asciiTheme="minorHAnsi" w:hAnsiTheme="minorHAnsi"/>
          <w:sz w:val="22"/>
          <w:szCs w:val="22"/>
        </w:rPr>
        <w:t xml:space="preserve">Ung kirkesang, </w:t>
      </w:r>
      <w:r w:rsidRPr="009D2C0C">
        <w:rPr>
          <w:rFonts w:asciiTheme="minorHAnsi" w:hAnsiTheme="minorHAnsi"/>
          <w:sz w:val="22"/>
          <w:szCs w:val="22"/>
        </w:rPr>
        <w:t>Samisk kirkeråd, Klimapilegrim.no, Hareid, Åfjord, Hamarøy og Hana menigheter.</w:t>
      </w:r>
      <w:r w:rsidR="00CE71FC" w:rsidRPr="009D2C0C">
        <w:rPr>
          <w:rFonts w:asciiTheme="minorHAnsi" w:hAnsiTheme="minorHAnsi"/>
          <w:sz w:val="22"/>
          <w:szCs w:val="22"/>
        </w:rPr>
        <w:t xml:space="preserve"> Takk for gode innspill!</w:t>
      </w:r>
    </w:p>
    <w:p w:rsidR="00073F76" w:rsidRPr="009D2C0C" w:rsidRDefault="00073F76" w:rsidP="00F30B47">
      <w:pPr>
        <w:rPr>
          <w:rFonts w:asciiTheme="minorHAnsi" w:hAnsiTheme="minorHAnsi"/>
          <w:sz w:val="22"/>
          <w:szCs w:val="22"/>
        </w:rPr>
      </w:pPr>
    </w:p>
    <w:p w:rsidR="00073F76" w:rsidRPr="009D2C0C" w:rsidRDefault="00073F76" w:rsidP="00F30B47">
      <w:pPr>
        <w:rPr>
          <w:rFonts w:asciiTheme="minorHAnsi" w:hAnsiTheme="minorHAnsi"/>
          <w:sz w:val="22"/>
          <w:szCs w:val="22"/>
        </w:rPr>
      </w:pPr>
    </w:p>
    <w:sectPr w:rsidR="00073F76" w:rsidRPr="009D2C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F76" w:rsidRDefault="00073F76" w:rsidP="00073F76">
      <w:r>
        <w:separator/>
      </w:r>
    </w:p>
  </w:endnote>
  <w:endnote w:type="continuationSeparator" w:id="0">
    <w:p w:rsidR="00073F76" w:rsidRDefault="00073F76" w:rsidP="0007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829003"/>
      <w:docPartObj>
        <w:docPartGallery w:val="Page Numbers (Bottom of Page)"/>
        <w:docPartUnique/>
      </w:docPartObj>
    </w:sdtPr>
    <w:sdtEndPr/>
    <w:sdtContent>
      <w:p w:rsidR="00073F76" w:rsidRDefault="00073F76">
        <w:pPr>
          <w:pStyle w:val="Bunntekst"/>
          <w:jc w:val="center"/>
        </w:pPr>
        <w:r>
          <w:fldChar w:fldCharType="begin"/>
        </w:r>
        <w:r>
          <w:instrText>PAGE   \* MERGEFORMAT</w:instrText>
        </w:r>
        <w:r>
          <w:fldChar w:fldCharType="separate"/>
        </w:r>
        <w:r w:rsidR="009D2C0C">
          <w:rPr>
            <w:noProof/>
          </w:rPr>
          <w:t>1</w:t>
        </w:r>
        <w:r>
          <w:fldChar w:fldCharType="end"/>
        </w:r>
      </w:p>
    </w:sdtContent>
  </w:sdt>
  <w:p w:rsidR="00073F76" w:rsidRDefault="00073F7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F76" w:rsidRDefault="00073F76" w:rsidP="00073F76">
      <w:r>
        <w:separator/>
      </w:r>
    </w:p>
  </w:footnote>
  <w:footnote w:type="continuationSeparator" w:id="0">
    <w:p w:rsidR="00073F76" w:rsidRDefault="00073F76" w:rsidP="00073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70E09"/>
    <w:multiLevelType w:val="hybridMultilevel"/>
    <w:tmpl w:val="20721D48"/>
    <w:lvl w:ilvl="0" w:tplc="F358278A">
      <w:numFmt w:val="bullet"/>
      <w:lvlText w:val="-"/>
      <w:lvlJc w:val="left"/>
      <w:pPr>
        <w:ind w:left="720" w:hanging="360"/>
      </w:pPr>
      <w:rPr>
        <w:rFonts w:ascii="Verdana" w:eastAsia="Cambria"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A8E4E1A"/>
    <w:multiLevelType w:val="hybridMultilevel"/>
    <w:tmpl w:val="08DE6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80"/>
    <w:rsid w:val="000075F3"/>
    <w:rsid w:val="00026C2F"/>
    <w:rsid w:val="00031AAD"/>
    <w:rsid w:val="00073F76"/>
    <w:rsid w:val="00093296"/>
    <w:rsid w:val="00093B46"/>
    <w:rsid w:val="000A45FD"/>
    <w:rsid w:val="00155C5A"/>
    <w:rsid w:val="001A024E"/>
    <w:rsid w:val="001F6E68"/>
    <w:rsid w:val="002252C0"/>
    <w:rsid w:val="002456D5"/>
    <w:rsid w:val="0026509A"/>
    <w:rsid w:val="002B2A5D"/>
    <w:rsid w:val="00345C89"/>
    <w:rsid w:val="003710A4"/>
    <w:rsid w:val="003C412F"/>
    <w:rsid w:val="003C4399"/>
    <w:rsid w:val="00466E3E"/>
    <w:rsid w:val="0046768A"/>
    <w:rsid w:val="00493732"/>
    <w:rsid w:val="004A081F"/>
    <w:rsid w:val="00524855"/>
    <w:rsid w:val="00663B92"/>
    <w:rsid w:val="00672AA8"/>
    <w:rsid w:val="006E580E"/>
    <w:rsid w:val="0071050A"/>
    <w:rsid w:val="007A4239"/>
    <w:rsid w:val="007C2D06"/>
    <w:rsid w:val="007C71D1"/>
    <w:rsid w:val="00803B88"/>
    <w:rsid w:val="00821D85"/>
    <w:rsid w:val="00875A2F"/>
    <w:rsid w:val="008B28A1"/>
    <w:rsid w:val="008B450E"/>
    <w:rsid w:val="009631F8"/>
    <w:rsid w:val="00970D5C"/>
    <w:rsid w:val="009B3394"/>
    <w:rsid w:val="009D2C0C"/>
    <w:rsid w:val="00B5045A"/>
    <w:rsid w:val="00BA2C4D"/>
    <w:rsid w:val="00BC3AD1"/>
    <w:rsid w:val="00BF512F"/>
    <w:rsid w:val="00C04152"/>
    <w:rsid w:val="00CA52A3"/>
    <w:rsid w:val="00CE71FC"/>
    <w:rsid w:val="00D03379"/>
    <w:rsid w:val="00D4059B"/>
    <w:rsid w:val="00D45E80"/>
    <w:rsid w:val="00D6500D"/>
    <w:rsid w:val="00D97DBA"/>
    <w:rsid w:val="00EC0C1E"/>
    <w:rsid w:val="00F25D30"/>
    <w:rsid w:val="00F30B47"/>
    <w:rsid w:val="00F545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0A1E3-9FBD-48A5-A8A9-D100BD11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92"/>
    <w:pPr>
      <w:spacing w:after="0" w:line="240" w:lineRule="auto"/>
    </w:pPr>
    <w:rPr>
      <w:rFonts w:ascii="Verdana" w:eastAsia="Cambria" w:hAnsi="Verdana"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52A3"/>
    <w:pPr>
      <w:ind w:left="720"/>
      <w:contextualSpacing/>
    </w:pPr>
  </w:style>
  <w:style w:type="paragraph" w:styleId="Topptekst">
    <w:name w:val="header"/>
    <w:basedOn w:val="Normal"/>
    <w:link w:val="TopptekstTegn"/>
    <w:uiPriority w:val="99"/>
    <w:unhideWhenUsed/>
    <w:rsid w:val="00073F76"/>
    <w:pPr>
      <w:tabs>
        <w:tab w:val="center" w:pos="4536"/>
        <w:tab w:val="right" w:pos="9072"/>
      </w:tabs>
    </w:pPr>
  </w:style>
  <w:style w:type="character" w:customStyle="1" w:styleId="TopptekstTegn">
    <w:name w:val="Topptekst Tegn"/>
    <w:basedOn w:val="Standardskriftforavsnitt"/>
    <w:link w:val="Topptekst"/>
    <w:uiPriority w:val="99"/>
    <w:rsid w:val="00073F76"/>
    <w:rPr>
      <w:rFonts w:ascii="Verdana" w:eastAsia="Cambria" w:hAnsi="Verdana" w:cs="Times New Roman"/>
      <w:sz w:val="24"/>
      <w:szCs w:val="24"/>
    </w:rPr>
  </w:style>
  <w:style w:type="paragraph" w:styleId="Bunntekst">
    <w:name w:val="footer"/>
    <w:basedOn w:val="Normal"/>
    <w:link w:val="BunntekstTegn"/>
    <w:uiPriority w:val="99"/>
    <w:unhideWhenUsed/>
    <w:rsid w:val="00073F76"/>
    <w:pPr>
      <w:tabs>
        <w:tab w:val="center" w:pos="4536"/>
        <w:tab w:val="right" w:pos="9072"/>
      </w:tabs>
    </w:pPr>
  </w:style>
  <w:style w:type="character" w:customStyle="1" w:styleId="BunntekstTegn">
    <w:name w:val="Bunntekst Tegn"/>
    <w:basedOn w:val="Standardskriftforavsnitt"/>
    <w:link w:val="Bunntekst"/>
    <w:uiPriority w:val="99"/>
    <w:rsid w:val="00073F76"/>
    <w:rPr>
      <w:rFonts w:ascii="Verdana" w:eastAsia="Cambri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9252">
      <w:bodyDiv w:val="1"/>
      <w:marLeft w:val="0"/>
      <w:marRight w:val="0"/>
      <w:marTop w:val="0"/>
      <w:marBottom w:val="0"/>
      <w:divBdr>
        <w:top w:val="none" w:sz="0" w:space="0" w:color="auto"/>
        <w:left w:val="none" w:sz="0" w:space="0" w:color="auto"/>
        <w:bottom w:val="none" w:sz="0" w:space="0" w:color="auto"/>
        <w:right w:val="none" w:sz="0" w:space="0" w:color="auto"/>
      </w:divBdr>
    </w:div>
    <w:div w:id="1078165200">
      <w:bodyDiv w:val="1"/>
      <w:marLeft w:val="0"/>
      <w:marRight w:val="0"/>
      <w:marTop w:val="0"/>
      <w:marBottom w:val="0"/>
      <w:divBdr>
        <w:top w:val="none" w:sz="0" w:space="0" w:color="auto"/>
        <w:left w:val="none" w:sz="0" w:space="0" w:color="auto"/>
        <w:bottom w:val="none" w:sz="0" w:space="0" w:color="auto"/>
        <w:right w:val="none" w:sz="0" w:space="0" w:color="auto"/>
      </w:divBdr>
    </w:div>
    <w:div w:id="1656956881">
      <w:bodyDiv w:val="1"/>
      <w:marLeft w:val="0"/>
      <w:marRight w:val="0"/>
      <w:marTop w:val="0"/>
      <w:marBottom w:val="0"/>
      <w:divBdr>
        <w:top w:val="none" w:sz="0" w:space="0" w:color="auto"/>
        <w:left w:val="none" w:sz="0" w:space="0" w:color="auto"/>
        <w:bottom w:val="none" w:sz="0" w:space="0" w:color="auto"/>
        <w:right w:val="none" w:sz="0" w:space="0" w:color="auto"/>
      </w:divBdr>
    </w:div>
    <w:div w:id="20231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876</Words>
  <Characters>4647</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Kolbjørnsrud</dc:creator>
  <cp:keywords/>
  <dc:description/>
  <cp:lastModifiedBy>Tonje Eide</cp:lastModifiedBy>
  <cp:revision>46</cp:revision>
  <dcterms:created xsi:type="dcterms:W3CDTF">2015-10-12T15:33:00Z</dcterms:created>
  <dcterms:modified xsi:type="dcterms:W3CDTF">2016-06-06T08:06:00Z</dcterms:modified>
</cp:coreProperties>
</file>