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D40" w:rsidRDefault="003F6D40" w:rsidP="00573B87">
      <w:pPr>
        <w:rPr>
          <w:b/>
          <w:sz w:val="36"/>
          <w:szCs w:val="36"/>
        </w:rPr>
      </w:pPr>
      <w:r w:rsidRPr="003F6D40">
        <w:rPr>
          <w:b/>
          <w:noProof/>
          <w:sz w:val="36"/>
          <w:szCs w:val="36"/>
          <w:lang w:eastAsia="nb-NO"/>
        </w:rPr>
        <w:drawing>
          <wp:anchor distT="0" distB="0" distL="114300" distR="114300" simplePos="0" relativeHeight="251658240" behindDoc="1" locked="0" layoutInCell="1" allowOverlap="1" wp14:anchorId="46C92985" wp14:editId="2E4ABC98">
            <wp:simplePos x="0" y="0"/>
            <wp:positionH relativeFrom="column">
              <wp:posOffset>4443730</wp:posOffset>
            </wp:positionH>
            <wp:positionV relativeFrom="paragraph">
              <wp:posOffset>-586105</wp:posOffset>
            </wp:positionV>
            <wp:extent cx="895350" cy="1208405"/>
            <wp:effectExtent l="0" t="0" r="0" b="0"/>
            <wp:wrapTight wrapText="bothSides">
              <wp:wrapPolygon edited="0">
                <wp:start x="0" y="0"/>
                <wp:lineTo x="0" y="21112"/>
                <wp:lineTo x="21140" y="21112"/>
                <wp:lineTo x="21140"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se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5350" cy="1208405"/>
                    </a:xfrm>
                    <a:prstGeom prst="rect">
                      <a:avLst/>
                    </a:prstGeom>
                  </pic:spPr>
                </pic:pic>
              </a:graphicData>
            </a:graphic>
            <wp14:sizeRelH relativeFrom="page">
              <wp14:pctWidth>0</wp14:pctWidth>
            </wp14:sizeRelH>
            <wp14:sizeRelV relativeFrom="page">
              <wp14:pctHeight>0</wp14:pctHeight>
            </wp14:sizeRelV>
          </wp:anchor>
        </w:drawing>
      </w:r>
      <w:r w:rsidR="00573B87" w:rsidRPr="003F6D40">
        <w:rPr>
          <w:b/>
          <w:sz w:val="36"/>
          <w:szCs w:val="36"/>
        </w:rPr>
        <w:t>Gratulerer med dåpen – samling om LYSET</w:t>
      </w:r>
      <w:r w:rsidR="00501FFE" w:rsidRPr="003F6D40">
        <w:rPr>
          <w:b/>
          <w:sz w:val="36"/>
          <w:szCs w:val="36"/>
        </w:rPr>
        <w:tab/>
      </w:r>
    </w:p>
    <w:p w:rsidR="00573B87" w:rsidRPr="003F6D40" w:rsidRDefault="004F3A06" w:rsidP="00573B87">
      <w:pPr>
        <w:rPr>
          <w:b/>
          <w:sz w:val="16"/>
          <w:szCs w:val="16"/>
        </w:rPr>
      </w:pPr>
      <w:r w:rsidRPr="003F6D40">
        <w:rPr>
          <w:b/>
          <w:sz w:val="36"/>
          <w:szCs w:val="36"/>
        </w:rPr>
        <w:tab/>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47"/>
        <w:gridCol w:w="2676"/>
      </w:tblGrid>
      <w:tr w:rsidR="00573B87" w:rsidRPr="00573B87" w:rsidTr="00573B87">
        <w:tc>
          <w:tcPr>
            <w:tcW w:w="9923" w:type="dxa"/>
            <w:gridSpan w:val="2"/>
            <w:tcBorders>
              <w:top w:val="single" w:sz="4" w:space="0" w:color="000000"/>
              <w:left w:val="single" w:sz="4" w:space="0" w:color="000000"/>
              <w:bottom w:val="single" w:sz="4" w:space="0" w:color="000000"/>
              <w:right w:val="single" w:sz="4" w:space="0" w:color="000000"/>
            </w:tcBorders>
            <w:hideMark/>
          </w:tcPr>
          <w:p w:rsidR="00C86F15" w:rsidRDefault="00C205AB" w:rsidP="00C205AB">
            <w:pPr>
              <w:rPr>
                <w:b/>
              </w:rPr>
            </w:pPr>
            <w:r>
              <w:rPr>
                <w:b/>
              </w:rPr>
              <w:t xml:space="preserve">BIBELTEKSTER: </w:t>
            </w:r>
          </w:p>
          <w:p w:rsidR="00573B87" w:rsidRPr="00C205AB" w:rsidRDefault="00C205AB" w:rsidP="00C205AB">
            <w:proofErr w:type="spellStart"/>
            <w:r w:rsidRPr="00C86F15">
              <w:rPr>
                <w:b/>
              </w:rPr>
              <w:t>Joh</w:t>
            </w:r>
            <w:proofErr w:type="spellEnd"/>
            <w:r w:rsidRPr="00C86F15">
              <w:rPr>
                <w:b/>
              </w:rPr>
              <w:t xml:space="preserve"> 8,12 (Jeg er verdens lys), </w:t>
            </w:r>
            <w:r w:rsidR="001E25B3" w:rsidRPr="00C86F15">
              <w:rPr>
                <w:b/>
              </w:rPr>
              <w:t>Mat 5,14</w:t>
            </w:r>
            <w:r w:rsidR="008C5B4B" w:rsidRPr="00C86F15">
              <w:rPr>
                <w:b/>
              </w:rPr>
              <w:t xml:space="preserve"> (Dere er verdens lys)</w:t>
            </w:r>
          </w:p>
        </w:tc>
      </w:tr>
      <w:tr w:rsidR="00573B87" w:rsidRPr="00573B87" w:rsidTr="00573B87">
        <w:tc>
          <w:tcPr>
            <w:tcW w:w="9923" w:type="dxa"/>
            <w:gridSpan w:val="2"/>
            <w:tcBorders>
              <w:top w:val="single" w:sz="4" w:space="0" w:color="000000"/>
              <w:left w:val="single" w:sz="4" w:space="0" w:color="000000"/>
              <w:bottom w:val="single" w:sz="4" w:space="0" w:color="000000"/>
              <w:right w:val="single" w:sz="4" w:space="0" w:color="000000"/>
            </w:tcBorders>
          </w:tcPr>
          <w:p w:rsidR="00573B87" w:rsidRDefault="001E616E">
            <w:r w:rsidRPr="00C86F15">
              <w:rPr>
                <w:b/>
              </w:rPr>
              <w:t>INNHOLD</w:t>
            </w:r>
            <w:r w:rsidR="00573B87" w:rsidRPr="00C86F15">
              <w:rPr>
                <w:b/>
              </w:rPr>
              <w:t>:</w:t>
            </w:r>
            <w:r w:rsidR="00573B87" w:rsidRPr="00573B87">
              <w:t xml:space="preserve"> </w:t>
            </w:r>
          </w:p>
          <w:p w:rsidR="00573B87" w:rsidRPr="00573B87" w:rsidRDefault="00C86F15">
            <w:r>
              <w:t>Jesus sier: Jeg er verdens lys. Dere er verdens lys.</w:t>
            </w:r>
          </w:p>
        </w:tc>
      </w:tr>
      <w:tr w:rsidR="001E616E" w:rsidRPr="00573B87" w:rsidTr="00C456D9">
        <w:tc>
          <w:tcPr>
            <w:tcW w:w="7655" w:type="dxa"/>
            <w:tcBorders>
              <w:top w:val="single" w:sz="4" w:space="0" w:color="000000"/>
              <w:left w:val="single" w:sz="4" w:space="0" w:color="000000"/>
              <w:bottom w:val="single" w:sz="4" w:space="0" w:color="000000"/>
              <w:right w:val="single" w:sz="4" w:space="0" w:color="000000"/>
            </w:tcBorders>
            <w:hideMark/>
          </w:tcPr>
          <w:p w:rsidR="001E616E" w:rsidRPr="00573B87" w:rsidRDefault="001E616E">
            <w:pPr>
              <w:rPr>
                <w:b/>
              </w:rPr>
            </w:pPr>
            <w:r w:rsidRPr="00573B87">
              <w:rPr>
                <w:b/>
              </w:rPr>
              <w:t>HVA:</w:t>
            </w:r>
          </w:p>
        </w:tc>
        <w:tc>
          <w:tcPr>
            <w:tcW w:w="2268" w:type="dxa"/>
            <w:tcBorders>
              <w:top w:val="single" w:sz="4" w:space="0" w:color="000000"/>
              <w:left w:val="single" w:sz="4" w:space="0" w:color="000000"/>
              <w:bottom w:val="single" w:sz="4" w:space="0" w:color="000000"/>
              <w:right w:val="single" w:sz="4" w:space="0" w:color="000000"/>
            </w:tcBorders>
            <w:hideMark/>
          </w:tcPr>
          <w:p w:rsidR="001E616E" w:rsidRPr="00573B87" w:rsidRDefault="001E616E">
            <w:pPr>
              <w:rPr>
                <w:b/>
              </w:rPr>
            </w:pPr>
            <w:r w:rsidRPr="00573B87">
              <w:rPr>
                <w:b/>
              </w:rPr>
              <w:t>MATERIELL</w:t>
            </w:r>
            <w:r>
              <w:rPr>
                <w:b/>
              </w:rPr>
              <w:t>:</w:t>
            </w:r>
          </w:p>
        </w:tc>
      </w:tr>
      <w:tr w:rsidR="001E616E" w:rsidRPr="00573B87" w:rsidTr="00CF6541">
        <w:tc>
          <w:tcPr>
            <w:tcW w:w="7655" w:type="dxa"/>
            <w:tcBorders>
              <w:top w:val="single" w:sz="4" w:space="0" w:color="000000"/>
              <w:left w:val="single" w:sz="4" w:space="0" w:color="000000"/>
              <w:bottom w:val="single" w:sz="4" w:space="0" w:color="000000"/>
              <w:right w:val="single" w:sz="4" w:space="0" w:color="000000"/>
            </w:tcBorders>
            <w:hideMark/>
          </w:tcPr>
          <w:p w:rsidR="001E616E" w:rsidRPr="00F53EAA" w:rsidRDefault="001E616E">
            <w:pPr>
              <w:rPr>
                <w:b/>
              </w:rPr>
            </w:pPr>
            <w:r w:rsidRPr="00F53EAA">
              <w:rPr>
                <w:b/>
              </w:rPr>
              <w:t>VELKOMMEN!</w:t>
            </w:r>
          </w:p>
          <w:p w:rsidR="001E616E" w:rsidRPr="002A6733" w:rsidRDefault="001E616E">
            <w:pPr>
              <w:rPr>
                <w:i/>
              </w:rPr>
            </w:pPr>
            <w:r w:rsidRPr="002A6733">
              <w:rPr>
                <w:i/>
              </w:rPr>
              <w:t>Deltagerne tas imot i døra en og en.</w:t>
            </w:r>
          </w:p>
          <w:p w:rsidR="001E616E" w:rsidRPr="002A6733" w:rsidRDefault="001E616E">
            <w:pPr>
              <w:rPr>
                <w:i/>
              </w:rPr>
            </w:pPr>
            <w:r w:rsidRPr="002A6733">
              <w:rPr>
                <w:i/>
              </w:rPr>
              <w:t>Sendes videre hvor ledere drar i gang lek til alle har kommet eller begynner å synge sammen.</w:t>
            </w:r>
          </w:p>
          <w:p w:rsidR="001E616E" w:rsidRPr="00573B87" w:rsidRDefault="001E616E" w:rsidP="00F53EAA">
            <w:r w:rsidRPr="00573B87">
              <w:t>Velkommen – info om hva vi skal gjøre</w:t>
            </w:r>
            <w:r>
              <w:t xml:space="preserve"> i dag.</w:t>
            </w:r>
          </w:p>
        </w:tc>
        <w:tc>
          <w:tcPr>
            <w:tcW w:w="2268" w:type="dxa"/>
            <w:tcBorders>
              <w:top w:val="single" w:sz="4" w:space="0" w:color="000000"/>
              <w:left w:val="single" w:sz="4" w:space="0" w:color="000000"/>
              <w:bottom w:val="single" w:sz="4" w:space="0" w:color="000000"/>
              <w:right w:val="single" w:sz="4" w:space="0" w:color="000000"/>
            </w:tcBorders>
            <w:hideMark/>
          </w:tcPr>
          <w:p w:rsidR="001E616E" w:rsidRPr="00573B87" w:rsidRDefault="001E616E"/>
        </w:tc>
      </w:tr>
      <w:tr w:rsidR="00C86F15" w:rsidRPr="00573B87" w:rsidTr="00CF6541">
        <w:tc>
          <w:tcPr>
            <w:tcW w:w="7655" w:type="dxa"/>
            <w:tcBorders>
              <w:top w:val="single" w:sz="4" w:space="0" w:color="000000"/>
              <w:left w:val="single" w:sz="4" w:space="0" w:color="000000"/>
              <w:bottom w:val="single" w:sz="4" w:space="0" w:color="000000"/>
              <w:right w:val="single" w:sz="4" w:space="0" w:color="000000"/>
            </w:tcBorders>
          </w:tcPr>
          <w:p w:rsidR="00C86F15" w:rsidRDefault="00C86F15" w:rsidP="002D65C1">
            <w:pPr>
              <w:rPr>
                <w:b/>
              </w:rPr>
            </w:pPr>
            <w:r>
              <w:rPr>
                <w:b/>
              </w:rPr>
              <w:t>KOMME I GANG!</w:t>
            </w:r>
          </w:p>
          <w:p w:rsidR="00C86F15" w:rsidRDefault="00C86F15" w:rsidP="002D65C1">
            <w:pPr>
              <w:rPr>
                <w:b/>
              </w:rPr>
            </w:pPr>
            <w:r>
              <w:rPr>
                <w:b/>
              </w:rPr>
              <w:t>Sang eller lek f.eks.</w:t>
            </w:r>
          </w:p>
          <w:p w:rsidR="00C86F15" w:rsidRDefault="00C86F15" w:rsidP="002D65C1">
            <w:pPr>
              <w:pStyle w:val="Ingenmellomrom"/>
            </w:pPr>
            <w:r>
              <w:t xml:space="preserve">Treklang 507 Er du veldig glad og vet det </w:t>
            </w:r>
          </w:p>
          <w:p w:rsidR="00C86F15" w:rsidRDefault="00C86F15" w:rsidP="002D65C1">
            <w:pPr>
              <w:pStyle w:val="Ingenmellomrom"/>
            </w:pPr>
            <w:r>
              <w:t xml:space="preserve">Treklang 536 Vi velkommen ønske vil </w:t>
            </w:r>
          </w:p>
          <w:p w:rsidR="00C86F15" w:rsidRDefault="00C86F15" w:rsidP="002D65C1">
            <w:pPr>
              <w:pStyle w:val="Ingenmellomrom"/>
            </w:pPr>
            <w:r>
              <w:t>Alle 10-åringer reiser seg, alle med rød genser reiser seg, alle med sko på reiser seg ...</w:t>
            </w:r>
          </w:p>
          <w:p w:rsidR="00C86F15" w:rsidRPr="008318FD" w:rsidRDefault="00C86F15" w:rsidP="002D65C1">
            <w:pPr>
              <w:pStyle w:val="Ingenmellomrom"/>
            </w:pPr>
          </w:p>
        </w:tc>
        <w:tc>
          <w:tcPr>
            <w:tcW w:w="2268" w:type="dxa"/>
            <w:tcBorders>
              <w:top w:val="single" w:sz="4" w:space="0" w:color="000000"/>
              <w:left w:val="single" w:sz="4" w:space="0" w:color="000000"/>
              <w:bottom w:val="single" w:sz="4" w:space="0" w:color="000000"/>
              <w:right w:val="single" w:sz="4" w:space="0" w:color="000000"/>
            </w:tcBorders>
          </w:tcPr>
          <w:p w:rsidR="00C86F15" w:rsidRDefault="00C86F15" w:rsidP="002D65C1"/>
          <w:p w:rsidR="00C86F15" w:rsidRPr="00573B87" w:rsidRDefault="00C86F15" w:rsidP="002D65C1">
            <w:r>
              <w:t>Noen leker finner du under Ressursmateriell.</w:t>
            </w:r>
          </w:p>
        </w:tc>
      </w:tr>
      <w:tr w:rsidR="00C86F15" w:rsidRPr="00573B87" w:rsidTr="004E3CDB">
        <w:tc>
          <w:tcPr>
            <w:tcW w:w="7655" w:type="dxa"/>
            <w:tcBorders>
              <w:top w:val="single" w:sz="4" w:space="0" w:color="000000"/>
              <w:left w:val="single" w:sz="4" w:space="0" w:color="000000"/>
              <w:bottom w:val="single" w:sz="4" w:space="0" w:color="000000"/>
              <w:right w:val="single" w:sz="4" w:space="0" w:color="000000"/>
            </w:tcBorders>
            <w:hideMark/>
          </w:tcPr>
          <w:p w:rsidR="00C86F15" w:rsidRDefault="00C86F15" w:rsidP="00573B87">
            <w:pPr>
              <w:rPr>
                <w:b/>
              </w:rPr>
            </w:pPr>
            <w:r w:rsidRPr="0090513F">
              <w:rPr>
                <w:b/>
              </w:rPr>
              <w:t>SAMTALE</w:t>
            </w:r>
            <w:r>
              <w:rPr>
                <w:b/>
              </w:rPr>
              <w:t>/INTRO</w:t>
            </w:r>
            <w:r w:rsidRPr="0090513F">
              <w:rPr>
                <w:b/>
              </w:rPr>
              <w:t>:</w:t>
            </w:r>
          </w:p>
          <w:p w:rsidR="00C86F15" w:rsidRDefault="00C86F15" w:rsidP="00250211">
            <w:r w:rsidRPr="000D1903">
              <w:rPr>
                <w:i/>
              </w:rPr>
              <w:t xml:space="preserve">Slå opp </w:t>
            </w:r>
            <w:r>
              <w:rPr>
                <w:i/>
              </w:rPr>
              <w:t xml:space="preserve">i </w:t>
            </w:r>
            <w:r w:rsidRPr="000D1903">
              <w:rPr>
                <w:i/>
              </w:rPr>
              <w:t>Bibelen.</w:t>
            </w:r>
            <w:r>
              <w:t xml:space="preserve"> Vet dere, når jeg slår opp i Bibelen, helt i begynnelsen, det første som Gud sa var:</w:t>
            </w:r>
            <w:r w:rsidRPr="000D1903">
              <w:t xml:space="preserve"> «Det skal bli lys!» Og det ble lys</w:t>
            </w:r>
            <w:r>
              <w:t>. Hvorfor egentlig det?</w:t>
            </w:r>
            <w:r w:rsidRPr="00250211">
              <w:t xml:space="preserve"> </w:t>
            </w:r>
            <w:r>
              <w:t>Hva trenger vi lys til?</w:t>
            </w:r>
            <w:r w:rsidRPr="000113A6">
              <w:t xml:space="preserve"> Hvorfor trenger mennesker lys?</w:t>
            </w:r>
            <w:r>
              <w:t xml:space="preserve">/Hva trenger mennesker lys til? </w:t>
            </w:r>
            <w:r w:rsidRPr="00667814">
              <w:rPr>
                <w:i/>
              </w:rPr>
              <w:t>Samle, gi rom for assosiasjoner, ikke kommenter.</w:t>
            </w:r>
          </w:p>
          <w:p w:rsidR="00C86F15" w:rsidRDefault="00C86F15" w:rsidP="00250211">
            <w:r w:rsidRPr="00250211">
              <w:rPr>
                <w:b/>
              </w:rPr>
              <w:t>FORTELLING:</w:t>
            </w:r>
            <w:r>
              <w:rPr>
                <w:b/>
              </w:rPr>
              <w:t xml:space="preserve"> </w:t>
            </w:r>
          </w:p>
          <w:p w:rsidR="00DA14CA" w:rsidRPr="00DA14CA" w:rsidRDefault="00DA14CA" w:rsidP="00DA14CA">
            <w:pPr>
              <w:keepNext/>
              <w:keepLines/>
              <w:spacing w:before="200" w:after="0" w:line="259" w:lineRule="auto"/>
              <w:outlineLvl w:val="2"/>
              <w:rPr>
                <w:rFonts w:eastAsiaTheme="majorEastAsia" w:cstheme="majorBidi"/>
                <w:b/>
                <w:bCs/>
                <w:color w:val="000000" w:themeColor="text1"/>
              </w:rPr>
            </w:pPr>
            <w:r w:rsidRPr="00DA14CA">
              <w:rPr>
                <w:rFonts w:eastAsiaTheme="majorEastAsia" w:cstheme="majorBidi"/>
                <w:b/>
                <w:bCs/>
                <w:color w:val="000000" w:themeColor="text1"/>
              </w:rPr>
              <w:t>Fortelling: Lyset sal</w:t>
            </w:r>
          </w:p>
          <w:p w:rsidR="00DA14CA" w:rsidRPr="00DA14CA" w:rsidRDefault="00DA14CA" w:rsidP="00DA14CA">
            <w:r w:rsidRPr="00DA14CA">
              <w:t>En konge hadde to sønner. Da han ble gammel, tenkte han at en av de to måtte bli hans etterfølger. Han samlet da alle sine vise rådgivere og kalte også på sine to sønner. Hver av sønnene fikk fem sølvmynter og kongen sa: «Dere får fem sølvmynter og dere får i oppgave å fylle slottets store sal – jeg skal ikke si hva dere skal fylle salen med, men i kveld, ja, da vil jeg se at salen er fylt opp.» Rådgiverne så på hverandre, de var enige, dette var en god oppgave.</w:t>
            </w:r>
          </w:p>
          <w:p w:rsidR="00DA14CA" w:rsidRPr="00DA14CA" w:rsidRDefault="00DA14CA" w:rsidP="00DA14CA">
            <w:r w:rsidRPr="00DA14CA">
              <w:t xml:space="preserve">Den eldste sønnen gikk ut, han vandret forbi et åker hvor arbeiderne høstet sukkerrør. De tok alt inn og presset det i et stort kvern. De tomme </w:t>
            </w:r>
            <w:r w:rsidRPr="00DA14CA">
              <w:lastRenderedPageBreak/>
              <w:t>sukkerrørene lå bare i veikanten. Den eldste sønnen tenkte: «Det er lett, jeg kan fylle hele salen med sukkerrør.» Han ble raskt enig med arbeiderne, han betalte fem sølvmynter og hele salen ble fylt med sukkerrør. Den eldste sønnen gikk til kongen og sa: «Det er gjort. Du kan peke ut meg til din etterfølger.» Men kongen sa: «Nei, det er ikke kveld ennå.»</w:t>
            </w:r>
          </w:p>
          <w:p w:rsidR="00DA14CA" w:rsidRPr="00DA14CA" w:rsidRDefault="00DA14CA" w:rsidP="00DA14CA">
            <w:r w:rsidRPr="00DA14CA">
              <w:t>Ganske snart etter kom den yngste sønnen. Han ba om at sukkerrørene ble fjernet fra salen. Slik ble det. Da tok den yngste sønnen et lys, satte det midt i salen og tente det. Skinnet fra det levende lyset fylte hele salen, helt inn i det mørkeste hjørnet kom lyset inn.</w:t>
            </w:r>
          </w:p>
          <w:p w:rsidR="00C86F15" w:rsidRPr="00795619" w:rsidRDefault="00DA14CA" w:rsidP="00D72353">
            <w:r w:rsidRPr="00DA14CA">
              <w:t>Da sa kongen: «Du skal bli min etterfølger. Din bror har betalt fem sølvmynter for å fylle salen med gamle sukkerrør. Du har alle dine fem mynter igjen, og du har fylt salen med det menneskene trenger.»</w:t>
            </w:r>
          </w:p>
        </w:tc>
        <w:tc>
          <w:tcPr>
            <w:tcW w:w="2268" w:type="dxa"/>
            <w:tcBorders>
              <w:top w:val="single" w:sz="4" w:space="0" w:color="000000"/>
              <w:left w:val="single" w:sz="4" w:space="0" w:color="000000"/>
              <w:bottom w:val="single" w:sz="4" w:space="0" w:color="000000"/>
              <w:right w:val="single" w:sz="4" w:space="0" w:color="000000"/>
            </w:tcBorders>
          </w:tcPr>
          <w:p w:rsidR="00C86F15" w:rsidRDefault="00C86F15" w:rsidP="00250211"/>
          <w:p w:rsidR="00C86F15" w:rsidRDefault="00C86F15" w:rsidP="00250211"/>
          <w:p w:rsidR="00C86F15" w:rsidRDefault="00C86F15" w:rsidP="00250211"/>
          <w:p w:rsidR="00C86F15" w:rsidRDefault="00C86F15" w:rsidP="00250211"/>
          <w:p w:rsidR="00C86F15" w:rsidRDefault="00C86F15" w:rsidP="00250211"/>
          <w:p w:rsidR="00C86F15" w:rsidRDefault="00C86F15" w:rsidP="00C04E4D"/>
          <w:p w:rsidR="00C86F15" w:rsidRDefault="00C86F15" w:rsidP="00C04E4D"/>
          <w:p w:rsidR="00C86F15" w:rsidRDefault="00C86F15" w:rsidP="00C04E4D"/>
          <w:p w:rsidR="00C86F15" w:rsidRDefault="00C86F15" w:rsidP="00C04E4D"/>
          <w:p w:rsidR="00C86F15" w:rsidRDefault="00C86F15" w:rsidP="00C04E4D"/>
          <w:p w:rsidR="00C86F15" w:rsidRDefault="00C86F15" w:rsidP="00C04E4D"/>
          <w:p w:rsidR="00C86F15" w:rsidRDefault="00C86F15" w:rsidP="00C04E4D"/>
          <w:p w:rsidR="00C86F15" w:rsidRDefault="00C86F15" w:rsidP="00C04E4D"/>
          <w:p w:rsidR="00C86F15" w:rsidRDefault="00C86F15" w:rsidP="00C04E4D"/>
          <w:p w:rsidR="00C86F15" w:rsidRDefault="00C86F15" w:rsidP="00C04E4D"/>
          <w:p w:rsidR="00C86F15" w:rsidRDefault="00C86F15" w:rsidP="00C04E4D"/>
          <w:p w:rsidR="00C86F15" w:rsidRDefault="00C86F15" w:rsidP="00C04E4D"/>
          <w:p w:rsidR="00C86F15" w:rsidRDefault="00C86F15" w:rsidP="00C04E4D"/>
          <w:p w:rsidR="00C86F15" w:rsidRPr="00573B87" w:rsidRDefault="00C86F15" w:rsidP="00C04E4D"/>
        </w:tc>
      </w:tr>
      <w:tr w:rsidR="00C86F15" w:rsidRPr="00573B87" w:rsidTr="004E3CDB">
        <w:tc>
          <w:tcPr>
            <w:tcW w:w="7655" w:type="dxa"/>
            <w:tcBorders>
              <w:top w:val="single" w:sz="4" w:space="0" w:color="000000"/>
              <w:left w:val="single" w:sz="4" w:space="0" w:color="000000"/>
              <w:bottom w:val="single" w:sz="4" w:space="0" w:color="000000"/>
              <w:right w:val="single" w:sz="4" w:space="0" w:color="000000"/>
            </w:tcBorders>
          </w:tcPr>
          <w:p w:rsidR="00C86F15" w:rsidRDefault="00C86F15" w:rsidP="00C86F15">
            <w:pPr>
              <w:rPr>
                <w:b/>
              </w:rPr>
            </w:pPr>
            <w:r>
              <w:rPr>
                <w:b/>
              </w:rPr>
              <w:lastRenderedPageBreak/>
              <w:t>UNDRING/ROM FOR SAMTALE:</w:t>
            </w:r>
          </w:p>
          <w:p w:rsidR="00C86F15" w:rsidRPr="00CD43EE" w:rsidRDefault="00C86F15" w:rsidP="00C86F15">
            <w:r w:rsidRPr="00CD43EE">
              <w:t>Hva var hallen fylt opp med til slutt?</w:t>
            </w:r>
            <w:r>
              <w:t xml:space="preserve"> Hvorfor gleder kongen seg så veldig?</w:t>
            </w:r>
          </w:p>
          <w:p w:rsidR="00C86F15" w:rsidRDefault="00C86F15" w:rsidP="00C86F15">
            <w:r>
              <w:t xml:space="preserve">En gang skulle Jesus snakke til en stor menneskemengde, han klatret opp på et høyt fjell og han snakket og snakket, og menneskene lurte på, hva vil han egentlig? Så sa han: </w:t>
            </w:r>
            <w:r w:rsidRPr="00CD43EE">
              <w:t xml:space="preserve">Dere er verdens lys! </w:t>
            </w:r>
          </w:p>
          <w:p w:rsidR="00C86F15" w:rsidRDefault="00C86F15" w:rsidP="00C86F15">
            <w:r>
              <w:t xml:space="preserve">Hvem snakker Jesus om? Hva betyr det? </w:t>
            </w:r>
          </w:p>
          <w:p w:rsidR="00C86F15" w:rsidRPr="00C86F15" w:rsidRDefault="00C86F15" w:rsidP="00C86F15">
            <w:r>
              <w:t>Det er det Jesus mener, dere er verdens lys, hver av dere.</w:t>
            </w:r>
          </w:p>
        </w:tc>
        <w:tc>
          <w:tcPr>
            <w:tcW w:w="2268" w:type="dxa"/>
            <w:tcBorders>
              <w:top w:val="single" w:sz="4" w:space="0" w:color="000000"/>
              <w:left w:val="single" w:sz="4" w:space="0" w:color="000000"/>
              <w:bottom w:val="single" w:sz="4" w:space="0" w:color="000000"/>
              <w:right w:val="single" w:sz="4" w:space="0" w:color="000000"/>
            </w:tcBorders>
          </w:tcPr>
          <w:p w:rsidR="00C86F15" w:rsidRDefault="00C86F15" w:rsidP="00250211">
            <w:r>
              <w:t>Stor gul papirsol med teksten «Dere er verdens lys» (på øvre halvdel av sirkelen), som du legger i midten. En gul papirstripe per deltaker med deltakers navn på som dere legger rundt som solstråler.</w:t>
            </w:r>
          </w:p>
          <w:p w:rsidR="00647204" w:rsidRDefault="00647204" w:rsidP="00250211">
            <w:r>
              <w:rPr>
                <w:noProof/>
                <w:lang w:eastAsia="nb-NO"/>
              </w:rPr>
              <w:drawing>
                <wp:inline distT="0" distB="0" distL="0" distR="0">
                  <wp:extent cx="1495425" cy="1104900"/>
                  <wp:effectExtent l="0" t="0" r="9525" b="0"/>
                  <wp:docPr id="3" name="Bilde 3" descr="C:\Users\silk\AppData\Local\Microsoft\Windows\Temporary Internet Files\Content.Outlook\MD9O54UE\DSCF3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k\AppData\Local\Microsoft\Windows\Temporary Internet Files\Content.Outlook\MD9O54UE\DSCF301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7780" cy="1106640"/>
                          </a:xfrm>
                          <a:prstGeom prst="rect">
                            <a:avLst/>
                          </a:prstGeom>
                          <a:noFill/>
                          <a:ln>
                            <a:noFill/>
                          </a:ln>
                        </pic:spPr>
                      </pic:pic>
                    </a:graphicData>
                  </a:graphic>
                </wp:inline>
              </w:drawing>
            </w:r>
          </w:p>
        </w:tc>
      </w:tr>
      <w:tr w:rsidR="00C86F15" w:rsidRPr="00C04E4D" w:rsidTr="00F528CE">
        <w:tc>
          <w:tcPr>
            <w:tcW w:w="7655" w:type="dxa"/>
            <w:tcBorders>
              <w:top w:val="single" w:sz="4" w:space="0" w:color="000000"/>
              <w:left w:val="single" w:sz="4" w:space="0" w:color="000000"/>
              <w:bottom w:val="single" w:sz="4" w:space="0" w:color="000000"/>
              <w:right w:val="single" w:sz="4" w:space="0" w:color="000000"/>
            </w:tcBorders>
          </w:tcPr>
          <w:p w:rsidR="00C86F15" w:rsidRPr="00C86F15" w:rsidRDefault="00C86F15" w:rsidP="009A054A">
            <w:pPr>
              <w:rPr>
                <w:lang w:val="en-US"/>
              </w:rPr>
            </w:pPr>
            <w:r w:rsidRPr="00C86F15">
              <w:rPr>
                <w:b/>
                <w:lang w:val="en-US"/>
              </w:rPr>
              <w:t>SANG:</w:t>
            </w:r>
            <w:r w:rsidRPr="00C86F15">
              <w:rPr>
                <w:lang w:val="en-US"/>
              </w:rPr>
              <w:t xml:space="preserve"> </w:t>
            </w:r>
          </w:p>
          <w:p w:rsidR="00C86F15" w:rsidRPr="00C86F15" w:rsidRDefault="000D5620" w:rsidP="00232A0D">
            <w:pPr>
              <w:pStyle w:val="Ingenmellomrom"/>
              <w:rPr>
                <w:lang w:val="en-US"/>
              </w:rPr>
            </w:pPr>
            <w:proofErr w:type="spellStart"/>
            <w:r>
              <w:rPr>
                <w:lang w:val="en-US"/>
              </w:rPr>
              <w:t>Treklang</w:t>
            </w:r>
            <w:proofErr w:type="spellEnd"/>
            <w:r>
              <w:rPr>
                <w:lang w:val="en-US"/>
              </w:rPr>
              <w:t xml:space="preserve"> </w:t>
            </w:r>
            <w:r w:rsidR="00C86F15" w:rsidRPr="00C86F15">
              <w:rPr>
                <w:lang w:val="en-US"/>
              </w:rPr>
              <w:t>This little light of mine</w:t>
            </w:r>
          </w:p>
          <w:p w:rsidR="00C86F15" w:rsidRDefault="00C86F15" w:rsidP="00232A0D">
            <w:pPr>
              <w:pStyle w:val="Ingenmellomrom"/>
            </w:pPr>
            <w:r>
              <w:t xml:space="preserve">Syng Håp I Lyset som gir oss håp </w:t>
            </w:r>
          </w:p>
          <w:p w:rsidR="00C86F15" w:rsidRDefault="00737377" w:rsidP="00232A0D">
            <w:pPr>
              <w:pStyle w:val="Ingenmellomrom"/>
            </w:pPr>
            <w:r>
              <w:t xml:space="preserve">N13 </w:t>
            </w:r>
            <w:r w:rsidR="00C86F15">
              <w:t xml:space="preserve">246 </w:t>
            </w:r>
            <w:r w:rsidR="00232A0D">
              <w:t>Lyset skinner over jord!</w:t>
            </w:r>
          </w:p>
          <w:p w:rsidR="00232A0D" w:rsidRDefault="00737377" w:rsidP="00232A0D">
            <w:pPr>
              <w:pStyle w:val="Ingenmellomrom"/>
            </w:pPr>
            <w:r>
              <w:t>N13</w:t>
            </w:r>
            <w:r w:rsidR="00232A0D">
              <w:t xml:space="preserve"> 752 Gi oss lys</w:t>
            </w:r>
          </w:p>
          <w:p w:rsidR="00232A0D" w:rsidRPr="00C04E4D" w:rsidRDefault="00232A0D" w:rsidP="00232A0D">
            <w:pPr>
              <w:pStyle w:val="Ingenmellomrom"/>
              <w:rPr>
                <w:b/>
              </w:rPr>
            </w:pPr>
          </w:p>
        </w:tc>
        <w:tc>
          <w:tcPr>
            <w:tcW w:w="2268" w:type="dxa"/>
            <w:tcBorders>
              <w:top w:val="single" w:sz="4" w:space="0" w:color="000000"/>
              <w:left w:val="single" w:sz="4" w:space="0" w:color="000000"/>
              <w:bottom w:val="single" w:sz="4" w:space="0" w:color="000000"/>
              <w:right w:val="single" w:sz="4" w:space="0" w:color="000000"/>
            </w:tcBorders>
          </w:tcPr>
          <w:p w:rsidR="00C86F15" w:rsidRPr="00C04E4D" w:rsidRDefault="00C86F15" w:rsidP="00250211"/>
        </w:tc>
      </w:tr>
      <w:tr w:rsidR="00C86F15" w:rsidRPr="009A054A" w:rsidTr="007F6414">
        <w:tc>
          <w:tcPr>
            <w:tcW w:w="7655" w:type="dxa"/>
            <w:tcBorders>
              <w:top w:val="single" w:sz="4" w:space="0" w:color="000000"/>
              <w:left w:val="single" w:sz="4" w:space="0" w:color="000000"/>
              <w:bottom w:val="single" w:sz="4" w:space="0" w:color="000000"/>
              <w:right w:val="single" w:sz="4" w:space="0" w:color="000000"/>
            </w:tcBorders>
          </w:tcPr>
          <w:p w:rsidR="00C86F15" w:rsidRDefault="00C86F15" w:rsidP="009A054A">
            <w:pPr>
              <w:rPr>
                <w:b/>
              </w:rPr>
            </w:pPr>
            <w:r w:rsidRPr="009A054A">
              <w:rPr>
                <w:b/>
              </w:rPr>
              <w:t>SAMTALE</w:t>
            </w:r>
            <w:r>
              <w:rPr>
                <w:b/>
              </w:rPr>
              <w:t>:</w:t>
            </w:r>
          </w:p>
          <w:p w:rsidR="00C86F15" w:rsidRPr="00232A0D" w:rsidRDefault="00C86F15" w:rsidP="009A054A">
            <w:pPr>
              <w:rPr>
                <w:i/>
              </w:rPr>
            </w:pPr>
            <w:r w:rsidRPr="00232A0D">
              <w:rPr>
                <w:i/>
              </w:rPr>
              <w:t xml:space="preserve">Ta </w:t>
            </w:r>
            <w:proofErr w:type="spellStart"/>
            <w:r w:rsidRPr="00232A0D">
              <w:rPr>
                <w:i/>
              </w:rPr>
              <w:t>evt</w:t>
            </w:r>
            <w:proofErr w:type="spellEnd"/>
            <w:r w:rsidRPr="00232A0D">
              <w:rPr>
                <w:i/>
              </w:rPr>
              <w:t xml:space="preserve"> opp en linje fra salmen/sangen.</w:t>
            </w:r>
          </w:p>
          <w:p w:rsidR="00C86F15" w:rsidRDefault="00C86F15" w:rsidP="009A054A">
            <w:r>
              <w:t>«Jesus sier, jeg er verdens lys». Hvorfor sier han det? Hva betyr det?</w:t>
            </w:r>
          </w:p>
          <w:p w:rsidR="00C86F15" w:rsidRPr="009A054A" w:rsidRDefault="00C86F15" w:rsidP="009A054A">
            <w:pPr>
              <w:rPr>
                <w:b/>
              </w:rPr>
            </w:pPr>
            <w:r>
              <w:t xml:space="preserve">Hvem og når sier man dette i kirken? Hvorfor gjøres det? </w:t>
            </w:r>
            <w:r w:rsidRPr="004F4FF3">
              <w:rPr>
                <w:i/>
              </w:rPr>
              <w:t>(</w:t>
            </w:r>
            <w:r>
              <w:rPr>
                <w:i/>
              </w:rPr>
              <w:t>Samle eller fortell: d</w:t>
            </w:r>
            <w:r w:rsidRPr="004F4FF3">
              <w:rPr>
                <w:i/>
              </w:rPr>
              <w:t>åps</w:t>
            </w:r>
            <w:r>
              <w:rPr>
                <w:i/>
              </w:rPr>
              <w:t>ritual, lystenning, forbønn, påskelys)</w:t>
            </w:r>
          </w:p>
        </w:tc>
        <w:tc>
          <w:tcPr>
            <w:tcW w:w="2268" w:type="dxa"/>
            <w:tcBorders>
              <w:top w:val="single" w:sz="4" w:space="0" w:color="000000"/>
              <w:left w:val="single" w:sz="4" w:space="0" w:color="000000"/>
              <w:bottom w:val="single" w:sz="4" w:space="0" w:color="000000"/>
              <w:right w:val="single" w:sz="4" w:space="0" w:color="000000"/>
            </w:tcBorders>
          </w:tcPr>
          <w:p w:rsidR="005C4F1C" w:rsidRDefault="005C4F1C" w:rsidP="00C86F15"/>
          <w:p w:rsidR="00C86F15" w:rsidRPr="00CE77AD" w:rsidRDefault="00C86F15" w:rsidP="00C86F15">
            <w:pPr>
              <w:rPr>
                <w:b/>
              </w:rPr>
            </w:pPr>
            <w:r>
              <w:t>Legg en gul halvsirkel med teksten «Jeg er verdens lys» på solen, slik at begge tekstene er synlige.</w:t>
            </w:r>
            <w:r>
              <w:rPr>
                <w:noProof/>
                <w:lang w:eastAsia="nb-NO"/>
              </w:rPr>
              <w:lastRenderedPageBreak/>
              <w:drawing>
                <wp:inline distT="0" distB="0" distL="0" distR="0" wp14:anchorId="19112CC9" wp14:editId="42EFC85A">
                  <wp:extent cx="1558800" cy="1162800"/>
                  <wp:effectExtent l="0" t="0" r="3810" b="0"/>
                  <wp:docPr id="6" name="Bilde 6" descr="P:\AVDELING\Barn, unge og trosopplæring\02A Nasjonale breddetiltak\Breddetiltak 6-12\Gratulerer med dåpen-dåpsfeiring med 10-åringer\Opplegg og gudstjenester\Samlingene\S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VDELING\Barn, unge og trosopplæring\02A Nasjonale breddetiltak\Breddetiltak 6-12\Gratulerer med dåpen-dåpsfeiring med 10-åringer\Opplegg og gudstjenester\Samlingene\So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8800" cy="1162800"/>
                          </a:xfrm>
                          <a:prstGeom prst="rect">
                            <a:avLst/>
                          </a:prstGeom>
                          <a:noFill/>
                          <a:ln>
                            <a:noFill/>
                          </a:ln>
                        </pic:spPr>
                      </pic:pic>
                    </a:graphicData>
                  </a:graphic>
                </wp:inline>
              </w:drawing>
            </w:r>
          </w:p>
        </w:tc>
      </w:tr>
      <w:tr w:rsidR="00C86F15" w:rsidRPr="00573B87" w:rsidTr="009225EA">
        <w:tc>
          <w:tcPr>
            <w:tcW w:w="7655" w:type="dxa"/>
            <w:tcBorders>
              <w:top w:val="single" w:sz="4" w:space="0" w:color="000000"/>
              <w:left w:val="single" w:sz="4" w:space="0" w:color="000000"/>
              <w:bottom w:val="single" w:sz="4" w:space="0" w:color="000000"/>
              <w:right w:val="single" w:sz="4" w:space="0" w:color="000000"/>
            </w:tcBorders>
          </w:tcPr>
          <w:p w:rsidR="00C86F15" w:rsidRDefault="00C86F15">
            <w:pPr>
              <w:rPr>
                <w:b/>
              </w:rPr>
            </w:pPr>
            <w:r>
              <w:rPr>
                <w:b/>
              </w:rPr>
              <w:lastRenderedPageBreak/>
              <w:t>SANG/SALME:</w:t>
            </w:r>
          </w:p>
          <w:p w:rsidR="00C86F15" w:rsidRPr="009A054A" w:rsidRDefault="00C86F15" w:rsidP="00C04E4D">
            <w:r w:rsidRPr="00BE2497">
              <w:t xml:space="preserve">Gratulerer med dåpen, This </w:t>
            </w:r>
            <w:proofErr w:type="spellStart"/>
            <w:r w:rsidRPr="00BE2497">
              <w:t>little</w:t>
            </w:r>
            <w:proofErr w:type="spellEnd"/>
            <w:r w:rsidRPr="00BE2497">
              <w:t xml:space="preserve"> </w:t>
            </w:r>
            <w:proofErr w:type="spellStart"/>
            <w:r w:rsidRPr="00BE2497">
              <w:t>light</w:t>
            </w:r>
            <w:proofErr w:type="spellEnd"/>
            <w:r w:rsidRPr="00BE2497">
              <w:t xml:space="preserve"> </w:t>
            </w:r>
            <w:proofErr w:type="spellStart"/>
            <w:r w:rsidRPr="00BE2497">
              <w:t>of</w:t>
            </w:r>
            <w:proofErr w:type="spellEnd"/>
            <w:r w:rsidRPr="00BE2497">
              <w:t xml:space="preserve"> mine </w:t>
            </w:r>
            <w:r w:rsidRPr="00BE2497">
              <w:rPr>
                <w:i/>
              </w:rPr>
              <w:t>eller</w:t>
            </w:r>
            <w:r w:rsidRPr="00BE2497">
              <w:t xml:space="preserve"> Lyset som gir oss håp (Syng Håp I)</w:t>
            </w:r>
          </w:p>
        </w:tc>
        <w:tc>
          <w:tcPr>
            <w:tcW w:w="2268" w:type="dxa"/>
            <w:tcBorders>
              <w:top w:val="single" w:sz="4" w:space="0" w:color="000000"/>
              <w:left w:val="single" w:sz="4" w:space="0" w:color="000000"/>
              <w:bottom w:val="single" w:sz="4" w:space="0" w:color="000000"/>
              <w:right w:val="single" w:sz="4" w:space="0" w:color="000000"/>
            </w:tcBorders>
          </w:tcPr>
          <w:p w:rsidR="00C86F15" w:rsidRPr="00573B87" w:rsidRDefault="00C86F15">
            <w:r>
              <w:t>«Gratulerer med dåpen» finner du under Ressursmateriell.</w:t>
            </w:r>
          </w:p>
        </w:tc>
      </w:tr>
      <w:tr w:rsidR="00C86F15" w:rsidRPr="00573B87" w:rsidTr="00113B17">
        <w:tc>
          <w:tcPr>
            <w:tcW w:w="7655" w:type="dxa"/>
            <w:tcBorders>
              <w:top w:val="single" w:sz="4" w:space="0" w:color="000000"/>
              <w:left w:val="single" w:sz="4" w:space="0" w:color="000000"/>
              <w:bottom w:val="single" w:sz="4" w:space="0" w:color="000000"/>
              <w:right w:val="single" w:sz="4" w:space="0" w:color="000000"/>
            </w:tcBorders>
          </w:tcPr>
          <w:p w:rsidR="00C86F15" w:rsidRDefault="00C86F15" w:rsidP="00C64F87">
            <w:pPr>
              <w:spacing w:after="0" w:line="240" w:lineRule="auto"/>
              <w:rPr>
                <w:b/>
              </w:rPr>
            </w:pPr>
            <w:r>
              <w:rPr>
                <w:b/>
              </w:rPr>
              <w:t>KREATIVT:</w:t>
            </w:r>
          </w:p>
          <w:p w:rsidR="00C86F15" w:rsidRDefault="00C86F15" w:rsidP="00C64F87">
            <w:pPr>
              <w:spacing w:after="0" w:line="240" w:lineRule="auto"/>
              <w:rPr>
                <w:b/>
              </w:rPr>
            </w:pPr>
          </w:p>
          <w:p w:rsidR="00C86F15" w:rsidRPr="004653D1" w:rsidRDefault="00C86F15" w:rsidP="00C64F87">
            <w:pPr>
              <w:spacing w:after="0" w:line="240" w:lineRule="auto"/>
              <w:rPr>
                <w:b/>
              </w:rPr>
            </w:pPr>
            <w:r w:rsidRPr="004653D1">
              <w:rPr>
                <w:b/>
              </w:rPr>
              <w:t>Pynte dåpslys</w:t>
            </w:r>
          </w:p>
          <w:p w:rsidR="00C86F15" w:rsidRPr="008C5B4B" w:rsidRDefault="00C86F15" w:rsidP="00C64F87">
            <w:pPr>
              <w:spacing w:after="0" w:line="240" w:lineRule="auto"/>
              <w:rPr>
                <w:i/>
              </w:rPr>
            </w:pPr>
            <w:r w:rsidRPr="008C5B4B">
              <w:rPr>
                <w:i/>
              </w:rPr>
              <w:t>Eller</w:t>
            </w:r>
          </w:p>
          <w:p w:rsidR="00C86F15" w:rsidRPr="004653D1" w:rsidRDefault="00C86F15" w:rsidP="00C64F87">
            <w:pPr>
              <w:spacing w:after="0" w:line="240" w:lineRule="auto"/>
              <w:rPr>
                <w:b/>
              </w:rPr>
            </w:pPr>
            <w:r w:rsidRPr="004653D1">
              <w:rPr>
                <w:b/>
              </w:rPr>
              <w:t>Pynte telysglass</w:t>
            </w:r>
          </w:p>
          <w:p w:rsidR="00C86F15" w:rsidRPr="008C5B4B" w:rsidRDefault="00C86F15" w:rsidP="00C64F87">
            <w:pPr>
              <w:spacing w:after="0" w:line="240" w:lineRule="auto"/>
              <w:rPr>
                <w:i/>
              </w:rPr>
            </w:pPr>
            <w:r w:rsidRPr="008C5B4B">
              <w:rPr>
                <w:i/>
              </w:rPr>
              <w:t>Eller</w:t>
            </w:r>
          </w:p>
          <w:p w:rsidR="00C86F15" w:rsidRPr="004653D1" w:rsidRDefault="00C86F15" w:rsidP="00C64F87">
            <w:pPr>
              <w:spacing w:after="0" w:line="240" w:lineRule="auto"/>
              <w:rPr>
                <w:b/>
              </w:rPr>
            </w:pPr>
            <w:r w:rsidRPr="004653D1">
              <w:rPr>
                <w:b/>
              </w:rPr>
              <w:t>Kanskje dere kan i felleskap pynte et nytt påskelys til kirken.</w:t>
            </w:r>
          </w:p>
          <w:p w:rsidR="00C86F15" w:rsidRDefault="00C86F15" w:rsidP="00C64F87">
            <w:pPr>
              <w:spacing w:after="0" w:line="240" w:lineRule="auto"/>
            </w:pPr>
          </w:p>
          <w:p w:rsidR="00C86F15" w:rsidRPr="004F4FF3" w:rsidRDefault="00C86F15" w:rsidP="00C64F87">
            <w:pPr>
              <w:spacing w:after="0" w:line="240" w:lineRule="auto"/>
              <w:rPr>
                <w:i/>
              </w:rPr>
            </w:pPr>
            <w:r w:rsidRPr="004F4FF3">
              <w:rPr>
                <w:i/>
              </w:rPr>
              <w:t>Lysene kan tennes under gudstjenesten med dåpspåminnelsen.</w:t>
            </w:r>
          </w:p>
          <w:p w:rsidR="00C86F15" w:rsidRDefault="00C86F15" w:rsidP="00C64F87">
            <w:pPr>
              <w:spacing w:after="0" w:line="240" w:lineRule="auto"/>
            </w:pPr>
          </w:p>
          <w:p w:rsidR="00C86F15" w:rsidRPr="009D4BC7" w:rsidRDefault="00C86F15" w:rsidP="00C64F87">
            <w:pPr>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tcPr>
          <w:p w:rsidR="00C86F15" w:rsidRDefault="00C86F15">
            <w:r>
              <w:t xml:space="preserve">Materiell og oppskrifter til å pynte lys og pynte telysglass finner dere i vanlige hobbybutikker. Lysene kan godt pyntes med dåpssymboler (se f.eks. under Kommunikasjon). </w:t>
            </w:r>
          </w:p>
          <w:p w:rsidR="00232A0D" w:rsidRPr="00573B87" w:rsidRDefault="00232A0D">
            <w:r>
              <w:rPr>
                <w:noProof/>
                <w:lang w:eastAsia="nb-NO"/>
              </w:rPr>
              <w:drawing>
                <wp:inline distT="0" distB="0" distL="0" distR="0">
                  <wp:extent cx="1188000" cy="1782000"/>
                  <wp:effectExtent l="0" t="0" r="0" b="8890"/>
                  <wp:docPr id="7" name="Bilde 7" descr="P:\AVDELING\Barn, unge og trosopplæring\02A Nasjonale breddetiltak\Breddetiltak 6-12\Gratulerer med dåpen-dåpsfeiring med 10-åringer\Bilder Åssiden\dap_2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VDELING\Barn, unge og trosopplæring\02A Nasjonale breddetiltak\Breddetiltak 6-12\Gratulerer med dåpen-dåpsfeiring med 10-åringer\Bilder Åssiden\dap_25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8000" cy="1782000"/>
                          </a:xfrm>
                          <a:prstGeom prst="rect">
                            <a:avLst/>
                          </a:prstGeom>
                          <a:noFill/>
                          <a:ln>
                            <a:noFill/>
                          </a:ln>
                        </pic:spPr>
                      </pic:pic>
                    </a:graphicData>
                  </a:graphic>
                </wp:inline>
              </w:drawing>
            </w:r>
          </w:p>
        </w:tc>
      </w:tr>
      <w:tr w:rsidR="00C86F15" w:rsidRPr="00573B87" w:rsidTr="001024BB">
        <w:tc>
          <w:tcPr>
            <w:tcW w:w="7655" w:type="dxa"/>
            <w:tcBorders>
              <w:top w:val="single" w:sz="4" w:space="0" w:color="000000"/>
              <w:left w:val="single" w:sz="4" w:space="0" w:color="000000"/>
              <w:bottom w:val="single" w:sz="4" w:space="0" w:color="000000"/>
              <w:right w:val="single" w:sz="4" w:space="0" w:color="000000"/>
            </w:tcBorders>
          </w:tcPr>
          <w:p w:rsidR="00C86F15" w:rsidRDefault="00C86F15">
            <w:pPr>
              <w:rPr>
                <w:b/>
              </w:rPr>
            </w:pPr>
            <w:r w:rsidRPr="008C5B4B">
              <w:rPr>
                <w:b/>
              </w:rPr>
              <w:t>MAT, PRAT OG PAUSE</w:t>
            </w:r>
          </w:p>
          <w:p w:rsidR="00C86F15" w:rsidRPr="00501FFE" w:rsidRDefault="00C86F15" w:rsidP="00E963C3">
            <w:r w:rsidRPr="00501FFE">
              <w:t>Mat fra Jesus tid</w:t>
            </w:r>
          </w:p>
        </w:tc>
        <w:tc>
          <w:tcPr>
            <w:tcW w:w="2268" w:type="dxa"/>
            <w:tcBorders>
              <w:top w:val="single" w:sz="4" w:space="0" w:color="000000"/>
              <w:left w:val="single" w:sz="4" w:space="0" w:color="000000"/>
              <w:bottom w:val="single" w:sz="4" w:space="0" w:color="000000"/>
              <w:right w:val="single" w:sz="4" w:space="0" w:color="000000"/>
            </w:tcBorders>
          </w:tcPr>
          <w:p w:rsidR="00C86F15" w:rsidRPr="00573B87" w:rsidRDefault="00C86F15" w:rsidP="00E963C3">
            <w:r>
              <w:t>Eksempler: brød (pitabrød, flatbrød), jogurt, nøtter, honning, frukt (tørket fiken og dadler, druer, granatepler), oliven, fetaost (i små mengder, oliven og feta spiser ikke alle barn, men fint å smake på)</w:t>
            </w:r>
          </w:p>
        </w:tc>
      </w:tr>
      <w:tr w:rsidR="00C86F15" w:rsidRPr="00573B87" w:rsidTr="001A76C0">
        <w:tc>
          <w:tcPr>
            <w:tcW w:w="7655" w:type="dxa"/>
            <w:tcBorders>
              <w:top w:val="single" w:sz="4" w:space="0" w:color="000000"/>
              <w:left w:val="single" w:sz="4" w:space="0" w:color="000000"/>
              <w:bottom w:val="single" w:sz="4" w:space="0" w:color="000000"/>
              <w:right w:val="single" w:sz="4" w:space="0" w:color="000000"/>
            </w:tcBorders>
          </w:tcPr>
          <w:p w:rsidR="00C86F15" w:rsidRDefault="00C86F15" w:rsidP="009D4BC7">
            <w:pPr>
              <w:spacing w:after="0" w:line="240" w:lineRule="auto"/>
              <w:rPr>
                <w:b/>
              </w:rPr>
            </w:pPr>
            <w:r>
              <w:rPr>
                <w:b/>
              </w:rPr>
              <w:t>RESYMÉ:</w:t>
            </w:r>
          </w:p>
          <w:p w:rsidR="00C86F15" w:rsidRPr="009D4BC7" w:rsidRDefault="00C86F15" w:rsidP="00573B87">
            <w:pPr>
              <w:spacing w:after="0" w:line="240" w:lineRule="auto"/>
            </w:pPr>
          </w:p>
          <w:p w:rsidR="00C86F15" w:rsidRDefault="00C86F15" w:rsidP="00573B87">
            <w:pPr>
              <w:spacing w:after="0" w:line="240" w:lineRule="auto"/>
            </w:pPr>
            <w:r w:rsidRPr="009D4BC7">
              <w:t>Hvordan har samlingen vært</w:t>
            </w:r>
            <w:r>
              <w:t>?</w:t>
            </w:r>
          </w:p>
          <w:p w:rsidR="00C86F15" w:rsidRDefault="00C86F15" w:rsidP="00573B87">
            <w:pPr>
              <w:spacing w:after="0" w:line="240" w:lineRule="auto"/>
            </w:pPr>
            <w:r>
              <w:t>Hva husker du spesielt?</w:t>
            </w:r>
          </w:p>
          <w:p w:rsidR="00C86F15" w:rsidRDefault="00C86F15" w:rsidP="00573B87">
            <w:pPr>
              <w:spacing w:after="0" w:line="240" w:lineRule="auto"/>
              <w:rPr>
                <w:i/>
              </w:rPr>
            </w:pPr>
            <w:r w:rsidRPr="009D4BC7">
              <w:rPr>
                <w:i/>
              </w:rPr>
              <w:t>Se på det det dere har laget i dag.</w:t>
            </w:r>
          </w:p>
          <w:p w:rsidR="00C86F15" w:rsidRPr="009D4BC7" w:rsidRDefault="00C86F15" w:rsidP="00573B87">
            <w:pPr>
              <w:spacing w:after="0" w:line="240" w:lineRule="auto"/>
              <w:rPr>
                <w:b/>
                <w:i/>
              </w:rPr>
            </w:pPr>
          </w:p>
        </w:tc>
        <w:tc>
          <w:tcPr>
            <w:tcW w:w="2268" w:type="dxa"/>
            <w:tcBorders>
              <w:top w:val="single" w:sz="4" w:space="0" w:color="000000"/>
              <w:left w:val="single" w:sz="4" w:space="0" w:color="000000"/>
              <w:bottom w:val="single" w:sz="4" w:space="0" w:color="000000"/>
              <w:right w:val="single" w:sz="4" w:space="0" w:color="000000"/>
            </w:tcBorders>
          </w:tcPr>
          <w:p w:rsidR="00C86F15" w:rsidRPr="00573B87" w:rsidRDefault="00C86F15"/>
        </w:tc>
      </w:tr>
      <w:tr w:rsidR="00C86F15" w:rsidRPr="00573B87" w:rsidTr="006F29A7">
        <w:tc>
          <w:tcPr>
            <w:tcW w:w="7655" w:type="dxa"/>
            <w:tcBorders>
              <w:top w:val="single" w:sz="4" w:space="0" w:color="000000"/>
              <w:left w:val="single" w:sz="4" w:space="0" w:color="000000"/>
              <w:bottom w:val="single" w:sz="4" w:space="0" w:color="000000"/>
              <w:right w:val="single" w:sz="4" w:space="0" w:color="000000"/>
            </w:tcBorders>
          </w:tcPr>
          <w:p w:rsidR="00C86F15" w:rsidRPr="008C5B4B" w:rsidRDefault="00C86F15">
            <w:pPr>
              <w:rPr>
                <w:b/>
              </w:rPr>
            </w:pPr>
            <w:r w:rsidRPr="008C5B4B">
              <w:rPr>
                <w:b/>
              </w:rPr>
              <w:lastRenderedPageBreak/>
              <w:t>LITURGISK AVSLUTNING:</w:t>
            </w:r>
          </w:p>
          <w:p w:rsidR="00C86F15" w:rsidRPr="00573B87" w:rsidRDefault="00C86F15" w:rsidP="00573B87">
            <w:pPr>
              <w:numPr>
                <w:ilvl w:val="0"/>
                <w:numId w:val="3"/>
              </w:numPr>
              <w:spacing w:after="0" w:line="240" w:lineRule="auto"/>
            </w:pPr>
            <w:r>
              <w:t>Inngangsord</w:t>
            </w:r>
          </w:p>
          <w:p w:rsidR="00C86F15" w:rsidRPr="00573B87" w:rsidRDefault="00C86F15" w:rsidP="00573B87">
            <w:pPr>
              <w:numPr>
                <w:ilvl w:val="0"/>
                <w:numId w:val="3"/>
              </w:numPr>
              <w:spacing w:after="0" w:line="240" w:lineRule="auto"/>
            </w:pPr>
            <w:r w:rsidRPr="00573B87">
              <w:t>Salme:</w:t>
            </w:r>
            <w:r>
              <w:t xml:space="preserve"> en dåpssalme (gjennomgående på alle samlinger)</w:t>
            </w:r>
          </w:p>
          <w:p w:rsidR="00C86F15" w:rsidRPr="00573B87" w:rsidRDefault="00C86F15" w:rsidP="00573B87">
            <w:pPr>
              <w:numPr>
                <w:ilvl w:val="0"/>
                <w:numId w:val="3"/>
              </w:numPr>
              <w:spacing w:after="0" w:line="240" w:lineRule="auto"/>
            </w:pPr>
            <w:r w:rsidRPr="00573B87">
              <w:t>Tekst</w:t>
            </w:r>
            <w:r>
              <w:t xml:space="preserve">: </w:t>
            </w:r>
            <w:proofErr w:type="spellStart"/>
            <w:r w:rsidR="002A6733" w:rsidRPr="002A6733">
              <w:t>Joh</w:t>
            </w:r>
            <w:proofErr w:type="spellEnd"/>
            <w:r w:rsidR="002A6733" w:rsidRPr="002A6733">
              <w:t xml:space="preserve"> 8,12; Mat 5,14</w:t>
            </w:r>
          </w:p>
          <w:p w:rsidR="00C86F15" w:rsidRDefault="00C86F15" w:rsidP="00573B87">
            <w:pPr>
              <w:numPr>
                <w:ilvl w:val="0"/>
                <w:numId w:val="3"/>
              </w:numPr>
              <w:spacing w:after="0" w:line="240" w:lineRule="auto"/>
            </w:pPr>
            <w:r>
              <w:t>Bilde «Lyset»</w:t>
            </w:r>
            <w:r w:rsidRPr="00573B87">
              <w:t xml:space="preserve"> </w:t>
            </w:r>
            <w:r>
              <w:t>med noen tanker: Jesus foran soloppgangen eller bruk tegningene fra barna eller lystenning, hvis ikke det gjøres under gudstjenesten</w:t>
            </w:r>
          </w:p>
          <w:p w:rsidR="00C86F15" w:rsidRDefault="00C86F15" w:rsidP="00573B87">
            <w:pPr>
              <w:numPr>
                <w:ilvl w:val="0"/>
                <w:numId w:val="3"/>
              </w:numPr>
              <w:spacing w:after="0" w:line="240" w:lineRule="auto"/>
            </w:pPr>
            <w:r>
              <w:t>B</w:t>
            </w:r>
            <w:r w:rsidRPr="00573B87">
              <w:t>ønn:</w:t>
            </w:r>
            <w:r>
              <w:t xml:space="preserve"> </w:t>
            </w:r>
            <w:proofErr w:type="spellStart"/>
            <w:r>
              <w:t>Eg</w:t>
            </w:r>
            <w:proofErr w:type="spellEnd"/>
            <w:r>
              <w:t xml:space="preserve"> </w:t>
            </w:r>
            <w:proofErr w:type="spellStart"/>
            <w:r>
              <w:t>tenkjer</w:t>
            </w:r>
            <w:proofErr w:type="spellEnd"/>
            <w:r>
              <w:t xml:space="preserve"> på </w:t>
            </w:r>
            <w:proofErr w:type="spellStart"/>
            <w:r>
              <w:t>eit</w:t>
            </w:r>
            <w:proofErr w:type="spellEnd"/>
            <w:r>
              <w:t xml:space="preserve"> lys.</w:t>
            </w:r>
          </w:p>
          <w:p w:rsidR="00C86F15" w:rsidRDefault="00C86F15" w:rsidP="009A4A1F">
            <w:pPr>
              <w:spacing w:after="0" w:line="240" w:lineRule="auto"/>
              <w:ind w:left="360"/>
            </w:pPr>
            <w:proofErr w:type="spellStart"/>
            <w:r>
              <w:t>Eg</w:t>
            </w:r>
            <w:proofErr w:type="spellEnd"/>
            <w:r>
              <w:t xml:space="preserve"> </w:t>
            </w:r>
            <w:proofErr w:type="spellStart"/>
            <w:r>
              <w:t>tenkjer</w:t>
            </w:r>
            <w:proofErr w:type="spellEnd"/>
            <w:r>
              <w:t xml:space="preserve"> på </w:t>
            </w:r>
            <w:proofErr w:type="spellStart"/>
            <w:r>
              <w:t>eit</w:t>
            </w:r>
            <w:proofErr w:type="spellEnd"/>
            <w:r>
              <w:t xml:space="preserve"> stort, </w:t>
            </w:r>
            <w:proofErr w:type="spellStart"/>
            <w:r>
              <w:t>vedunderleg</w:t>
            </w:r>
            <w:proofErr w:type="spellEnd"/>
            <w:r>
              <w:t xml:space="preserve"> lys.</w:t>
            </w:r>
          </w:p>
          <w:p w:rsidR="00C86F15" w:rsidRDefault="00C86F15" w:rsidP="009A4A1F">
            <w:pPr>
              <w:spacing w:after="0" w:line="240" w:lineRule="auto"/>
              <w:ind w:left="360"/>
            </w:pPr>
            <w:r>
              <w:t xml:space="preserve">Det er </w:t>
            </w:r>
            <w:proofErr w:type="spellStart"/>
            <w:r>
              <w:t>eit</w:t>
            </w:r>
            <w:proofErr w:type="spellEnd"/>
            <w:r>
              <w:t xml:space="preserve"> godt lys. Fargen er varm og gul.</w:t>
            </w:r>
          </w:p>
          <w:p w:rsidR="00C86F15" w:rsidRDefault="00C86F15" w:rsidP="009A4A1F">
            <w:pPr>
              <w:spacing w:after="0" w:line="240" w:lineRule="auto"/>
              <w:ind w:left="360"/>
            </w:pPr>
            <w:r>
              <w:t xml:space="preserve">Det er </w:t>
            </w:r>
            <w:proofErr w:type="spellStart"/>
            <w:r>
              <w:t>eit</w:t>
            </w:r>
            <w:proofErr w:type="spellEnd"/>
            <w:r>
              <w:t xml:space="preserve"> lys som tek bort all angst og redsel.</w:t>
            </w:r>
          </w:p>
          <w:p w:rsidR="00C86F15" w:rsidRDefault="00C86F15" w:rsidP="009A4A1F">
            <w:pPr>
              <w:spacing w:after="0" w:line="240" w:lineRule="auto"/>
              <w:ind w:left="360"/>
            </w:pPr>
            <w:r>
              <w:t>Lyset er her. Det er heilt nær meg.</w:t>
            </w:r>
          </w:p>
          <w:p w:rsidR="00C86F15" w:rsidRDefault="00C86F15" w:rsidP="009A4A1F">
            <w:pPr>
              <w:spacing w:after="0" w:line="240" w:lineRule="auto"/>
              <w:ind w:left="360"/>
            </w:pPr>
            <w:r>
              <w:t xml:space="preserve">Lyset er glad i meg, det vil at </w:t>
            </w:r>
            <w:proofErr w:type="spellStart"/>
            <w:r>
              <w:t>eg</w:t>
            </w:r>
            <w:proofErr w:type="spellEnd"/>
            <w:r>
              <w:t xml:space="preserve"> skal ha det godt.</w:t>
            </w:r>
          </w:p>
          <w:p w:rsidR="00C86F15" w:rsidRDefault="00C86F15" w:rsidP="009A4A1F">
            <w:pPr>
              <w:spacing w:after="0" w:line="240" w:lineRule="auto"/>
              <w:ind w:left="360"/>
            </w:pPr>
            <w:r>
              <w:t xml:space="preserve">Lyset ler. Lyset stryk meg over </w:t>
            </w:r>
            <w:proofErr w:type="spellStart"/>
            <w:r>
              <w:t>hovudet</w:t>
            </w:r>
            <w:proofErr w:type="spellEnd"/>
            <w:r>
              <w:t>. Det stryk meg på kinnet.</w:t>
            </w:r>
          </w:p>
          <w:p w:rsidR="00C86F15" w:rsidRDefault="00C86F15" w:rsidP="009A4A1F">
            <w:pPr>
              <w:spacing w:after="0" w:line="240" w:lineRule="auto"/>
              <w:ind w:left="360"/>
            </w:pPr>
            <w:r>
              <w:t xml:space="preserve">No </w:t>
            </w:r>
            <w:proofErr w:type="spellStart"/>
            <w:r>
              <w:t>kviskrar</w:t>
            </w:r>
            <w:proofErr w:type="spellEnd"/>
            <w:r>
              <w:t xml:space="preserve"> lyset </w:t>
            </w:r>
          </w:p>
          <w:p w:rsidR="00737377" w:rsidRPr="00573B87" w:rsidRDefault="00737377" w:rsidP="009A4A1F">
            <w:pPr>
              <w:spacing w:after="0" w:line="240" w:lineRule="auto"/>
              <w:ind w:left="360"/>
            </w:pPr>
            <w:r>
              <w:t xml:space="preserve">(fra </w:t>
            </w:r>
            <w:r w:rsidRPr="00737377">
              <w:rPr>
                <w:i/>
              </w:rPr>
              <w:t>Her er jeg! Barnebønner</w:t>
            </w:r>
            <w:r>
              <w:t>, Monica-</w:t>
            </w:r>
            <w:proofErr w:type="spellStart"/>
            <w:r>
              <w:t>Vikstöm</w:t>
            </w:r>
            <w:proofErr w:type="spellEnd"/>
            <w:r>
              <w:t>-</w:t>
            </w:r>
            <w:proofErr w:type="spellStart"/>
            <w:r>
              <w:t>Jokela</w:t>
            </w:r>
            <w:proofErr w:type="spellEnd"/>
            <w:r>
              <w:t>, IKO-forlaget)</w:t>
            </w:r>
          </w:p>
          <w:p w:rsidR="00C86F15" w:rsidRPr="00573B87" w:rsidRDefault="00C86F15" w:rsidP="00573B87">
            <w:pPr>
              <w:numPr>
                <w:ilvl w:val="0"/>
                <w:numId w:val="3"/>
              </w:numPr>
              <w:spacing w:after="0" w:line="240" w:lineRule="auto"/>
            </w:pPr>
            <w:r>
              <w:t>Fadervår</w:t>
            </w:r>
          </w:p>
          <w:p w:rsidR="00C86F15" w:rsidRPr="00573B87" w:rsidRDefault="00C86F15" w:rsidP="00573B87">
            <w:pPr>
              <w:numPr>
                <w:ilvl w:val="0"/>
                <w:numId w:val="3"/>
              </w:numPr>
              <w:spacing w:after="0" w:line="240" w:lineRule="auto"/>
            </w:pPr>
            <w:r w:rsidRPr="00573B87">
              <w:t>Velsignelsen</w:t>
            </w:r>
          </w:p>
          <w:p w:rsidR="00C86F15" w:rsidRPr="00573B87" w:rsidRDefault="00C86F15"/>
        </w:tc>
        <w:tc>
          <w:tcPr>
            <w:tcW w:w="2268" w:type="dxa"/>
            <w:tcBorders>
              <w:top w:val="single" w:sz="4" w:space="0" w:color="000000"/>
              <w:left w:val="single" w:sz="4" w:space="0" w:color="000000"/>
              <w:bottom w:val="single" w:sz="4" w:space="0" w:color="000000"/>
              <w:right w:val="single" w:sz="4" w:space="0" w:color="000000"/>
            </w:tcBorders>
          </w:tcPr>
          <w:p w:rsidR="006C3EAD" w:rsidRDefault="006C3EAD" w:rsidP="006C3EAD"/>
          <w:p w:rsidR="006C3EAD" w:rsidRDefault="006C3EAD" w:rsidP="006C3EAD"/>
          <w:p w:rsidR="006C3EAD" w:rsidRDefault="006C3EAD" w:rsidP="006C3EAD">
            <w:r>
              <w:t>Dåpssalmer finner du under Ressursmateriell.</w:t>
            </w:r>
          </w:p>
          <w:p w:rsidR="00C86F15" w:rsidRPr="00573B87" w:rsidRDefault="00C86F15">
            <w:r>
              <w:t>Bilde «Lyset» (Ressursmateriell) som plakat eller postkort til hvert barn.</w:t>
            </w:r>
          </w:p>
          <w:p w:rsidR="00C86F15" w:rsidRPr="00573B87" w:rsidRDefault="00C86F15"/>
        </w:tc>
      </w:tr>
      <w:tr w:rsidR="00C86F15" w:rsidRPr="00573B87" w:rsidTr="00D570D2">
        <w:tc>
          <w:tcPr>
            <w:tcW w:w="7655" w:type="dxa"/>
            <w:tcBorders>
              <w:top w:val="single" w:sz="4" w:space="0" w:color="000000"/>
              <w:left w:val="single" w:sz="4" w:space="0" w:color="000000"/>
              <w:bottom w:val="single" w:sz="4" w:space="0" w:color="000000"/>
              <w:right w:val="single" w:sz="4" w:space="0" w:color="000000"/>
            </w:tcBorders>
          </w:tcPr>
          <w:p w:rsidR="00C86F15" w:rsidRDefault="00232A0D" w:rsidP="00964721">
            <w:pPr>
              <w:rPr>
                <w:b/>
                <w:i/>
              </w:rPr>
            </w:pPr>
            <w:r>
              <w:rPr>
                <w:b/>
                <w:i/>
              </w:rPr>
              <w:t>Flere ressurser</w:t>
            </w:r>
          </w:p>
          <w:p w:rsidR="00C86F15" w:rsidRPr="00CE77AD" w:rsidRDefault="00C86F15" w:rsidP="00964721">
            <w:pPr>
              <w:rPr>
                <w:b/>
              </w:rPr>
            </w:pPr>
            <w:r w:rsidRPr="00CE77AD">
              <w:rPr>
                <w:b/>
              </w:rPr>
              <w:t>BILDE:</w:t>
            </w:r>
          </w:p>
          <w:p w:rsidR="00C86F15" w:rsidRDefault="00C86F15" w:rsidP="00964721">
            <w:r w:rsidRPr="00320331">
              <w:t xml:space="preserve">Se på bildet. Hva ser dere? </w:t>
            </w:r>
          </w:p>
          <w:p w:rsidR="003230FF" w:rsidRPr="00615001" w:rsidRDefault="003230FF" w:rsidP="003230FF">
            <w:r>
              <w:t>Lyset brenner klart. Det er jul, menneskenes lys som skinner i mørket er kommet til verden. Det er også påske, påskemorgens sol, lyset over graven som gir livshåp. Og det er også dåpen: å få vandre på livets vei, å få vandre i Guds lys, det som bekrefter håpet om at mørket, lidelse, nød og trengsel ikke er alt, og ikke er det første – og heller ikke det siste. For dåpens lys minner om trøst og fremtid, om evig liv, om lyset som viser veien hjem, om fredens by på en nyskapt jord.</w:t>
            </w:r>
          </w:p>
          <w:p w:rsidR="005C4F1C" w:rsidRDefault="003230FF" w:rsidP="005C4F1C">
            <w:pPr>
              <w:pStyle w:val="Ingenmellomrom"/>
            </w:pPr>
            <w:r w:rsidRPr="00C62F49">
              <w:t>Jesus Kristus lover:</w:t>
            </w:r>
          </w:p>
          <w:p w:rsidR="003230FF" w:rsidRPr="00C62F49" w:rsidRDefault="003230FF" w:rsidP="005C4F1C">
            <w:pPr>
              <w:pStyle w:val="Ingenmellomrom"/>
              <w:rPr>
                <w:rStyle w:val="Utheving"/>
              </w:rPr>
            </w:pPr>
            <w:r w:rsidRPr="00C62F49">
              <w:rPr>
                <w:rStyle w:val="Utheving"/>
              </w:rPr>
              <w:t>Som lys er jeg kommet til verden, for at ingen som tror på meg, skal bli i mørket.</w:t>
            </w:r>
            <w:r w:rsidRPr="00C62F49">
              <w:rPr>
                <w:rStyle w:val="Utheving"/>
              </w:rPr>
              <w:br/>
              <w:t>(</w:t>
            </w:r>
            <w:proofErr w:type="spellStart"/>
            <w:r w:rsidRPr="00C62F49">
              <w:rPr>
                <w:rStyle w:val="Utheving"/>
              </w:rPr>
              <w:t>Joh</w:t>
            </w:r>
            <w:proofErr w:type="spellEnd"/>
            <w:r w:rsidRPr="00C62F49">
              <w:rPr>
                <w:rStyle w:val="Utheving"/>
              </w:rPr>
              <w:t xml:space="preserve"> 12, 46)</w:t>
            </w:r>
          </w:p>
          <w:p w:rsidR="003230FF" w:rsidRDefault="003230FF" w:rsidP="005C4F1C">
            <w:pPr>
              <w:pStyle w:val="Ingenmellomrom"/>
            </w:pPr>
            <w:r>
              <w:t>Lyset skal ikke settes under et kar, men være synlig. Vi skal fortelle om det. Vi skal gjøre vår gjerning i lyset og la lyset prege oss. Vi skal leve i lyset og Paulus skriver om det:</w:t>
            </w:r>
          </w:p>
          <w:p w:rsidR="003230FF" w:rsidRPr="00DF3A5A" w:rsidRDefault="003230FF" w:rsidP="005C4F1C">
            <w:pPr>
              <w:pStyle w:val="Ingenmellomrom"/>
              <w:rPr>
                <w:rStyle w:val="Utheving"/>
              </w:rPr>
            </w:pPr>
            <w:r w:rsidRPr="00DF3A5A">
              <w:rPr>
                <w:rStyle w:val="Utheving"/>
              </w:rPr>
              <w:t>Han har også latt lyset skinne i våre hjerter, for at kunnskapen om Guds herlighet i Jesu Kristi ansikt skal lyse fram.</w:t>
            </w:r>
            <w:r w:rsidRPr="00DF3A5A">
              <w:rPr>
                <w:rStyle w:val="Utheving"/>
              </w:rPr>
              <w:br/>
              <w:t>(2. Kor 4, 6)</w:t>
            </w:r>
          </w:p>
          <w:p w:rsidR="00C86F15" w:rsidRDefault="00C86F15" w:rsidP="00964721">
            <w:pPr>
              <w:rPr>
                <w:i/>
              </w:rPr>
            </w:pPr>
            <w:r w:rsidRPr="00320331">
              <w:rPr>
                <w:i/>
              </w:rPr>
              <w:t>Fordypningen kan utvides med mulighet til å tegne/male (ikke gi føringer på motivet) eller lek for dem som ikke ønsker å tegne.</w:t>
            </w:r>
          </w:p>
          <w:p w:rsidR="00C86F15" w:rsidRPr="008C5B4B" w:rsidRDefault="00232A0D" w:rsidP="00964721">
            <w:pPr>
              <w:rPr>
                <w:b/>
              </w:rPr>
            </w:pPr>
            <w:r w:rsidRPr="008318FD">
              <w:rPr>
                <w:b/>
              </w:rPr>
              <w:t>Symbol</w:t>
            </w:r>
            <w:r>
              <w:rPr>
                <w:b/>
              </w:rPr>
              <w:t xml:space="preserve">ene </w:t>
            </w:r>
            <w:r w:rsidRPr="008318FD">
              <w:t>som er utviklet til Gratulerer med dåpen ligger på Størstavalt.no under Illustrasjoner.</w:t>
            </w:r>
          </w:p>
        </w:tc>
        <w:tc>
          <w:tcPr>
            <w:tcW w:w="2268" w:type="dxa"/>
            <w:tcBorders>
              <w:top w:val="single" w:sz="4" w:space="0" w:color="000000"/>
              <w:left w:val="single" w:sz="4" w:space="0" w:color="000000"/>
              <w:bottom w:val="single" w:sz="4" w:space="0" w:color="000000"/>
              <w:right w:val="single" w:sz="4" w:space="0" w:color="000000"/>
            </w:tcBorders>
          </w:tcPr>
          <w:p w:rsidR="00C86F15" w:rsidRDefault="00C86F15" w:rsidP="00964721">
            <w:r>
              <w:rPr>
                <w:noProof/>
                <w:lang w:eastAsia="nb-NO"/>
              </w:rPr>
              <w:drawing>
                <wp:anchor distT="0" distB="0" distL="114300" distR="114300" simplePos="0" relativeHeight="251661312" behindDoc="1" locked="0" layoutInCell="1" allowOverlap="1" wp14:anchorId="0CF21998" wp14:editId="3ECC8701">
                  <wp:simplePos x="0" y="0"/>
                  <wp:positionH relativeFrom="column">
                    <wp:posOffset>8890</wp:posOffset>
                  </wp:positionH>
                  <wp:positionV relativeFrom="paragraph">
                    <wp:posOffset>323850</wp:posOffset>
                  </wp:positionV>
                  <wp:extent cx="1200150" cy="888365"/>
                  <wp:effectExtent l="0" t="0" r="0" b="6985"/>
                  <wp:wrapTight wrapText="bothSides">
                    <wp:wrapPolygon edited="0">
                      <wp:start x="0" y="0"/>
                      <wp:lineTo x="0" y="21307"/>
                      <wp:lineTo x="21257" y="21307"/>
                      <wp:lineTo x="21257" y="0"/>
                      <wp:lineTo x="0" y="0"/>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0150" cy="888365"/>
                          </a:xfrm>
                          <a:prstGeom prst="rect">
                            <a:avLst/>
                          </a:prstGeom>
                        </pic:spPr>
                      </pic:pic>
                    </a:graphicData>
                  </a:graphic>
                  <wp14:sizeRelH relativeFrom="page">
                    <wp14:pctWidth>0</wp14:pctWidth>
                  </wp14:sizeRelH>
                  <wp14:sizeRelV relativeFrom="page">
                    <wp14:pctHeight>0</wp14:pctHeight>
                  </wp14:sizeRelV>
                </wp:anchor>
              </w:drawing>
            </w:r>
          </w:p>
          <w:p w:rsidR="00C86F15" w:rsidRDefault="00C86F15" w:rsidP="00964721"/>
          <w:p w:rsidR="00C86F15" w:rsidRDefault="00C86F15" w:rsidP="00964721">
            <w:r>
              <w:t xml:space="preserve">Bildene finner du under Ressursmateriell, kan vises på skjerm eller </w:t>
            </w:r>
            <w:proofErr w:type="spellStart"/>
            <w:r>
              <w:t>printes</w:t>
            </w:r>
            <w:proofErr w:type="spellEnd"/>
            <w:r>
              <w:t xml:space="preserve"> ut som plakat eller postkort.</w:t>
            </w:r>
          </w:p>
          <w:p w:rsidR="00C86F15" w:rsidRPr="00573B87" w:rsidRDefault="00C86F15" w:rsidP="00964721"/>
        </w:tc>
      </w:tr>
    </w:tbl>
    <w:p w:rsidR="00573B87" w:rsidRDefault="00573B87" w:rsidP="00573B87">
      <w:pPr>
        <w:rPr>
          <w:rFonts w:ascii="Verdana" w:hAnsi="Verdana"/>
          <w:b/>
        </w:rPr>
      </w:pPr>
      <w:bookmarkStart w:id="0" w:name="_GoBack"/>
      <w:bookmarkEnd w:id="0"/>
    </w:p>
    <w:p w:rsidR="00573B87" w:rsidRDefault="00573B87" w:rsidP="00573B87">
      <w:pPr>
        <w:rPr>
          <w:b/>
        </w:rPr>
      </w:pPr>
    </w:p>
    <w:p w:rsidR="00573B87" w:rsidRDefault="00573B87" w:rsidP="00573B87">
      <w:pPr>
        <w:rPr>
          <w:b/>
        </w:rPr>
      </w:pPr>
    </w:p>
    <w:p w:rsidR="00573B87" w:rsidRDefault="00573B87" w:rsidP="00573B87"/>
    <w:p w:rsidR="00573B87" w:rsidRDefault="00573B87" w:rsidP="00573B87"/>
    <w:sectPr w:rsidR="00573B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C4CFA"/>
    <w:multiLevelType w:val="hybridMultilevel"/>
    <w:tmpl w:val="98A6A5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nsid w:val="45517F71"/>
    <w:multiLevelType w:val="hybridMultilevel"/>
    <w:tmpl w:val="04EE7218"/>
    <w:lvl w:ilvl="0" w:tplc="120819DA">
      <w:start w:val="3"/>
      <w:numFmt w:val="bullet"/>
      <w:lvlText w:val="-"/>
      <w:lvlJc w:val="left"/>
      <w:pPr>
        <w:ind w:left="720" w:hanging="360"/>
      </w:pPr>
      <w:rPr>
        <w:rFonts w:ascii="Verdana" w:eastAsia="Cambria" w:hAnsi="Verdana"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5F47742D"/>
    <w:multiLevelType w:val="hybridMultilevel"/>
    <w:tmpl w:val="112E964E"/>
    <w:lvl w:ilvl="0" w:tplc="048AA128">
      <w:start w:val="20"/>
      <w:numFmt w:val="bullet"/>
      <w:lvlText w:val="-"/>
      <w:lvlJc w:val="left"/>
      <w:pPr>
        <w:ind w:left="360" w:hanging="360"/>
      </w:pPr>
      <w:rPr>
        <w:rFonts w:ascii="Verdana" w:eastAsia="Cambria" w:hAnsi="Verdana" w:cs="Times New Roman"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17E"/>
    <w:rsid w:val="000113A6"/>
    <w:rsid w:val="0004317E"/>
    <w:rsid w:val="0004489C"/>
    <w:rsid w:val="000D1903"/>
    <w:rsid w:val="000D2388"/>
    <w:rsid w:val="000D5620"/>
    <w:rsid w:val="001470A2"/>
    <w:rsid w:val="001E25B3"/>
    <w:rsid w:val="001E3474"/>
    <w:rsid w:val="001E4B5F"/>
    <w:rsid w:val="001E616E"/>
    <w:rsid w:val="00232A0D"/>
    <w:rsid w:val="0024727A"/>
    <w:rsid w:val="00250211"/>
    <w:rsid w:val="002A6733"/>
    <w:rsid w:val="00320331"/>
    <w:rsid w:val="003230FF"/>
    <w:rsid w:val="003A2291"/>
    <w:rsid w:val="003F6D40"/>
    <w:rsid w:val="004653D1"/>
    <w:rsid w:val="004F3A06"/>
    <w:rsid w:val="004F4FF3"/>
    <w:rsid w:val="00501FFE"/>
    <w:rsid w:val="0052238D"/>
    <w:rsid w:val="00573B87"/>
    <w:rsid w:val="005C4F1C"/>
    <w:rsid w:val="005D73F2"/>
    <w:rsid w:val="00647204"/>
    <w:rsid w:val="00667814"/>
    <w:rsid w:val="00693243"/>
    <w:rsid w:val="006C3EAD"/>
    <w:rsid w:val="00737377"/>
    <w:rsid w:val="00795619"/>
    <w:rsid w:val="008C5B4B"/>
    <w:rsid w:val="0090513F"/>
    <w:rsid w:val="00976F61"/>
    <w:rsid w:val="009A054A"/>
    <w:rsid w:val="009A4A1F"/>
    <w:rsid w:val="009D4BC7"/>
    <w:rsid w:val="00B2440A"/>
    <w:rsid w:val="00B751C1"/>
    <w:rsid w:val="00BB66CA"/>
    <w:rsid w:val="00BE2497"/>
    <w:rsid w:val="00C04E4D"/>
    <w:rsid w:val="00C205AB"/>
    <w:rsid w:val="00C64F87"/>
    <w:rsid w:val="00C86F15"/>
    <w:rsid w:val="00CD43EE"/>
    <w:rsid w:val="00CE54E6"/>
    <w:rsid w:val="00CE77AD"/>
    <w:rsid w:val="00D72353"/>
    <w:rsid w:val="00DA14CA"/>
    <w:rsid w:val="00E963C3"/>
    <w:rsid w:val="00F26D03"/>
    <w:rsid w:val="00F53EA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3F6D4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F6D40"/>
    <w:rPr>
      <w:rFonts w:ascii="Tahoma" w:hAnsi="Tahoma" w:cs="Tahoma"/>
      <w:sz w:val="16"/>
      <w:szCs w:val="16"/>
    </w:rPr>
  </w:style>
  <w:style w:type="paragraph" w:styleId="Ingenmellomrom">
    <w:name w:val="No Spacing"/>
    <w:uiPriority w:val="1"/>
    <w:qFormat/>
    <w:rsid w:val="00C86F15"/>
    <w:pPr>
      <w:spacing w:after="0" w:line="240" w:lineRule="auto"/>
    </w:pPr>
  </w:style>
  <w:style w:type="character" w:styleId="Utheving">
    <w:name w:val="Emphasis"/>
    <w:basedOn w:val="Standardskriftforavsnitt"/>
    <w:uiPriority w:val="20"/>
    <w:qFormat/>
    <w:rsid w:val="003230F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3F6D4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F6D40"/>
    <w:rPr>
      <w:rFonts w:ascii="Tahoma" w:hAnsi="Tahoma" w:cs="Tahoma"/>
      <w:sz w:val="16"/>
      <w:szCs w:val="16"/>
    </w:rPr>
  </w:style>
  <w:style w:type="paragraph" w:styleId="Ingenmellomrom">
    <w:name w:val="No Spacing"/>
    <w:uiPriority w:val="1"/>
    <w:qFormat/>
    <w:rsid w:val="00C86F15"/>
    <w:pPr>
      <w:spacing w:after="0" w:line="240" w:lineRule="auto"/>
    </w:pPr>
  </w:style>
  <w:style w:type="character" w:styleId="Utheving">
    <w:name w:val="Emphasis"/>
    <w:basedOn w:val="Standardskriftforavsnitt"/>
    <w:uiPriority w:val="20"/>
    <w:qFormat/>
    <w:rsid w:val="003230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559533">
      <w:bodyDiv w:val="1"/>
      <w:marLeft w:val="0"/>
      <w:marRight w:val="0"/>
      <w:marTop w:val="0"/>
      <w:marBottom w:val="0"/>
      <w:divBdr>
        <w:top w:val="none" w:sz="0" w:space="0" w:color="auto"/>
        <w:left w:val="none" w:sz="0" w:space="0" w:color="auto"/>
        <w:bottom w:val="none" w:sz="0" w:space="0" w:color="auto"/>
        <w:right w:val="none" w:sz="0" w:space="0" w:color="auto"/>
      </w:divBdr>
    </w:div>
    <w:div w:id="210287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5</Pages>
  <Words>1033</Words>
  <Characters>5478</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Pahlke, Silke</dc:creator>
  <cp:keywords/>
  <dc:description/>
  <cp:lastModifiedBy>Pahlke, Silke</cp:lastModifiedBy>
  <cp:revision>22</cp:revision>
  <cp:lastPrinted>2013-11-08T11:38:00Z</cp:lastPrinted>
  <dcterms:created xsi:type="dcterms:W3CDTF">2013-09-20T11:31:00Z</dcterms:created>
  <dcterms:modified xsi:type="dcterms:W3CDTF">2013-11-08T11:38:00Z</dcterms:modified>
</cp:coreProperties>
</file>