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D41" w:rsidRDefault="008B0D41" w:rsidP="006B15ED">
      <w:pPr>
        <w:rPr>
          <w:b/>
          <w:sz w:val="36"/>
          <w:szCs w:val="36"/>
        </w:rPr>
      </w:pPr>
    </w:p>
    <w:p w:rsidR="009D6D65" w:rsidRPr="009D6D65" w:rsidRDefault="00D40B54" w:rsidP="009D6D65">
      <w:pPr>
        <w:jc w:val="center"/>
        <w:rPr>
          <w:b/>
          <w:sz w:val="72"/>
          <w:szCs w:val="72"/>
        </w:rPr>
      </w:pPr>
      <w:r>
        <w:rPr>
          <w:b/>
          <w:sz w:val="36"/>
          <w:szCs w:val="36"/>
        </w:rPr>
        <w:t>Gudsteneste med dåpspåminning</w:t>
      </w:r>
      <w:r w:rsidR="00A446D0">
        <w:rPr>
          <w:b/>
          <w:sz w:val="36"/>
          <w:szCs w:val="36"/>
        </w:rPr>
        <w:t xml:space="preserve"> - </w:t>
      </w:r>
      <w:r w:rsidR="009D6D65" w:rsidRPr="00A446D0">
        <w:rPr>
          <w:b/>
          <w:noProof/>
          <w:sz w:val="36"/>
          <w:szCs w:val="36"/>
          <w:lang w:val="nn-NO" w:eastAsia="nn-NO"/>
        </w:rPr>
        <w:drawing>
          <wp:anchor distT="0" distB="0" distL="114300" distR="114300" simplePos="0" relativeHeight="251658240" behindDoc="1" locked="0" layoutInCell="1" allowOverlap="1" wp14:anchorId="029590A7" wp14:editId="3EDB1409">
            <wp:simplePos x="0" y="0"/>
            <wp:positionH relativeFrom="column">
              <wp:posOffset>1605280</wp:posOffset>
            </wp:positionH>
            <wp:positionV relativeFrom="paragraph">
              <wp:posOffset>652145</wp:posOffset>
            </wp:positionV>
            <wp:extent cx="2586990" cy="1911350"/>
            <wp:effectExtent l="0" t="0" r="3810" b="0"/>
            <wp:wrapTight wrapText="bothSides">
              <wp:wrapPolygon edited="0">
                <wp:start x="0" y="0"/>
                <wp:lineTo x="0" y="21313"/>
                <wp:lineTo x="21473" y="21313"/>
                <wp:lineTo x="21473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yset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990" cy="191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6D0" w:rsidRPr="00A446D0">
        <w:rPr>
          <w:b/>
          <w:sz w:val="36"/>
          <w:szCs w:val="36"/>
        </w:rPr>
        <w:t>LYSET</w:t>
      </w:r>
    </w:p>
    <w:p w:rsidR="009D6D65" w:rsidRDefault="009D6D65" w:rsidP="009D6D65">
      <w:pPr>
        <w:jc w:val="center"/>
        <w:rPr>
          <w:rStyle w:val="Utheving"/>
        </w:rPr>
      </w:pPr>
    </w:p>
    <w:p w:rsidR="009D6D65" w:rsidRDefault="009D6D65" w:rsidP="009D6D65">
      <w:pPr>
        <w:jc w:val="center"/>
        <w:rPr>
          <w:rStyle w:val="Utheving"/>
        </w:rPr>
      </w:pPr>
    </w:p>
    <w:p w:rsidR="009D6D65" w:rsidRDefault="009D6D65" w:rsidP="009D6D65">
      <w:pPr>
        <w:jc w:val="center"/>
        <w:rPr>
          <w:rStyle w:val="Utheving"/>
        </w:rPr>
      </w:pPr>
    </w:p>
    <w:p w:rsidR="009D6D65" w:rsidRDefault="009D6D65" w:rsidP="009D6D65">
      <w:pPr>
        <w:jc w:val="center"/>
        <w:rPr>
          <w:rStyle w:val="Utheving"/>
        </w:rPr>
      </w:pPr>
    </w:p>
    <w:p w:rsidR="009D6D65" w:rsidRDefault="009D6D65" w:rsidP="009D6D65">
      <w:pPr>
        <w:jc w:val="center"/>
        <w:rPr>
          <w:rStyle w:val="Utheving"/>
        </w:rPr>
      </w:pPr>
    </w:p>
    <w:p w:rsidR="00A446D0" w:rsidRDefault="00A446D0" w:rsidP="009D6D65">
      <w:pPr>
        <w:jc w:val="center"/>
        <w:rPr>
          <w:rStyle w:val="Utheving"/>
        </w:rPr>
      </w:pPr>
    </w:p>
    <w:p w:rsidR="00A446D0" w:rsidRDefault="00A446D0" w:rsidP="009D6D65">
      <w:pPr>
        <w:jc w:val="center"/>
        <w:rPr>
          <w:rStyle w:val="Utheving"/>
        </w:rPr>
      </w:pPr>
    </w:p>
    <w:p w:rsidR="009D6D65" w:rsidRDefault="009D6D65" w:rsidP="009D6D65">
      <w:pPr>
        <w:jc w:val="center"/>
        <w:rPr>
          <w:rStyle w:val="Utheving"/>
        </w:rPr>
      </w:pPr>
    </w:p>
    <w:p w:rsidR="009D6D65" w:rsidRDefault="009D6D65" w:rsidP="009D6D65">
      <w:pPr>
        <w:jc w:val="center"/>
        <w:rPr>
          <w:rStyle w:val="Utheving"/>
        </w:rPr>
      </w:pPr>
      <w:r w:rsidRPr="00615001">
        <w:rPr>
          <w:rStyle w:val="Utheving"/>
        </w:rPr>
        <w:t>Hvem skal vi gå til, Herre, vi som famler i mørket?</w:t>
      </w:r>
      <w:r w:rsidRPr="00615001">
        <w:rPr>
          <w:rStyle w:val="Utheving"/>
        </w:rPr>
        <w:br/>
        <w:t>Gi oss ditt lys, la det brenne klart.</w:t>
      </w:r>
      <w:r w:rsidRPr="00615001">
        <w:rPr>
          <w:rStyle w:val="Utheving"/>
        </w:rPr>
        <w:br/>
        <w:t>Herre, miskunne deg.</w:t>
      </w:r>
      <w:r w:rsidRPr="00615001">
        <w:rPr>
          <w:rStyle w:val="Utheving"/>
        </w:rPr>
        <w:br/>
        <w:t>(Britt G. Hallqvist/Eyvind Skeie)</w:t>
      </w:r>
    </w:p>
    <w:p w:rsidR="00A446D0" w:rsidRPr="009D6D65" w:rsidRDefault="00A446D0" w:rsidP="009D6D65">
      <w:pPr>
        <w:jc w:val="center"/>
        <w:rPr>
          <w:i/>
          <w:iCs/>
        </w:rPr>
      </w:pPr>
    </w:p>
    <w:p w:rsidR="009D6D65" w:rsidRPr="006B6705" w:rsidRDefault="00D40B54" w:rsidP="009D6D65">
      <w:pPr>
        <w:rPr>
          <w:lang w:val="nn-NO"/>
        </w:rPr>
      </w:pPr>
      <w:r w:rsidRPr="00FC1622">
        <w:t>Lyset brenn klå</w:t>
      </w:r>
      <w:r w:rsidR="00FC1622" w:rsidRPr="00FC1622">
        <w:t>rt. Det er jul</w:t>
      </w:r>
      <w:r w:rsidR="00FC1622">
        <w:t>, og Han</w:t>
      </w:r>
      <w:r w:rsidR="0025576D" w:rsidRPr="00FC1622">
        <w:t xml:space="preserve"> som er</w:t>
      </w:r>
      <w:r w:rsidR="009D6D65" w:rsidRPr="00FC1622">
        <w:t xml:space="preserve"> </w:t>
      </w:r>
      <w:r w:rsidR="0025576D" w:rsidRPr="00FC1622">
        <w:t>lyset for menneska</w:t>
      </w:r>
      <w:r w:rsidR="00FC1622" w:rsidRPr="00FC1622">
        <w:t xml:space="preserve">, </w:t>
      </w:r>
      <w:r w:rsidR="00176C68" w:rsidRPr="00FC1622">
        <w:t xml:space="preserve">kom </w:t>
      </w:r>
      <w:r w:rsidRPr="00FC1622">
        <w:t>til verda</w:t>
      </w:r>
      <w:r w:rsidR="009D6D65" w:rsidRPr="00FC1622">
        <w:t xml:space="preserve">. </w:t>
      </w:r>
      <w:r w:rsidR="00156DC9">
        <w:t xml:space="preserve"> </w:t>
      </w:r>
      <w:r w:rsidR="00FC1622">
        <w:t>Lyset skin i mørk</w:t>
      </w:r>
      <w:r w:rsidR="009852CD">
        <w:t>r</w:t>
      </w:r>
      <w:r w:rsidR="00FC1622">
        <w:t xml:space="preserve">et. </w:t>
      </w:r>
      <w:r w:rsidR="00FC1622" w:rsidRPr="009852CD">
        <w:t xml:space="preserve">Det er påske, og Han stod opp </w:t>
      </w:r>
      <w:r w:rsidR="00156DC9" w:rsidRPr="009852CD">
        <w:t xml:space="preserve">av grava. </w:t>
      </w:r>
      <w:r w:rsidR="00DD793F" w:rsidRPr="009852CD">
        <w:t xml:space="preserve"> </w:t>
      </w:r>
      <w:r w:rsidR="009852CD">
        <w:t>P</w:t>
      </w:r>
      <w:r w:rsidR="00156DC9" w:rsidRPr="009852CD">
        <w:t>åskedags morgon</w:t>
      </w:r>
      <w:r w:rsidR="009852CD">
        <w:t xml:space="preserve"> var der med</w:t>
      </w:r>
      <w:r w:rsidR="00AD04CE">
        <w:t xml:space="preserve"> Gud</w:t>
      </w:r>
      <w:r w:rsidR="004C4033">
        <w:t>s</w:t>
      </w:r>
      <w:bookmarkStart w:id="0" w:name="_GoBack"/>
      <w:bookmarkEnd w:id="0"/>
      <w:r w:rsidR="00AD04CE">
        <w:t xml:space="preserve"> </w:t>
      </w:r>
      <w:r w:rsidR="009852CD">
        <w:t xml:space="preserve"> lys og liv for oss</w:t>
      </w:r>
      <w:r w:rsidR="00FC1622" w:rsidRPr="009852CD">
        <w:t xml:space="preserve">. </w:t>
      </w:r>
      <w:r w:rsidR="009D6D65" w:rsidRPr="009852CD">
        <w:t xml:space="preserve"> </w:t>
      </w:r>
      <w:r w:rsidR="00FC1622" w:rsidRPr="004C4033">
        <w:t>Vi er døypte, o</w:t>
      </w:r>
      <w:r w:rsidRPr="004C4033">
        <w:t xml:space="preserve">g </w:t>
      </w:r>
      <w:r w:rsidR="00DD793F" w:rsidRPr="004C4033">
        <w:t>lyset frå dåpen er med oss på livsvegen. Vi får vandra med Han</w:t>
      </w:r>
      <w:r w:rsidR="00FC1622" w:rsidRPr="004C4033">
        <w:t>. M</w:t>
      </w:r>
      <w:r w:rsidR="00714F1C" w:rsidRPr="004C4033">
        <w:t>ørker og død</w:t>
      </w:r>
      <w:r w:rsidRPr="004C4033">
        <w:t>, naud og trengsle</w:t>
      </w:r>
      <w:r w:rsidR="00156DC9" w:rsidRPr="004C4033">
        <w:t xml:space="preserve"> </w:t>
      </w:r>
      <w:r w:rsidR="009D6D65" w:rsidRPr="004C4033">
        <w:t xml:space="preserve"> er </w:t>
      </w:r>
      <w:r w:rsidR="00156DC9" w:rsidRPr="004C4033">
        <w:t xml:space="preserve">ikkje </w:t>
      </w:r>
      <w:r w:rsidR="009D6D65" w:rsidRPr="004C4033">
        <w:t>alt</w:t>
      </w:r>
      <w:r w:rsidR="006B4BF7" w:rsidRPr="004C4033">
        <w:t>,</w:t>
      </w:r>
      <w:r w:rsidR="00156DC9" w:rsidRPr="004C4033">
        <w:t xml:space="preserve"> </w:t>
      </w:r>
      <w:r w:rsidR="009D6D65" w:rsidRPr="004C4033">
        <w:t xml:space="preserve"> ikk</w:t>
      </w:r>
      <w:r w:rsidRPr="004C4033">
        <w:t>j</w:t>
      </w:r>
      <w:r w:rsidR="00156DC9" w:rsidRPr="004C4033">
        <w:t>e er det første – og</w:t>
      </w:r>
      <w:r w:rsidR="009D6D65" w:rsidRPr="004C4033">
        <w:t xml:space="preserve"> ikk</w:t>
      </w:r>
      <w:r w:rsidRPr="004C4033">
        <w:t>j</w:t>
      </w:r>
      <w:r w:rsidR="0089471C" w:rsidRPr="004C4033">
        <w:t xml:space="preserve">e det siste. </w:t>
      </w:r>
      <w:r w:rsidR="006B6705" w:rsidRPr="006B6705">
        <w:rPr>
          <w:lang w:val="nn-NO"/>
        </w:rPr>
        <w:t>L</w:t>
      </w:r>
      <w:r w:rsidR="009D6D65" w:rsidRPr="006B6705">
        <w:rPr>
          <w:lang w:val="nn-NO"/>
        </w:rPr>
        <w:t>ys</w:t>
      </w:r>
      <w:r w:rsidR="006B6705" w:rsidRPr="006B6705">
        <w:rPr>
          <w:lang w:val="nn-NO"/>
        </w:rPr>
        <w:t>et frå</w:t>
      </w:r>
      <w:r w:rsidR="0089471C" w:rsidRPr="006B6705">
        <w:rPr>
          <w:lang w:val="nn-NO"/>
        </w:rPr>
        <w:t xml:space="preserve"> dåpen</w:t>
      </w:r>
      <w:r w:rsidR="006B6705" w:rsidRPr="006B6705">
        <w:rPr>
          <w:lang w:val="nn-NO"/>
        </w:rPr>
        <w:t xml:space="preserve"> gjev oss</w:t>
      </w:r>
      <w:r w:rsidR="009D6D65" w:rsidRPr="006B6705">
        <w:rPr>
          <w:lang w:val="nn-NO"/>
        </w:rPr>
        <w:t xml:space="preserve"> trø</w:t>
      </w:r>
      <w:r w:rsidR="0008527B">
        <w:rPr>
          <w:lang w:val="nn-NO"/>
        </w:rPr>
        <w:t>yst og håp</w:t>
      </w:r>
      <w:r w:rsidR="006B6705" w:rsidRPr="006B6705">
        <w:rPr>
          <w:lang w:val="nn-NO"/>
        </w:rPr>
        <w:t>. Det viser</w:t>
      </w:r>
      <w:r w:rsidRPr="006B6705">
        <w:rPr>
          <w:lang w:val="nn-NO"/>
        </w:rPr>
        <w:t xml:space="preserve"> </w:t>
      </w:r>
      <w:r w:rsidR="0089471C" w:rsidRPr="006B6705">
        <w:rPr>
          <w:lang w:val="nn-NO"/>
        </w:rPr>
        <w:t xml:space="preserve">oss </w:t>
      </w:r>
      <w:r w:rsidRPr="006B6705">
        <w:rPr>
          <w:lang w:val="nn-NO"/>
        </w:rPr>
        <w:t>vegen heim</w:t>
      </w:r>
      <w:r w:rsidR="0089471C" w:rsidRPr="006B6705">
        <w:rPr>
          <w:lang w:val="nn-NO"/>
        </w:rPr>
        <w:t>, til</w:t>
      </w:r>
      <w:r w:rsidRPr="006B6705">
        <w:rPr>
          <w:lang w:val="nn-NO"/>
        </w:rPr>
        <w:t xml:space="preserve"> fredens by på ei</w:t>
      </w:r>
      <w:r w:rsidR="009D6D65" w:rsidRPr="006B6705">
        <w:rPr>
          <w:lang w:val="nn-NO"/>
        </w:rPr>
        <w:t xml:space="preserve"> nyskapt jord.</w:t>
      </w:r>
    </w:p>
    <w:p w:rsidR="009D6D65" w:rsidRPr="00567A94" w:rsidRDefault="006B6705" w:rsidP="009D6D65">
      <w:pPr>
        <w:rPr>
          <w:lang w:val="nn-NO"/>
        </w:rPr>
      </w:pPr>
      <w:r>
        <w:rPr>
          <w:lang w:val="nn-NO"/>
        </w:rPr>
        <w:t>Jesus Kristus lova</w:t>
      </w:r>
      <w:r w:rsidR="009D6D65" w:rsidRPr="00567A94">
        <w:rPr>
          <w:lang w:val="nn-NO"/>
        </w:rPr>
        <w:t>r:</w:t>
      </w:r>
    </w:p>
    <w:p w:rsidR="009D6D65" w:rsidRPr="00567A94" w:rsidRDefault="0089471C" w:rsidP="009D6D65">
      <w:pPr>
        <w:rPr>
          <w:rStyle w:val="Utheving"/>
          <w:lang w:val="nn-NO"/>
        </w:rPr>
      </w:pPr>
      <w:r w:rsidRPr="0089471C">
        <w:rPr>
          <w:rStyle w:val="Utheving"/>
          <w:lang w:val="nn-NO"/>
        </w:rPr>
        <w:t>Som lys er eg komen</w:t>
      </w:r>
      <w:r w:rsidR="00F37041">
        <w:rPr>
          <w:rStyle w:val="Utheving"/>
          <w:lang w:val="nn-NO"/>
        </w:rPr>
        <w:t xml:space="preserve"> </w:t>
      </w:r>
      <w:r w:rsidR="00714F1C">
        <w:rPr>
          <w:rStyle w:val="Utheving"/>
          <w:lang w:val="nn-NO"/>
        </w:rPr>
        <w:t xml:space="preserve">til verda, så </w:t>
      </w:r>
      <w:r w:rsidRPr="0089471C">
        <w:rPr>
          <w:rStyle w:val="Utheving"/>
          <w:lang w:val="nn-NO"/>
        </w:rPr>
        <w:t>ingen som tru</w:t>
      </w:r>
      <w:r w:rsidR="009D6D65" w:rsidRPr="0089471C">
        <w:rPr>
          <w:rStyle w:val="Utheving"/>
          <w:lang w:val="nn-NO"/>
        </w:rPr>
        <w:t xml:space="preserve">r på meg, skal bli </w:t>
      </w:r>
      <w:r>
        <w:rPr>
          <w:rStyle w:val="Utheving"/>
          <w:lang w:val="nn-NO"/>
        </w:rPr>
        <w:t xml:space="preserve">verande </w:t>
      </w:r>
      <w:r w:rsidR="009D6D65" w:rsidRPr="0089471C">
        <w:rPr>
          <w:rStyle w:val="Utheving"/>
          <w:lang w:val="nn-NO"/>
        </w:rPr>
        <w:t>i mørk</w:t>
      </w:r>
      <w:r>
        <w:rPr>
          <w:rStyle w:val="Utheving"/>
          <w:lang w:val="nn-NO"/>
        </w:rPr>
        <w:t>r</w:t>
      </w:r>
      <w:r w:rsidR="009D6D65" w:rsidRPr="0089471C">
        <w:rPr>
          <w:rStyle w:val="Utheving"/>
          <w:lang w:val="nn-NO"/>
        </w:rPr>
        <w:t>et.</w:t>
      </w:r>
      <w:r w:rsidR="009D6D65" w:rsidRPr="0089471C">
        <w:rPr>
          <w:rStyle w:val="Utheving"/>
          <w:lang w:val="nn-NO"/>
        </w:rPr>
        <w:br/>
      </w:r>
      <w:r w:rsidR="009D6D65" w:rsidRPr="00567A94">
        <w:rPr>
          <w:rStyle w:val="Utheving"/>
          <w:lang w:val="nn-NO"/>
        </w:rPr>
        <w:t>(Joh 12, 46)</w:t>
      </w:r>
    </w:p>
    <w:p w:rsidR="009D6D65" w:rsidRPr="0089471C" w:rsidRDefault="009D6D65" w:rsidP="009D6D65">
      <w:pPr>
        <w:rPr>
          <w:lang w:val="nn-NO"/>
        </w:rPr>
      </w:pPr>
      <w:r w:rsidRPr="0089471C">
        <w:rPr>
          <w:lang w:val="nn-NO"/>
        </w:rPr>
        <w:t>Lyset skal ikk</w:t>
      </w:r>
      <w:r w:rsidR="0089471C" w:rsidRPr="0089471C">
        <w:rPr>
          <w:lang w:val="nn-NO"/>
        </w:rPr>
        <w:t xml:space="preserve">je setjast </w:t>
      </w:r>
      <w:r w:rsidRPr="0089471C">
        <w:rPr>
          <w:lang w:val="nn-NO"/>
        </w:rPr>
        <w:t>under e</w:t>
      </w:r>
      <w:r w:rsidR="0089471C" w:rsidRPr="0089471C">
        <w:rPr>
          <w:lang w:val="nn-NO"/>
        </w:rPr>
        <w:t>it kar, men ver</w:t>
      </w:r>
      <w:r w:rsidR="0089471C">
        <w:rPr>
          <w:lang w:val="nn-NO"/>
        </w:rPr>
        <w:t>a synle</w:t>
      </w:r>
      <w:r w:rsidRPr="0089471C">
        <w:rPr>
          <w:lang w:val="nn-NO"/>
        </w:rPr>
        <w:t xml:space="preserve">g. </w:t>
      </w:r>
      <w:r w:rsidR="0089471C" w:rsidRPr="0089471C">
        <w:rPr>
          <w:lang w:val="nn-NO"/>
        </w:rPr>
        <w:t>Vi skal fortelja</w:t>
      </w:r>
      <w:r w:rsidRPr="0089471C">
        <w:rPr>
          <w:lang w:val="nn-NO"/>
        </w:rPr>
        <w:t xml:space="preserve"> om det. </w:t>
      </w:r>
      <w:r w:rsidR="0089471C" w:rsidRPr="0089471C">
        <w:rPr>
          <w:lang w:val="nn-NO"/>
        </w:rPr>
        <w:t xml:space="preserve">Vi skal gjera </w:t>
      </w:r>
      <w:r w:rsidRPr="0089471C">
        <w:rPr>
          <w:lang w:val="nn-NO"/>
        </w:rPr>
        <w:t>vår gj</w:t>
      </w:r>
      <w:r w:rsidR="0089471C" w:rsidRPr="0089471C">
        <w:rPr>
          <w:lang w:val="nn-NO"/>
        </w:rPr>
        <w:t>erning i lyset og la lyset prega</w:t>
      </w:r>
      <w:r w:rsidRPr="0089471C">
        <w:rPr>
          <w:lang w:val="nn-NO"/>
        </w:rPr>
        <w:t xml:space="preserve"> oss. </w:t>
      </w:r>
      <w:r w:rsidR="0089471C" w:rsidRPr="0089471C">
        <w:rPr>
          <w:lang w:val="nn-NO"/>
        </w:rPr>
        <w:t>Vi skal leva</w:t>
      </w:r>
      <w:r w:rsidRPr="0089471C">
        <w:rPr>
          <w:lang w:val="nn-NO"/>
        </w:rPr>
        <w:t xml:space="preserve"> i lyse</w:t>
      </w:r>
      <w:r w:rsidR="00EB6016">
        <w:rPr>
          <w:lang w:val="nn-NO"/>
        </w:rPr>
        <w:t>t</w:t>
      </w:r>
      <w:r w:rsidR="0089471C" w:rsidRPr="0089471C">
        <w:rPr>
          <w:lang w:val="nn-NO"/>
        </w:rPr>
        <w:t>.</w:t>
      </w:r>
      <w:r w:rsidR="0089471C">
        <w:rPr>
          <w:lang w:val="nn-NO"/>
        </w:rPr>
        <w:t xml:space="preserve">  Paulus skriv</w:t>
      </w:r>
      <w:r w:rsidRPr="0089471C">
        <w:rPr>
          <w:lang w:val="nn-NO"/>
        </w:rPr>
        <w:t xml:space="preserve"> om det:</w:t>
      </w:r>
    </w:p>
    <w:p w:rsidR="009D6D65" w:rsidRPr="00EB6016" w:rsidRDefault="007132B3" w:rsidP="009D6D65">
      <w:pPr>
        <w:rPr>
          <w:rStyle w:val="Utheving"/>
          <w:lang w:val="nn-NO"/>
        </w:rPr>
      </w:pPr>
      <w:r w:rsidRPr="007132B3">
        <w:rPr>
          <w:bCs/>
          <w:i/>
          <w:iCs/>
          <w:lang w:val="nn-NO"/>
        </w:rPr>
        <w:t>For Gud, som sa: «Lys skal stråla fram frå mørkret», han har late det skina i våre hjarte, så kunnskapen om Guds herlegdom i Jesu Kristi andlet skal lysa fram.</w:t>
      </w:r>
      <w:r w:rsidR="009D6D65" w:rsidRPr="007132B3">
        <w:rPr>
          <w:rStyle w:val="Utheving"/>
          <w:lang w:val="nn-NO"/>
        </w:rPr>
        <w:br/>
      </w:r>
      <w:r w:rsidR="009D6D65" w:rsidRPr="0089471C">
        <w:rPr>
          <w:rStyle w:val="Utheving"/>
          <w:lang w:val="nn-NO"/>
        </w:rPr>
        <w:t>(2. Ko</w:t>
      </w:r>
      <w:r w:rsidR="009D6D65" w:rsidRPr="006D00EA">
        <w:rPr>
          <w:rStyle w:val="Utheving"/>
          <w:lang w:val="nn-NO"/>
        </w:rPr>
        <w:t>r 4, 6)</w:t>
      </w:r>
    </w:p>
    <w:p w:rsidR="006B15ED" w:rsidRPr="006D00EA" w:rsidRDefault="006B15ED">
      <w:pPr>
        <w:rPr>
          <w:b/>
          <w:sz w:val="36"/>
          <w:szCs w:val="36"/>
          <w:lang w:val="nn-NO"/>
        </w:rPr>
      </w:pPr>
    </w:p>
    <w:p w:rsidR="009D6D65" w:rsidRPr="006D00EA" w:rsidRDefault="009D6D65">
      <w:pPr>
        <w:rPr>
          <w:b/>
          <w:sz w:val="36"/>
          <w:szCs w:val="36"/>
          <w:lang w:val="nn-NO"/>
        </w:rPr>
      </w:pPr>
    </w:p>
    <w:tbl>
      <w:tblPr>
        <w:tblStyle w:val="Tabellrutenett"/>
        <w:tblpPr w:leftFromText="142" w:rightFromText="142" w:vertAnchor="text" w:horzAnchor="margin" w:tblpY="562"/>
        <w:tblW w:w="0" w:type="auto"/>
        <w:tblLook w:val="04A0" w:firstRow="1" w:lastRow="0" w:firstColumn="1" w:lastColumn="0" w:noHBand="0" w:noVBand="1"/>
      </w:tblPr>
      <w:tblGrid>
        <w:gridCol w:w="1752"/>
        <w:gridCol w:w="7536"/>
      </w:tblGrid>
      <w:tr w:rsidR="008B0D41" w:rsidTr="00223FF6">
        <w:tc>
          <w:tcPr>
            <w:tcW w:w="9288" w:type="dxa"/>
            <w:gridSpan w:val="2"/>
          </w:tcPr>
          <w:p w:rsidR="008B0D41" w:rsidRPr="00196B0D" w:rsidRDefault="008B0D41" w:rsidP="009D6D65">
            <w:pPr>
              <w:jc w:val="center"/>
              <w:rPr>
                <w:b/>
                <w:sz w:val="28"/>
                <w:szCs w:val="28"/>
              </w:rPr>
            </w:pPr>
            <w:r w:rsidRPr="00196B0D">
              <w:rPr>
                <w:b/>
                <w:sz w:val="28"/>
                <w:szCs w:val="28"/>
              </w:rPr>
              <w:lastRenderedPageBreak/>
              <w:t>I: Samling</w:t>
            </w:r>
          </w:p>
        </w:tc>
      </w:tr>
      <w:tr w:rsidR="008B0D41" w:rsidRPr="00861AC4" w:rsidTr="007E7F1A">
        <w:tc>
          <w:tcPr>
            <w:tcW w:w="1752" w:type="dxa"/>
          </w:tcPr>
          <w:p w:rsidR="008B0D41" w:rsidRPr="00257EF8" w:rsidRDefault="009D6D65" w:rsidP="00223FF6">
            <w:pPr>
              <w:rPr>
                <w:b/>
                <w:sz w:val="24"/>
                <w:szCs w:val="24"/>
              </w:rPr>
            </w:pPr>
            <w:r w:rsidRPr="00257EF8">
              <w:rPr>
                <w:b/>
                <w:sz w:val="24"/>
                <w:szCs w:val="24"/>
              </w:rPr>
              <w:t>Inngangsord</w:t>
            </w:r>
            <w:r w:rsidR="007E7F1A" w:rsidRPr="00257EF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536" w:type="dxa"/>
          </w:tcPr>
          <w:p w:rsidR="009D6D65" w:rsidRPr="001F1766" w:rsidRDefault="001F1766" w:rsidP="00223FF6">
            <w:pPr>
              <w:rPr>
                <w:rStyle w:val="Svakutheving"/>
                <w:lang w:val="nn-NO"/>
              </w:rPr>
            </w:pPr>
            <w:r w:rsidRPr="001F1766">
              <w:rPr>
                <w:rStyle w:val="Svakutheving"/>
                <w:lang w:val="nn-NO"/>
              </w:rPr>
              <w:t xml:space="preserve">Ein kan tenna </w:t>
            </w:r>
            <w:r w:rsidR="009D6D65" w:rsidRPr="001F1766">
              <w:rPr>
                <w:rStyle w:val="Svakutheving"/>
                <w:lang w:val="nn-NO"/>
              </w:rPr>
              <w:t>e</w:t>
            </w:r>
            <w:r w:rsidRPr="001F1766">
              <w:rPr>
                <w:rStyle w:val="Svakutheving"/>
                <w:lang w:val="nn-NO"/>
              </w:rPr>
              <w:t>it lys til kvar setning i inngangsorda</w:t>
            </w:r>
            <w:r w:rsidR="009D6D65" w:rsidRPr="001F1766">
              <w:rPr>
                <w:rStyle w:val="Svakutheving"/>
                <w:lang w:val="nn-NO"/>
              </w:rPr>
              <w:t>.</w:t>
            </w:r>
          </w:p>
          <w:p w:rsidR="00223FF6" w:rsidRPr="00567A94" w:rsidRDefault="009D6D65" w:rsidP="00223FF6">
            <w:pPr>
              <w:rPr>
                <w:lang w:val="nn-NO"/>
              </w:rPr>
            </w:pPr>
            <w:r w:rsidRPr="001F1766">
              <w:rPr>
                <w:b/>
                <w:lang w:val="nn-NO"/>
              </w:rPr>
              <w:t>L</w:t>
            </w:r>
            <w:r w:rsidRPr="001F1766">
              <w:rPr>
                <w:lang w:val="nn-NO"/>
              </w:rPr>
              <w:t>:</w:t>
            </w:r>
            <w:r w:rsidR="001F1766" w:rsidRPr="001F1766">
              <w:rPr>
                <w:lang w:val="nn-NO"/>
              </w:rPr>
              <w:t xml:space="preserve"> I Guds nam</w:t>
            </w:r>
            <w:r w:rsidR="00223FF6" w:rsidRPr="001F1766">
              <w:rPr>
                <w:lang w:val="nn-NO"/>
              </w:rPr>
              <w:t xml:space="preserve">n, for Gud </w:t>
            </w:r>
            <w:r w:rsidR="001F1766" w:rsidRPr="001F1766">
              <w:rPr>
                <w:lang w:val="nn-NO"/>
              </w:rPr>
              <w:t>sa: Det skal bli lys! Og det vart</w:t>
            </w:r>
            <w:r w:rsidR="00223FF6" w:rsidRPr="001F1766">
              <w:rPr>
                <w:lang w:val="nn-NO"/>
              </w:rPr>
              <w:t xml:space="preserve"> lys.</w:t>
            </w:r>
            <w:r w:rsidR="00223FF6" w:rsidRPr="001F1766">
              <w:rPr>
                <w:lang w:val="nn-NO"/>
              </w:rPr>
              <w:br/>
              <w:t xml:space="preserve">I Jesu </w:t>
            </w:r>
            <w:r w:rsidR="001F1766" w:rsidRPr="001F1766">
              <w:rPr>
                <w:lang w:val="nn-NO"/>
              </w:rPr>
              <w:t xml:space="preserve">Kristi namn, for Jesus sa:  Eg er </w:t>
            </w:r>
            <w:r w:rsidR="00223FF6" w:rsidRPr="001F1766">
              <w:rPr>
                <w:lang w:val="nn-NO"/>
              </w:rPr>
              <w:t>lys</w:t>
            </w:r>
            <w:r w:rsidR="001F1766" w:rsidRPr="001F1766">
              <w:rPr>
                <w:lang w:val="nn-NO"/>
              </w:rPr>
              <w:t>et i verda</w:t>
            </w:r>
            <w:r w:rsidR="00223FF6" w:rsidRPr="001F1766">
              <w:rPr>
                <w:lang w:val="nn-NO"/>
              </w:rPr>
              <w:t xml:space="preserve">! </w:t>
            </w:r>
            <w:r w:rsidR="00223FF6" w:rsidRPr="00567A94">
              <w:rPr>
                <w:lang w:val="nn-NO"/>
              </w:rPr>
              <w:t>Den som følg</w:t>
            </w:r>
            <w:r w:rsidR="001F1766" w:rsidRPr="00567A94">
              <w:rPr>
                <w:lang w:val="nn-NO"/>
              </w:rPr>
              <w:t>jer meg skal aldri vandra</w:t>
            </w:r>
            <w:r w:rsidR="00223FF6" w:rsidRPr="00567A94">
              <w:rPr>
                <w:lang w:val="nn-NO"/>
              </w:rPr>
              <w:t xml:space="preserve"> i mørk</w:t>
            </w:r>
            <w:r w:rsidR="001F1766" w:rsidRPr="00567A94">
              <w:rPr>
                <w:lang w:val="nn-NO"/>
              </w:rPr>
              <w:t xml:space="preserve">ret, men ha livsens </w:t>
            </w:r>
            <w:r w:rsidR="00223FF6" w:rsidRPr="00567A94">
              <w:rPr>
                <w:lang w:val="nn-NO"/>
              </w:rPr>
              <w:t>lys.</w:t>
            </w:r>
          </w:p>
          <w:p w:rsidR="008B0D41" w:rsidRPr="00861AC4" w:rsidRDefault="00223FF6" w:rsidP="001F1766">
            <w:pPr>
              <w:rPr>
                <w:lang w:val="nn-NO"/>
              </w:rPr>
            </w:pPr>
            <w:r w:rsidRPr="00567A94">
              <w:rPr>
                <w:lang w:val="nn-NO"/>
              </w:rPr>
              <w:t xml:space="preserve">I </w:t>
            </w:r>
            <w:r w:rsidR="001F1766" w:rsidRPr="00567A94">
              <w:rPr>
                <w:lang w:val="nn-NO"/>
              </w:rPr>
              <w:t xml:space="preserve">I namnet til </w:t>
            </w:r>
            <w:r w:rsidRPr="00567A94">
              <w:rPr>
                <w:lang w:val="nn-NO"/>
              </w:rPr>
              <w:t>Den he</w:t>
            </w:r>
            <w:r w:rsidR="00861AC4">
              <w:rPr>
                <w:lang w:val="nn-NO"/>
              </w:rPr>
              <w:t>ilage ande, for a</w:t>
            </w:r>
            <w:r w:rsidR="001F1766" w:rsidRPr="00567A94">
              <w:rPr>
                <w:lang w:val="nn-NO"/>
              </w:rPr>
              <w:t xml:space="preserve">nden leier oss på vegen, leier oss til den som treng oss og leier oss til Gud. </w:t>
            </w:r>
            <w:r w:rsidRPr="00567A94">
              <w:rPr>
                <w:lang w:val="nn-NO"/>
              </w:rPr>
              <w:t xml:space="preserve"> </w:t>
            </w:r>
            <w:r w:rsidRPr="00861AC4">
              <w:rPr>
                <w:lang w:val="nn-NO"/>
              </w:rPr>
              <w:t>Amen.</w:t>
            </w:r>
          </w:p>
        </w:tc>
      </w:tr>
      <w:tr w:rsidR="008B0D41" w:rsidRPr="008F213D" w:rsidTr="007E7F1A">
        <w:tc>
          <w:tcPr>
            <w:tcW w:w="1752" w:type="dxa"/>
          </w:tcPr>
          <w:p w:rsidR="008B0D41" w:rsidRPr="00257EF8" w:rsidRDefault="00223FF6" w:rsidP="00223FF6">
            <w:pPr>
              <w:rPr>
                <w:b/>
              </w:rPr>
            </w:pPr>
            <w:r w:rsidRPr="00257EF8">
              <w:rPr>
                <w:b/>
              </w:rPr>
              <w:t>Samlingsbønn</w:t>
            </w:r>
            <w:r w:rsidR="007E7F1A" w:rsidRPr="00257EF8">
              <w:rPr>
                <w:b/>
              </w:rPr>
              <w:t>:</w:t>
            </w:r>
          </w:p>
        </w:tc>
        <w:tc>
          <w:tcPr>
            <w:tcW w:w="7536" w:type="dxa"/>
          </w:tcPr>
          <w:p w:rsidR="00861AC4" w:rsidRDefault="00223FF6" w:rsidP="00223FF6">
            <w:pPr>
              <w:rPr>
                <w:lang w:val="nn-NO"/>
              </w:rPr>
            </w:pPr>
            <w:r>
              <w:rPr>
                <w:b/>
              </w:rPr>
              <w:t>A:</w:t>
            </w:r>
            <w:r>
              <w:tab/>
              <w:t xml:space="preserve">Gud, du kjenner meg. </w:t>
            </w:r>
            <w:r w:rsidRPr="003241D4">
              <w:rPr>
                <w:lang w:val="nn-NO"/>
              </w:rPr>
              <w:t>Du går med meg.</w:t>
            </w:r>
            <w:r w:rsidRPr="003241D4">
              <w:rPr>
                <w:lang w:val="nn-NO"/>
              </w:rPr>
              <w:br/>
            </w:r>
            <w:r w:rsidRPr="003241D4">
              <w:rPr>
                <w:b/>
                <w:lang w:val="nn-NO"/>
              </w:rPr>
              <w:t>1:</w:t>
            </w:r>
            <w:r w:rsidR="00861AC4">
              <w:rPr>
                <w:lang w:val="nn-NO"/>
              </w:rPr>
              <w:tab/>
              <w:t xml:space="preserve">Om eg er oppteken med </w:t>
            </w:r>
            <w:r w:rsidR="003600B2">
              <w:rPr>
                <w:lang w:val="nn-NO"/>
              </w:rPr>
              <w:t>noko , om eg kviler eller søv</w:t>
            </w:r>
            <w:r w:rsidR="003241D4" w:rsidRPr="003241D4">
              <w:rPr>
                <w:lang w:val="nn-NO"/>
              </w:rPr>
              <w:t>, så passa</w:t>
            </w:r>
            <w:r w:rsidRPr="003241D4">
              <w:rPr>
                <w:lang w:val="nn-NO"/>
              </w:rPr>
              <w:t>r du</w:t>
            </w:r>
          </w:p>
          <w:p w:rsidR="00223FF6" w:rsidRPr="008F213D" w:rsidRDefault="00861AC4" w:rsidP="00223FF6">
            <w:pPr>
              <w:rPr>
                <w:lang w:val="nn-NO"/>
              </w:rPr>
            </w:pPr>
            <w:r>
              <w:rPr>
                <w:lang w:val="nn-NO"/>
              </w:rPr>
              <w:t xml:space="preserve">       </w:t>
            </w:r>
            <w:r w:rsidR="00223FF6" w:rsidRPr="003241D4">
              <w:rPr>
                <w:lang w:val="nn-NO"/>
              </w:rPr>
              <w:t xml:space="preserve"> </w:t>
            </w:r>
            <w:r>
              <w:rPr>
                <w:lang w:val="nn-NO"/>
              </w:rPr>
              <w:t xml:space="preserve">      </w:t>
            </w:r>
            <w:r w:rsidR="00223FF6" w:rsidRPr="003241D4">
              <w:rPr>
                <w:lang w:val="nn-NO"/>
              </w:rPr>
              <w:t>på meg.</w:t>
            </w:r>
            <w:r w:rsidR="00223FF6" w:rsidRPr="003241D4">
              <w:rPr>
                <w:lang w:val="nn-NO"/>
              </w:rPr>
              <w:br/>
            </w:r>
            <w:r w:rsidR="00223FF6" w:rsidRPr="003241D4">
              <w:rPr>
                <w:b/>
                <w:lang w:val="nn-NO"/>
              </w:rPr>
              <w:t>2:</w:t>
            </w:r>
            <w:r w:rsidR="003241D4" w:rsidRPr="003241D4">
              <w:rPr>
                <w:lang w:val="nn-NO"/>
              </w:rPr>
              <w:tab/>
              <w:t>Om eg snakka</w:t>
            </w:r>
            <w:r w:rsidR="00223FF6" w:rsidRPr="003241D4">
              <w:rPr>
                <w:lang w:val="nn-NO"/>
              </w:rPr>
              <w:t>r med andre, eller tenk</w:t>
            </w:r>
            <w:r w:rsidR="003241D4" w:rsidRPr="003241D4">
              <w:rPr>
                <w:lang w:val="nn-NO"/>
              </w:rPr>
              <w:t>jer på noko</w:t>
            </w:r>
            <w:r w:rsidR="00223FF6" w:rsidRPr="003241D4">
              <w:rPr>
                <w:lang w:val="nn-NO"/>
              </w:rPr>
              <w:t>, så hø</w:t>
            </w:r>
            <w:r w:rsidR="003241D4">
              <w:rPr>
                <w:lang w:val="nn-NO"/>
              </w:rPr>
              <w:t>y</w:t>
            </w:r>
            <w:r w:rsidR="00223FF6" w:rsidRPr="003241D4">
              <w:rPr>
                <w:lang w:val="nn-NO"/>
              </w:rPr>
              <w:t>rer du på meg.</w:t>
            </w:r>
            <w:r w:rsidR="00223FF6" w:rsidRPr="003241D4">
              <w:rPr>
                <w:lang w:val="nn-NO"/>
              </w:rPr>
              <w:br/>
            </w:r>
            <w:r w:rsidR="00223FF6" w:rsidRPr="00567A94">
              <w:rPr>
                <w:b/>
                <w:lang w:val="nn-NO"/>
              </w:rPr>
              <w:t>A:</w:t>
            </w:r>
            <w:r w:rsidR="00223FF6" w:rsidRPr="00567A94">
              <w:rPr>
                <w:lang w:val="nn-NO"/>
              </w:rPr>
              <w:tab/>
              <w:t xml:space="preserve">Gud, du kjenner meg. </w:t>
            </w:r>
            <w:r w:rsidR="00223FF6" w:rsidRPr="003241D4">
              <w:rPr>
                <w:lang w:val="nn-NO"/>
              </w:rPr>
              <w:t>Du går med meg.</w:t>
            </w:r>
            <w:r w:rsidR="00223FF6" w:rsidRPr="003241D4">
              <w:rPr>
                <w:lang w:val="nn-NO"/>
              </w:rPr>
              <w:br/>
            </w:r>
            <w:r w:rsidR="00223FF6" w:rsidRPr="003241D4">
              <w:rPr>
                <w:b/>
                <w:lang w:val="nn-NO"/>
              </w:rPr>
              <w:t>1:</w:t>
            </w:r>
            <w:r w:rsidR="00921AED">
              <w:rPr>
                <w:lang w:val="nn-NO"/>
              </w:rPr>
              <w:tab/>
              <w:t>Det fin</w:t>
            </w:r>
            <w:r w:rsidR="003241D4" w:rsidRPr="003241D4">
              <w:rPr>
                <w:lang w:val="nn-NO"/>
              </w:rPr>
              <w:t xml:space="preserve">st ingen stad der </w:t>
            </w:r>
            <w:r w:rsidR="00223FF6" w:rsidRPr="003241D4">
              <w:rPr>
                <w:lang w:val="nn-NO"/>
              </w:rPr>
              <w:t>ikk</w:t>
            </w:r>
            <w:r w:rsidR="003241D4" w:rsidRPr="003241D4">
              <w:rPr>
                <w:lang w:val="nn-NO"/>
              </w:rPr>
              <w:t>j</w:t>
            </w:r>
            <w:r w:rsidR="00223FF6" w:rsidRPr="003241D4">
              <w:rPr>
                <w:lang w:val="nn-NO"/>
              </w:rPr>
              <w:t>e</w:t>
            </w:r>
            <w:r w:rsidR="003241D4" w:rsidRPr="003241D4">
              <w:rPr>
                <w:lang w:val="nn-NO"/>
              </w:rPr>
              <w:t xml:space="preserve"> di hand leier </w:t>
            </w:r>
            <w:r w:rsidR="00223FF6" w:rsidRPr="003241D4">
              <w:rPr>
                <w:lang w:val="nn-NO"/>
              </w:rPr>
              <w:t>meg.</w:t>
            </w:r>
            <w:r w:rsidR="00223FF6" w:rsidRPr="003241D4">
              <w:rPr>
                <w:lang w:val="nn-NO"/>
              </w:rPr>
              <w:br/>
            </w:r>
            <w:r w:rsidR="00223FF6" w:rsidRPr="003241D4">
              <w:rPr>
                <w:b/>
                <w:lang w:val="nn-NO"/>
              </w:rPr>
              <w:t>2:</w:t>
            </w:r>
            <w:r w:rsidR="003241D4" w:rsidRPr="003241D4">
              <w:rPr>
                <w:lang w:val="nn-NO"/>
              </w:rPr>
              <w:tab/>
              <w:t xml:space="preserve">Endå </w:t>
            </w:r>
            <w:r w:rsidR="00223FF6" w:rsidRPr="003241D4">
              <w:rPr>
                <w:lang w:val="nn-NO"/>
              </w:rPr>
              <w:t>om det er mørkt, så ve</w:t>
            </w:r>
            <w:r w:rsidR="003241D4" w:rsidRPr="003241D4">
              <w:rPr>
                <w:lang w:val="nn-NO"/>
              </w:rPr>
              <w:t>it du kva</w:t>
            </w:r>
            <w:r w:rsidR="003241D4">
              <w:rPr>
                <w:lang w:val="nn-NO"/>
              </w:rPr>
              <w:t xml:space="preserve">r </w:t>
            </w:r>
            <w:r w:rsidR="00223FF6" w:rsidRPr="003241D4">
              <w:rPr>
                <w:lang w:val="nn-NO"/>
              </w:rPr>
              <w:t>eg er.</w:t>
            </w:r>
            <w:r w:rsidR="00223FF6" w:rsidRPr="003241D4">
              <w:rPr>
                <w:lang w:val="nn-NO"/>
              </w:rPr>
              <w:br/>
            </w:r>
            <w:r w:rsidR="00223FF6" w:rsidRPr="00567A94">
              <w:rPr>
                <w:b/>
                <w:lang w:val="nn-NO"/>
              </w:rPr>
              <w:t>A:</w:t>
            </w:r>
            <w:r w:rsidR="00223FF6" w:rsidRPr="00567A94">
              <w:rPr>
                <w:lang w:val="nn-NO"/>
              </w:rPr>
              <w:tab/>
              <w:t>Gud, du kjenner meg. Du går med meg.</w:t>
            </w:r>
            <w:r w:rsidR="00223FF6" w:rsidRPr="00567A94">
              <w:rPr>
                <w:lang w:val="nn-NO"/>
              </w:rPr>
              <w:br/>
            </w:r>
            <w:r w:rsidR="00223FF6" w:rsidRPr="00567A94">
              <w:rPr>
                <w:b/>
                <w:lang w:val="nn-NO"/>
              </w:rPr>
              <w:t>1:</w:t>
            </w:r>
            <w:r>
              <w:rPr>
                <w:lang w:val="nn-NO"/>
              </w:rPr>
              <w:tab/>
              <w:t>Heilt frå</w:t>
            </w:r>
            <w:r w:rsidR="003241D4" w:rsidRPr="00567A94">
              <w:rPr>
                <w:lang w:val="nn-NO"/>
              </w:rPr>
              <w:t xml:space="preserve"> eg vart fødd</w:t>
            </w:r>
            <w:r w:rsidR="00223FF6" w:rsidRPr="00567A94">
              <w:rPr>
                <w:lang w:val="nn-NO"/>
              </w:rPr>
              <w:t>, har du kjent meg.</w:t>
            </w:r>
            <w:r w:rsidR="00223FF6" w:rsidRPr="00567A94">
              <w:rPr>
                <w:lang w:val="nn-NO"/>
              </w:rPr>
              <w:br/>
            </w:r>
            <w:r w:rsidR="00223FF6" w:rsidRPr="00567A94">
              <w:rPr>
                <w:b/>
                <w:lang w:val="nn-NO"/>
              </w:rPr>
              <w:t>2:</w:t>
            </w:r>
            <w:r w:rsidR="003241D4" w:rsidRPr="00567A94">
              <w:rPr>
                <w:lang w:val="nn-NO"/>
              </w:rPr>
              <w:tab/>
              <w:t>Ja, sjølv</w:t>
            </w:r>
            <w:r w:rsidR="00223FF6" w:rsidRPr="00567A94">
              <w:rPr>
                <w:lang w:val="nn-NO"/>
              </w:rPr>
              <w:t xml:space="preserve"> før det, så har du tenkt på meg.</w:t>
            </w:r>
            <w:r w:rsidR="00223FF6" w:rsidRPr="00567A94">
              <w:rPr>
                <w:lang w:val="nn-NO"/>
              </w:rPr>
              <w:br/>
            </w:r>
            <w:r w:rsidR="00223FF6" w:rsidRPr="00567A94">
              <w:rPr>
                <w:b/>
                <w:lang w:val="nn-NO"/>
              </w:rPr>
              <w:t>A:</w:t>
            </w:r>
            <w:r w:rsidR="00223FF6" w:rsidRPr="00567A94">
              <w:rPr>
                <w:lang w:val="nn-NO"/>
              </w:rPr>
              <w:tab/>
              <w:t xml:space="preserve">Gud, du kjenner meg. </w:t>
            </w:r>
            <w:r w:rsidR="00223FF6" w:rsidRPr="002778E4">
              <w:rPr>
                <w:lang w:val="nn-NO"/>
              </w:rPr>
              <w:t>Du går med meg.</w:t>
            </w:r>
            <w:r w:rsidR="00223FF6" w:rsidRPr="002778E4">
              <w:rPr>
                <w:lang w:val="nn-NO"/>
              </w:rPr>
              <w:br/>
            </w:r>
            <w:r w:rsidR="00223FF6" w:rsidRPr="002778E4">
              <w:rPr>
                <w:b/>
                <w:lang w:val="nn-NO"/>
              </w:rPr>
              <w:t>1:</w:t>
            </w:r>
            <w:r w:rsidR="003241D4" w:rsidRPr="002778E4">
              <w:rPr>
                <w:lang w:val="nn-NO"/>
              </w:rPr>
              <w:tab/>
              <w:t>E</w:t>
            </w:r>
            <w:r w:rsidR="00223FF6" w:rsidRPr="002778E4">
              <w:rPr>
                <w:lang w:val="nn-NO"/>
              </w:rPr>
              <w:t>g</w:t>
            </w:r>
            <w:r>
              <w:rPr>
                <w:lang w:val="nn-NO"/>
              </w:rPr>
              <w:t xml:space="preserve"> bed</w:t>
            </w:r>
            <w:r w:rsidR="00223FF6" w:rsidRPr="002778E4">
              <w:rPr>
                <w:lang w:val="nn-NO"/>
              </w:rPr>
              <w:t xml:space="preserve"> deg, Gud: Ikk</w:t>
            </w:r>
            <w:r w:rsidR="003241D4" w:rsidRPr="002778E4">
              <w:rPr>
                <w:lang w:val="nn-NO"/>
              </w:rPr>
              <w:t>je gå frå</w:t>
            </w:r>
            <w:r w:rsidR="00223FF6" w:rsidRPr="002778E4">
              <w:rPr>
                <w:lang w:val="nn-NO"/>
              </w:rPr>
              <w:t xml:space="preserve"> meg.</w:t>
            </w:r>
            <w:r w:rsidR="00223FF6" w:rsidRPr="002778E4">
              <w:rPr>
                <w:lang w:val="nn-NO"/>
              </w:rPr>
              <w:br/>
            </w:r>
            <w:r w:rsidR="00223FF6" w:rsidRPr="002778E4">
              <w:rPr>
                <w:b/>
                <w:lang w:val="nn-NO"/>
              </w:rPr>
              <w:t>2:</w:t>
            </w:r>
            <w:r w:rsidR="003241D4" w:rsidRPr="002778E4">
              <w:rPr>
                <w:lang w:val="nn-NO"/>
              </w:rPr>
              <w:tab/>
              <w:t xml:space="preserve">Vis meg kvar </w:t>
            </w:r>
            <w:r w:rsidR="00223FF6" w:rsidRPr="002778E4">
              <w:rPr>
                <w:lang w:val="nn-NO"/>
              </w:rPr>
              <w:t>eg skal gå, he</w:t>
            </w:r>
            <w:r w:rsidR="003241D4" w:rsidRPr="002778E4">
              <w:rPr>
                <w:lang w:val="nn-NO"/>
              </w:rPr>
              <w:t>ilt inn i det evige livet hos deg.</w:t>
            </w:r>
            <w:r w:rsidR="00223FF6" w:rsidRPr="002778E4">
              <w:rPr>
                <w:lang w:val="nn-NO"/>
              </w:rPr>
              <w:br/>
            </w:r>
            <w:r w:rsidR="00223FF6" w:rsidRPr="008F213D">
              <w:rPr>
                <w:b/>
                <w:lang w:val="nn-NO"/>
              </w:rPr>
              <w:t>A:</w:t>
            </w:r>
            <w:r w:rsidR="00223FF6" w:rsidRPr="008F213D">
              <w:rPr>
                <w:lang w:val="nn-NO"/>
              </w:rPr>
              <w:tab/>
              <w:t>Gud, du kjenner meg. Du går med meg.</w:t>
            </w:r>
            <w:r w:rsidR="00223FF6" w:rsidRPr="008F213D">
              <w:rPr>
                <w:lang w:val="nn-NO"/>
              </w:rPr>
              <w:br/>
              <w:t>(etter Sal 139)</w:t>
            </w:r>
          </w:p>
          <w:p w:rsidR="008B0D41" w:rsidRPr="008F213D" w:rsidRDefault="008B0D41" w:rsidP="009D6D65">
            <w:pPr>
              <w:rPr>
                <w:lang w:val="nn-NO"/>
              </w:rPr>
            </w:pPr>
          </w:p>
        </w:tc>
      </w:tr>
      <w:tr w:rsidR="008B0D41" w:rsidTr="007E7F1A">
        <w:tc>
          <w:tcPr>
            <w:tcW w:w="1752" w:type="dxa"/>
          </w:tcPr>
          <w:p w:rsidR="008B0D41" w:rsidRPr="00257EF8" w:rsidRDefault="00223FF6" w:rsidP="009D6D65">
            <w:pPr>
              <w:rPr>
                <w:b/>
              </w:rPr>
            </w:pPr>
            <w:r w:rsidRPr="00257EF8">
              <w:rPr>
                <w:b/>
              </w:rPr>
              <w:t>Kyrielitani:</w:t>
            </w:r>
          </w:p>
        </w:tc>
        <w:tc>
          <w:tcPr>
            <w:tcW w:w="7536" w:type="dxa"/>
          </w:tcPr>
          <w:p w:rsidR="00223FF6" w:rsidRPr="00567A94" w:rsidRDefault="00223FF6" w:rsidP="00223FF6">
            <w:pPr>
              <w:ind w:left="705" w:hanging="705"/>
              <w:rPr>
                <w:lang w:val="nn-NO"/>
              </w:rPr>
            </w:pPr>
            <w:r w:rsidRPr="005700E4">
              <w:rPr>
                <w:b/>
                <w:lang w:val="nn-NO"/>
              </w:rPr>
              <w:t>L/ML</w:t>
            </w:r>
            <w:r w:rsidR="005700E4" w:rsidRPr="005700E4">
              <w:rPr>
                <w:lang w:val="nn-NO"/>
              </w:rPr>
              <w:tab/>
              <w:t>Gud, av og til lèt eg auga att,  for det er så vanskele</w:t>
            </w:r>
            <w:r w:rsidRPr="005700E4">
              <w:rPr>
                <w:lang w:val="nn-NO"/>
              </w:rPr>
              <w:t xml:space="preserve">g. </w:t>
            </w:r>
            <w:r w:rsidR="008F213D">
              <w:rPr>
                <w:lang w:val="nn-NO"/>
              </w:rPr>
              <w:t>Det er så mørkt</w:t>
            </w:r>
            <w:r w:rsidR="00697057">
              <w:rPr>
                <w:lang w:val="nn-NO"/>
              </w:rPr>
              <w:t xml:space="preserve"> rundt meg. Så mange menneske </w:t>
            </w:r>
            <w:r w:rsidR="009C78B7" w:rsidRPr="00567A94">
              <w:rPr>
                <w:lang w:val="nn-NO"/>
              </w:rPr>
              <w:t>som frys</w:t>
            </w:r>
            <w:r w:rsidRPr="00567A94">
              <w:rPr>
                <w:lang w:val="nn-NO"/>
              </w:rPr>
              <w:t xml:space="preserve">, som </w:t>
            </w:r>
            <w:r w:rsidR="009C78B7" w:rsidRPr="00567A94">
              <w:rPr>
                <w:lang w:val="nn-NO"/>
              </w:rPr>
              <w:t>svelt eller som er sjuke</w:t>
            </w:r>
            <w:r w:rsidRPr="00567A94">
              <w:rPr>
                <w:lang w:val="nn-NO"/>
              </w:rPr>
              <w:t>. Hø</w:t>
            </w:r>
            <w:r w:rsidR="009C78B7" w:rsidRPr="00567A94">
              <w:rPr>
                <w:lang w:val="nn-NO"/>
              </w:rPr>
              <w:t>y</w:t>
            </w:r>
            <w:r w:rsidRPr="00567A94">
              <w:rPr>
                <w:lang w:val="nn-NO"/>
              </w:rPr>
              <w:t xml:space="preserve">r </w:t>
            </w:r>
            <w:r w:rsidR="009C78B7" w:rsidRPr="00567A94">
              <w:rPr>
                <w:lang w:val="nn-NO"/>
              </w:rPr>
              <w:t>ropet vårt</w:t>
            </w:r>
            <w:r w:rsidRPr="00567A94">
              <w:rPr>
                <w:lang w:val="nn-NO"/>
              </w:rPr>
              <w:t>:</w:t>
            </w:r>
          </w:p>
          <w:p w:rsidR="00223FF6" w:rsidRPr="00567A94" w:rsidRDefault="00223FF6" w:rsidP="00223FF6">
            <w:pPr>
              <w:rPr>
                <w:lang w:val="nn-NO"/>
              </w:rPr>
            </w:pPr>
            <w:r w:rsidRPr="00567A94">
              <w:rPr>
                <w:b/>
                <w:lang w:val="nn-NO"/>
              </w:rPr>
              <w:t>A</w:t>
            </w:r>
            <w:r w:rsidRPr="00567A94">
              <w:rPr>
                <w:lang w:val="nn-NO"/>
              </w:rPr>
              <w:tab/>
              <w:t>Gud,</w:t>
            </w:r>
            <w:r w:rsidR="009C78B7" w:rsidRPr="00567A94">
              <w:rPr>
                <w:lang w:val="nn-NO"/>
              </w:rPr>
              <w:t xml:space="preserve"> miskunn deg over oss</w:t>
            </w:r>
            <w:r w:rsidRPr="00567A94">
              <w:rPr>
                <w:lang w:val="nn-NO"/>
              </w:rPr>
              <w:t>.</w:t>
            </w:r>
          </w:p>
          <w:p w:rsidR="009C78B7" w:rsidRPr="00567A94" w:rsidRDefault="00223FF6" w:rsidP="009C78B7">
            <w:pPr>
              <w:ind w:left="705" w:hanging="705"/>
              <w:rPr>
                <w:lang w:val="nn-NO"/>
              </w:rPr>
            </w:pPr>
            <w:r w:rsidRPr="00567A94">
              <w:rPr>
                <w:b/>
                <w:lang w:val="nn-NO"/>
              </w:rPr>
              <w:t>L/ML</w:t>
            </w:r>
            <w:r w:rsidR="009C78B7" w:rsidRPr="00567A94">
              <w:rPr>
                <w:lang w:val="nn-NO"/>
              </w:rPr>
              <w:tab/>
              <w:t>Vi legg fra</w:t>
            </w:r>
            <w:r w:rsidRPr="00567A94">
              <w:rPr>
                <w:lang w:val="nn-NO"/>
              </w:rPr>
              <w:t>m for</w:t>
            </w:r>
            <w:r w:rsidR="009C78B7" w:rsidRPr="00567A94">
              <w:rPr>
                <w:lang w:val="nn-NO"/>
              </w:rPr>
              <w:t xml:space="preserve"> deg alt det som er mørkt i vårt</w:t>
            </w:r>
            <w:r w:rsidRPr="00567A94">
              <w:rPr>
                <w:lang w:val="nn-NO"/>
              </w:rPr>
              <w:t xml:space="preserve"> liv, alt det som vi ikk</w:t>
            </w:r>
            <w:r w:rsidR="009C78B7" w:rsidRPr="00567A94">
              <w:rPr>
                <w:lang w:val="nn-NO"/>
              </w:rPr>
              <w:t>je held ut å sjå på</w:t>
            </w:r>
            <w:r w:rsidRPr="00567A94">
              <w:rPr>
                <w:lang w:val="nn-NO"/>
              </w:rPr>
              <w:t xml:space="preserve">: </w:t>
            </w:r>
            <w:r w:rsidR="009C78B7" w:rsidRPr="00567A94">
              <w:rPr>
                <w:lang w:val="nn-NO"/>
              </w:rPr>
              <w:t>At menneske lid, er einsame og redde. Hjelp oss så vi ikkje snur oss bort, gje oss kraft til å bera lyset vidare. Høyr ropet vårt.</w:t>
            </w:r>
          </w:p>
          <w:p w:rsidR="00223FF6" w:rsidRPr="00567A94" w:rsidRDefault="009C78B7" w:rsidP="009C78B7">
            <w:pPr>
              <w:ind w:left="705" w:hanging="705"/>
              <w:rPr>
                <w:lang w:val="nn-NO"/>
              </w:rPr>
            </w:pPr>
            <w:r w:rsidRPr="00567A94">
              <w:rPr>
                <w:b/>
                <w:lang w:val="nn-NO"/>
              </w:rPr>
              <w:t xml:space="preserve">A            </w:t>
            </w:r>
            <w:r w:rsidRPr="00567A94">
              <w:rPr>
                <w:lang w:val="nn-NO"/>
              </w:rPr>
              <w:t>Kristus</w:t>
            </w:r>
            <w:r w:rsidR="00223FF6" w:rsidRPr="00567A94">
              <w:rPr>
                <w:lang w:val="nn-NO"/>
              </w:rPr>
              <w:t>,</w:t>
            </w:r>
            <w:r w:rsidRPr="00567A94">
              <w:rPr>
                <w:lang w:val="nn-NO"/>
              </w:rPr>
              <w:t xml:space="preserve"> miskunn deg over oss</w:t>
            </w:r>
            <w:r w:rsidR="00223FF6" w:rsidRPr="00567A94">
              <w:rPr>
                <w:lang w:val="nn-NO"/>
              </w:rPr>
              <w:t>.</w:t>
            </w:r>
          </w:p>
          <w:p w:rsidR="00223FF6" w:rsidRPr="00567A94" w:rsidRDefault="00223FF6" w:rsidP="00223FF6">
            <w:pPr>
              <w:ind w:left="705" w:hanging="705"/>
              <w:rPr>
                <w:lang w:val="nn-NO"/>
              </w:rPr>
            </w:pPr>
            <w:r w:rsidRPr="00567A94">
              <w:rPr>
                <w:b/>
                <w:lang w:val="nn-NO"/>
              </w:rPr>
              <w:t>L/ML</w:t>
            </w:r>
            <w:r w:rsidRPr="00567A94">
              <w:rPr>
                <w:lang w:val="nn-NO"/>
              </w:rPr>
              <w:tab/>
              <w:t xml:space="preserve">Gud, du er med oss. Ditt første ord var: Det skal bli lys! Skap lys </w:t>
            </w:r>
            <w:r w:rsidR="008F213D">
              <w:rPr>
                <w:lang w:val="nn-NO"/>
              </w:rPr>
              <w:t>og varme, lys og liv. Høyr</w:t>
            </w:r>
            <w:r w:rsidR="009C78B7" w:rsidRPr="00567A94">
              <w:rPr>
                <w:lang w:val="nn-NO"/>
              </w:rPr>
              <w:t xml:space="preserve"> </w:t>
            </w:r>
            <w:r w:rsidRPr="00567A94">
              <w:rPr>
                <w:lang w:val="nn-NO"/>
              </w:rPr>
              <w:t>rop</w:t>
            </w:r>
            <w:r w:rsidR="009C78B7" w:rsidRPr="00567A94">
              <w:rPr>
                <w:lang w:val="nn-NO"/>
              </w:rPr>
              <w:t>et vårt</w:t>
            </w:r>
            <w:r w:rsidRPr="00567A94">
              <w:rPr>
                <w:lang w:val="nn-NO"/>
              </w:rPr>
              <w:t>:</w:t>
            </w:r>
          </w:p>
          <w:p w:rsidR="00223FF6" w:rsidRPr="00567A94" w:rsidRDefault="00223FF6" w:rsidP="00223FF6">
            <w:pPr>
              <w:rPr>
                <w:lang w:val="nn-NO"/>
              </w:rPr>
            </w:pPr>
            <w:r w:rsidRPr="00567A94">
              <w:rPr>
                <w:b/>
                <w:lang w:val="nn-NO"/>
              </w:rPr>
              <w:t>A</w:t>
            </w:r>
            <w:r w:rsidR="009C78B7" w:rsidRPr="00567A94">
              <w:rPr>
                <w:lang w:val="nn-NO"/>
              </w:rPr>
              <w:tab/>
              <w:t>Gud, miskunn deg over oss</w:t>
            </w:r>
            <w:r w:rsidRPr="00567A94">
              <w:rPr>
                <w:lang w:val="nn-NO"/>
              </w:rPr>
              <w:t>.</w:t>
            </w:r>
          </w:p>
          <w:p w:rsidR="00223FF6" w:rsidRPr="00567A94" w:rsidRDefault="00223FF6" w:rsidP="00223FF6">
            <w:pPr>
              <w:rPr>
                <w:lang w:val="nn-NO"/>
              </w:rPr>
            </w:pPr>
            <w:r w:rsidRPr="00567A94">
              <w:rPr>
                <w:b/>
                <w:lang w:val="nn-NO"/>
              </w:rPr>
              <w:t>L/ML</w:t>
            </w:r>
            <w:r w:rsidR="009C78B7" w:rsidRPr="00567A94">
              <w:rPr>
                <w:lang w:val="nn-NO"/>
              </w:rPr>
              <w:tab/>
              <w:t>Ditt ord er ei</w:t>
            </w:r>
            <w:r w:rsidRPr="00567A94">
              <w:rPr>
                <w:lang w:val="nn-NO"/>
              </w:rPr>
              <w:t xml:space="preserve"> lykt for min fot</w:t>
            </w:r>
          </w:p>
          <w:p w:rsidR="00223FF6" w:rsidRPr="009C78B7" w:rsidRDefault="00223FF6" w:rsidP="00223FF6">
            <w:pPr>
              <w:rPr>
                <w:lang w:val="nn-NO"/>
              </w:rPr>
            </w:pPr>
            <w:r w:rsidRPr="00567A94">
              <w:rPr>
                <w:lang w:val="nn-NO"/>
              </w:rPr>
              <w:tab/>
            </w:r>
            <w:r w:rsidRPr="009C78B7">
              <w:rPr>
                <w:lang w:val="nn-NO"/>
              </w:rPr>
              <w:t>og e</w:t>
            </w:r>
            <w:r w:rsidR="009C78B7" w:rsidRPr="009C78B7">
              <w:rPr>
                <w:lang w:val="nn-NO"/>
              </w:rPr>
              <w:t>i</w:t>
            </w:r>
            <w:r w:rsidRPr="009C78B7">
              <w:rPr>
                <w:lang w:val="nn-NO"/>
              </w:rPr>
              <w:t>t lys for min sti</w:t>
            </w:r>
            <w:r w:rsidR="009C78B7" w:rsidRPr="009C78B7">
              <w:rPr>
                <w:lang w:val="nn-NO"/>
              </w:rPr>
              <w:t>g</w:t>
            </w:r>
            <w:r w:rsidRPr="009C78B7">
              <w:rPr>
                <w:lang w:val="nn-NO"/>
              </w:rPr>
              <w:t>.</w:t>
            </w:r>
          </w:p>
          <w:p w:rsidR="00223FF6" w:rsidRDefault="00223FF6" w:rsidP="00223FF6">
            <w:r w:rsidRPr="009C78B7">
              <w:rPr>
                <w:lang w:val="nn-NO"/>
              </w:rPr>
              <w:tab/>
            </w:r>
            <w:r>
              <w:t>(Sal 119, 105)</w:t>
            </w:r>
          </w:p>
          <w:p w:rsidR="008B0D41" w:rsidRDefault="008B0D41" w:rsidP="009D6D65"/>
        </w:tc>
      </w:tr>
      <w:tr w:rsidR="008B0D41" w:rsidTr="007E7F1A">
        <w:trPr>
          <w:cantSplit/>
        </w:trPr>
        <w:tc>
          <w:tcPr>
            <w:tcW w:w="9288" w:type="dxa"/>
            <w:gridSpan w:val="2"/>
          </w:tcPr>
          <w:p w:rsidR="008B0D41" w:rsidRPr="00257EF8" w:rsidRDefault="008B0D41" w:rsidP="009D6D65">
            <w:pPr>
              <w:jc w:val="center"/>
              <w:rPr>
                <w:b/>
                <w:sz w:val="28"/>
                <w:szCs w:val="28"/>
              </w:rPr>
            </w:pPr>
            <w:r w:rsidRPr="00257EF8">
              <w:rPr>
                <w:b/>
                <w:sz w:val="28"/>
                <w:szCs w:val="28"/>
              </w:rPr>
              <w:t>II: Ordet</w:t>
            </w:r>
          </w:p>
        </w:tc>
      </w:tr>
      <w:tr w:rsidR="008B0D41" w:rsidRPr="004C4033" w:rsidTr="007E7F1A">
        <w:tc>
          <w:tcPr>
            <w:tcW w:w="1752" w:type="dxa"/>
          </w:tcPr>
          <w:p w:rsidR="008B0D41" w:rsidRPr="00257EF8" w:rsidRDefault="00223FF6" w:rsidP="009D6D65">
            <w:pPr>
              <w:rPr>
                <w:b/>
              </w:rPr>
            </w:pPr>
            <w:r w:rsidRPr="00257EF8">
              <w:rPr>
                <w:b/>
              </w:rPr>
              <w:t>Andakt</w:t>
            </w:r>
            <w:r w:rsidR="007E7F1A" w:rsidRPr="00257EF8">
              <w:rPr>
                <w:b/>
              </w:rPr>
              <w:t>:</w:t>
            </w:r>
          </w:p>
        </w:tc>
        <w:tc>
          <w:tcPr>
            <w:tcW w:w="7536" w:type="dxa"/>
          </w:tcPr>
          <w:p w:rsidR="007E7F1A" w:rsidRPr="00835BB9" w:rsidRDefault="00B127DD" w:rsidP="007E7F1A">
            <w:pPr>
              <w:rPr>
                <w:lang w:val="nn-NO"/>
              </w:rPr>
            </w:pPr>
            <w:r w:rsidRPr="00835BB9">
              <w:rPr>
                <w:lang w:val="nn-NO"/>
              </w:rPr>
              <w:t>Andakta</w:t>
            </w:r>
            <w:r w:rsidR="007E7F1A" w:rsidRPr="00835BB9">
              <w:rPr>
                <w:lang w:val="nn-NO"/>
              </w:rPr>
              <w:t xml:space="preserve"> kan </w:t>
            </w:r>
            <w:r w:rsidR="00835BB9" w:rsidRPr="00835BB9">
              <w:rPr>
                <w:lang w:val="nn-NO"/>
              </w:rPr>
              <w:t>til dømes ta utgangspunkt i:</w:t>
            </w:r>
          </w:p>
          <w:p w:rsidR="007E7F1A" w:rsidRDefault="007E7F1A" w:rsidP="007E7F1A">
            <w:pPr>
              <w:pStyle w:val="Listeavsnitt"/>
              <w:numPr>
                <w:ilvl w:val="0"/>
                <w:numId w:val="1"/>
              </w:numPr>
            </w:pPr>
            <w:r>
              <w:t>Dåpslyset</w:t>
            </w:r>
          </w:p>
          <w:p w:rsidR="007E7F1A" w:rsidRDefault="007E7F1A" w:rsidP="007E7F1A">
            <w:pPr>
              <w:pStyle w:val="Listeavsnitt"/>
              <w:numPr>
                <w:ilvl w:val="0"/>
                <w:numId w:val="1"/>
              </w:numPr>
            </w:pPr>
            <w:r>
              <w:t>Sal 139; Joh 8, 12</w:t>
            </w:r>
          </w:p>
          <w:p w:rsidR="007E7F1A" w:rsidRPr="00835BB9" w:rsidRDefault="00835BB9" w:rsidP="007E7F1A">
            <w:pPr>
              <w:pStyle w:val="Listeavsnitt"/>
              <w:numPr>
                <w:ilvl w:val="0"/>
                <w:numId w:val="1"/>
              </w:numPr>
              <w:rPr>
                <w:lang w:val="nn-NO"/>
              </w:rPr>
            </w:pPr>
            <w:r w:rsidRPr="00835BB9">
              <w:rPr>
                <w:lang w:val="nn-NO"/>
              </w:rPr>
              <w:t>P</w:t>
            </w:r>
            <w:r w:rsidR="007E7F1A" w:rsidRPr="00835BB9">
              <w:rPr>
                <w:lang w:val="nn-NO"/>
              </w:rPr>
              <w:t>reg</w:t>
            </w:r>
            <w:r w:rsidRPr="00835BB9">
              <w:rPr>
                <w:lang w:val="nn-NO"/>
              </w:rPr>
              <w:t>et på dagen/tida i kyrkjeåret (advent, o</w:t>
            </w:r>
            <w:r w:rsidR="007E7F1A" w:rsidRPr="00835BB9">
              <w:rPr>
                <w:lang w:val="nn-NO"/>
              </w:rPr>
              <w:t>pen</w:t>
            </w:r>
            <w:r w:rsidRPr="00835BB9">
              <w:rPr>
                <w:lang w:val="nn-NO"/>
              </w:rPr>
              <w:t>berringstida,</w:t>
            </w:r>
            <w:r w:rsidR="007E7F1A" w:rsidRPr="00835BB9">
              <w:rPr>
                <w:lang w:val="nn-NO"/>
              </w:rPr>
              <w:t xml:space="preserve"> påske)</w:t>
            </w:r>
          </w:p>
          <w:p w:rsidR="007E7F1A" w:rsidRPr="00A446D0" w:rsidRDefault="007E7F1A" w:rsidP="007E7F1A">
            <w:pPr>
              <w:pStyle w:val="Listeavsnitt"/>
              <w:numPr>
                <w:ilvl w:val="0"/>
                <w:numId w:val="1"/>
              </w:numPr>
              <w:rPr>
                <w:lang w:val="en-US"/>
              </w:rPr>
            </w:pPr>
            <w:r w:rsidRPr="00A446D0">
              <w:rPr>
                <w:lang w:val="en-US"/>
              </w:rPr>
              <w:t xml:space="preserve">«This little light of mine», </w:t>
            </w:r>
            <w:r w:rsidR="00A446D0" w:rsidRPr="00A446D0">
              <w:rPr>
                <w:lang w:val="en-US"/>
              </w:rPr>
              <w:t xml:space="preserve">Treklang </w:t>
            </w:r>
          </w:p>
          <w:p w:rsidR="007E7F1A" w:rsidRDefault="00835BB9" w:rsidP="007E7F1A">
            <w:pPr>
              <w:pStyle w:val="Listeavsnitt"/>
              <w:numPr>
                <w:ilvl w:val="0"/>
                <w:numId w:val="1"/>
              </w:numPr>
            </w:pPr>
            <w:r>
              <w:t>Forteljinga</w:t>
            </w:r>
            <w:r w:rsidR="007E7F1A">
              <w:t xml:space="preserve"> «Lysets sal»</w:t>
            </w:r>
          </w:p>
          <w:p w:rsidR="007E7F1A" w:rsidRPr="00A446D0" w:rsidRDefault="00697057" w:rsidP="007E7F1A">
            <w:pPr>
              <w:pStyle w:val="Overskrift3"/>
              <w:outlineLvl w:val="2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Fortelj</w:t>
            </w:r>
            <w:r w:rsidR="007E7F1A" w:rsidRPr="00A446D0">
              <w:rPr>
                <w:rFonts w:asciiTheme="minorHAnsi" w:hAnsiTheme="minorHAnsi"/>
                <w:color w:val="000000" w:themeColor="text1"/>
              </w:rPr>
              <w:t xml:space="preserve">ing: </w:t>
            </w:r>
            <w:r>
              <w:rPr>
                <w:rFonts w:asciiTheme="minorHAnsi" w:hAnsiTheme="minorHAnsi"/>
                <w:color w:val="000000" w:themeColor="text1"/>
              </w:rPr>
              <w:t xml:space="preserve">Salen med </w:t>
            </w:r>
            <w:r w:rsidR="00835BB9">
              <w:rPr>
                <w:rFonts w:asciiTheme="minorHAnsi" w:hAnsiTheme="minorHAnsi"/>
                <w:color w:val="000000" w:themeColor="text1"/>
              </w:rPr>
              <w:t>lys</w:t>
            </w:r>
          </w:p>
          <w:p w:rsidR="007E7F1A" w:rsidRPr="00E166D2" w:rsidRDefault="007E7F1A" w:rsidP="007E7F1A">
            <w:pPr>
              <w:rPr>
                <w:lang w:val="nn-NO"/>
              </w:rPr>
            </w:pPr>
            <w:r w:rsidRPr="00567A94">
              <w:rPr>
                <w:lang w:val="nn-NO"/>
              </w:rPr>
              <w:t>E</w:t>
            </w:r>
            <w:r w:rsidR="00835BB9" w:rsidRPr="00567A94">
              <w:rPr>
                <w:lang w:val="nn-NO"/>
              </w:rPr>
              <w:t xml:space="preserve">in konge hadde to søner. </w:t>
            </w:r>
            <w:r w:rsidR="00835BB9" w:rsidRPr="00835BB9">
              <w:rPr>
                <w:lang w:val="nn-NO"/>
              </w:rPr>
              <w:t>Då han vart gamma</w:t>
            </w:r>
            <w:r w:rsidRPr="00835BB9">
              <w:rPr>
                <w:lang w:val="nn-NO"/>
              </w:rPr>
              <w:t>l, tenkte han at e</w:t>
            </w:r>
            <w:r w:rsidR="00835BB9" w:rsidRPr="00835BB9">
              <w:rPr>
                <w:lang w:val="nn-NO"/>
              </w:rPr>
              <w:t>i</w:t>
            </w:r>
            <w:r w:rsidRPr="00835BB9">
              <w:rPr>
                <w:lang w:val="nn-NO"/>
              </w:rPr>
              <w:t>n av de</w:t>
            </w:r>
            <w:r w:rsidR="00835BB9" w:rsidRPr="00835BB9">
              <w:rPr>
                <w:lang w:val="nn-NO"/>
              </w:rPr>
              <w:t>i</w:t>
            </w:r>
            <w:r w:rsidR="00835BB9">
              <w:rPr>
                <w:lang w:val="nn-NO"/>
              </w:rPr>
              <w:t xml:space="preserve"> to måtte bli </w:t>
            </w:r>
            <w:r w:rsidRPr="00835BB9">
              <w:rPr>
                <w:lang w:val="nn-NO"/>
              </w:rPr>
              <w:t>etterfølg</w:t>
            </w:r>
            <w:r w:rsidR="00835BB9">
              <w:rPr>
                <w:lang w:val="nn-NO"/>
              </w:rPr>
              <w:t>jaren hans.</w:t>
            </w:r>
            <w:r w:rsidRPr="00835BB9">
              <w:rPr>
                <w:lang w:val="nn-NO"/>
              </w:rPr>
              <w:t xml:space="preserve"> </w:t>
            </w:r>
            <w:r w:rsidR="00835BB9" w:rsidRPr="00835BB9">
              <w:rPr>
                <w:lang w:val="nn-NO"/>
              </w:rPr>
              <w:t>Han samla då</w:t>
            </w:r>
            <w:r w:rsidRPr="00835BB9">
              <w:rPr>
                <w:lang w:val="nn-NO"/>
              </w:rPr>
              <w:t xml:space="preserve"> alle </w:t>
            </w:r>
            <w:r w:rsidR="00835BB9" w:rsidRPr="00835BB9">
              <w:rPr>
                <w:lang w:val="nn-NO"/>
              </w:rPr>
              <w:t xml:space="preserve">dei vise rådgivarane sine og kalla også </w:t>
            </w:r>
            <w:r w:rsidR="00835BB9" w:rsidRPr="00835BB9">
              <w:rPr>
                <w:lang w:val="nn-NO"/>
              </w:rPr>
              <w:lastRenderedPageBreak/>
              <w:t>inn dei to sønene sine. Kvar  av sønene fekk fem sølvmynta</w:t>
            </w:r>
            <w:r w:rsidRPr="00835BB9">
              <w:rPr>
                <w:lang w:val="nn-NO"/>
              </w:rPr>
              <w:t xml:space="preserve">r og kongen sa: </w:t>
            </w:r>
            <w:r w:rsidR="00835BB9" w:rsidRPr="00835BB9">
              <w:rPr>
                <w:lang w:val="nn-NO"/>
              </w:rPr>
              <w:t>«De får fem sølvmynta</w:t>
            </w:r>
            <w:r w:rsidRPr="00835BB9">
              <w:rPr>
                <w:lang w:val="nn-NO"/>
              </w:rPr>
              <w:t xml:space="preserve">r </w:t>
            </w:r>
            <w:r w:rsidR="00835BB9" w:rsidRPr="00835BB9">
              <w:rPr>
                <w:lang w:val="nn-NO"/>
              </w:rPr>
              <w:t>og de får i oppgåve å fylla den store</w:t>
            </w:r>
            <w:r w:rsidR="00835BB9">
              <w:rPr>
                <w:lang w:val="nn-NO"/>
              </w:rPr>
              <w:t xml:space="preserve"> salen på slottet- eg skal ikk</w:t>
            </w:r>
            <w:r w:rsidR="008F213D">
              <w:rPr>
                <w:lang w:val="nn-NO"/>
              </w:rPr>
              <w:t>j</w:t>
            </w:r>
            <w:r w:rsidR="00835BB9">
              <w:rPr>
                <w:lang w:val="nn-NO"/>
              </w:rPr>
              <w:t>e seia kva de skal fylla</w:t>
            </w:r>
            <w:r w:rsidRPr="00835BB9">
              <w:rPr>
                <w:lang w:val="nn-NO"/>
              </w:rPr>
              <w:t xml:space="preserve"> sale</w:t>
            </w:r>
            <w:r w:rsidR="008F213D">
              <w:rPr>
                <w:lang w:val="nn-NO"/>
              </w:rPr>
              <w:t>n med, men i kveld, ja, då</w:t>
            </w:r>
            <w:r w:rsidR="00835BB9">
              <w:rPr>
                <w:lang w:val="nn-NO"/>
              </w:rPr>
              <w:t xml:space="preserve"> vil eg sjå</w:t>
            </w:r>
            <w:r w:rsidRPr="00835BB9">
              <w:rPr>
                <w:lang w:val="nn-NO"/>
              </w:rPr>
              <w:t xml:space="preserve"> at salen er fylt opp.» </w:t>
            </w:r>
            <w:r w:rsidR="00835BB9" w:rsidRPr="00E166D2">
              <w:rPr>
                <w:lang w:val="nn-NO"/>
              </w:rPr>
              <w:t>Rådgjevarane</w:t>
            </w:r>
            <w:r w:rsidRPr="00E166D2">
              <w:rPr>
                <w:lang w:val="nn-NO"/>
              </w:rPr>
              <w:t xml:space="preserve"> så</w:t>
            </w:r>
            <w:r w:rsidR="00E166D2">
              <w:rPr>
                <w:lang w:val="nn-NO"/>
              </w:rPr>
              <w:t>g på kva</w:t>
            </w:r>
            <w:r w:rsidRPr="00E166D2">
              <w:rPr>
                <w:lang w:val="nn-NO"/>
              </w:rPr>
              <w:t>randre, de</w:t>
            </w:r>
            <w:r w:rsidR="00835BB9" w:rsidRPr="00E166D2">
              <w:rPr>
                <w:lang w:val="nn-NO"/>
              </w:rPr>
              <w:t>i</w:t>
            </w:r>
            <w:r w:rsidR="00E166D2" w:rsidRPr="00E166D2">
              <w:rPr>
                <w:lang w:val="nn-NO"/>
              </w:rPr>
              <w:t xml:space="preserve"> </w:t>
            </w:r>
            <w:r w:rsidR="008F213D">
              <w:rPr>
                <w:lang w:val="nn-NO"/>
              </w:rPr>
              <w:t xml:space="preserve"> </w:t>
            </w:r>
            <w:r w:rsidRPr="00E166D2">
              <w:rPr>
                <w:lang w:val="nn-NO"/>
              </w:rPr>
              <w:t>var e</w:t>
            </w:r>
            <w:r w:rsidR="00E166D2" w:rsidRPr="00E166D2">
              <w:rPr>
                <w:lang w:val="nn-NO"/>
              </w:rPr>
              <w:t>i</w:t>
            </w:r>
            <w:r w:rsidR="00E166D2">
              <w:rPr>
                <w:lang w:val="nn-NO"/>
              </w:rPr>
              <w:t>nige, dette var ei god oppgå</w:t>
            </w:r>
            <w:r w:rsidRPr="00E166D2">
              <w:rPr>
                <w:lang w:val="nn-NO"/>
              </w:rPr>
              <w:t>ve.</w:t>
            </w:r>
          </w:p>
          <w:p w:rsidR="007E7F1A" w:rsidRPr="00567A94" w:rsidRDefault="008F213D" w:rsidP="007E7F1A">
            <w:pPr>
              <w:rPr>
                <w:lang w:val="nn-NO"/>
              </w:rPr>
            </w:pPr>
            <w:r>
              <w:rPr>
                <w:lang w:val="nn-NO"/>
              </w:rPr>
              <w:t>Den eldste son</w:t>
            </w:r>
            <w:r w:rsidR="00E166D2" w:rsidRPr="00E166D2">
              <w:rPr>
                <w:lang w:val="nn-NO"/>
              </w:rPr>
              <w:t>en g</w:t>
            </w:r>
            <w:r>
              <w:rPr>
                <w:lang w:val="nn-NO"/>
              </w:rPr>
              <w:t>j</w:t>
            </w:r>
            <w:r w:rsidR="00E166D2" w:rsidRPr="00E166D2">
              <w:rPr>
                <w:lang w:val="nn-NO"/>
              </w:rPr>
              <w:t>ekk ut, ha</w:t>
            </w:r>
            <w:r w:rsidR="00E166D2">
              <w:rPr>
                <w:lang w:val="nn-NO"/>
              </w:rPr>
              <w:t xml:space="preserve">n kom forbi ein åker </w:t>
            </w:r>
            <w:r>
              <w:rPr>
                <w:lang w:val="nn-NO"/>
              </w:rPr>
              <w:t xml:space="preserve">der </w:t>
            </w:r>
            <w:r w:rsidR="00E166D2">
              <w:rPr>
                <w:lang w:val="nn-NO"/>
              </w:rPr>
              <w:t xml:space="preserve">arbeidarar </w:t>
            </w:r>
            <w:r w:rsidR="00E166D2" w:rsidRPr="00E166D2">
              <w:rPr>
                <w:lang w:val="nn-NO"/>
              </w:rPr>
              <w:t xml:space="preserve">hausta inn </w:t>
            </w:r>
            <w:r w:rsidR="007E7F1A" w:rsidRPr="00E166D2">
              <w:rPr>
                <w:lang w:val="nn-NO"/>
              </w:rPr>
              <w:t>sukkerrø</w:t>
            </w:r>
            <w:r w:rsidR="00E166D2" w:rsidRPr="00E166D2">
              <w:rPr>
                <w:lang w:val="nn-NO"/>
              </w:rPr>
              <w:t>y</w:t>
            </w:r>
            <w:r w:rsidR="007E7F1A" w:rsidRPr="00E166D2">
              <w:rPr>
                <w:lang w:val="nn-NO"/>
              </w:rPr>
              <w:t>r. De</w:t>
            </w:r>
            <w:r w:rsidR="00E166D2" w:rsidRPr="00E166D2">
              <w:rPr>
                <w:lang w:val="nn-NO"/>
              </w:rPr>
              <w:t>i tok alt inn og pressa det i ei</w:t>
            </w:r>
            <w:r w:rsidR="00E166D2">
              <w:rPr>
                <w:lang w:val="nn-NO"/>
              </w:rPr>
              <w:t xml:space="preserve"> stor</w:t>
            </w:r>
            <w:r w:rsidR="007E7F1A" w:rsidRPr="00E166D2">
              <w:rPr>
                <w:lang w:val="nn-NO"/>
              </w:rPr>
              <w:t xml:space="preserve"> kvern. </w:t>
            </w:r>
            <w:r w:rsidR="007E7F1A" w:rsidRPr="00567A94">
              <w:rPr>
                <w:lang w:val="nn-NO"/>
              </w:rPr>
              <w:t>De</w:t>
            </w:r>
            <w:r w:rsidR="00E166D2" w:rsidRPr="00567A94">
              <w:rPr>
                <w:lang w:val="nn-NO"/>
              </w:rPr>
              <w:t>i</w:t>
            </w:r>
            <w:r w:rsidR="007E7F1A" w:rsidRPr="00567A94">
              <w:rPr>
                <w:lang w:val="nn-NO"/>
              </w:rPr>
              <w:t xml:space="preserve"> tomme </w:t>
            </w:r>
            <w:r w:rsidR="00E166D2" w:rsidRPr="00567A94">
              <w:rPr>
                <w:lang w:val="nn-NO"/>
              </w:rPr>
              <w:t>sukkerrøyra</w:t>
            </w:r>
            <w:r w:rsidR="007E7F1A" w:rsidRPr="00567A94">
              <w:rPr>
                <w:lang w:val="nn-NO"/>
              </w:rPr>
              <w:t xml:space="preserve"> lå</w:t>
            </w:r>
            <w:r w:rsidR="00E166D2" w:rsidRPr="00567A94">
              <w:rPr>
                <w:lang w:val="nn-NO"/>
              </w:rPr>
              <w:t xml:space="preserve">g berre i vegkanten. </w:t>
            </w:r>
            <w:r w:rsidR="00E166D2" w:rsidRPr="00E166D2">
              <w:rPr>
                <w:lang w:val="nn-NO"/>
              </w:rPr>
              <w:t>Den eldste so</w:t>
            </w:r>
            <w:r w:rsidR="007E7F1A" w:rsidRPr="00E166D2">
              <w:rPr>
                <w:lang w:val="nn-NO"/>
              </w:rPr>
              <w:t>nen ten</w:t>
            </w:r>
            <w:r w:rsidR="00E166D2" w:rsidRPr="00E166D2">
              <w:rPr>
                <w:lang w:val="nn-NO"/>
              </w:rPr>
              <w:t>kte: «Det er lett, eg kan fylla</w:t>
            </w:r>
            <w:r w:rsidR="007E7F1A" w:rsidRPr="00E166D2">
              <w:rPr>
                <w:lang w:val="nn-NO"/>
              </w:rPr>
              <w:t xml:space="preserve"> he</w:t>
            </w:r>
            <w:r w:rsidR="00E166D2" w:rsidRPr="00E166D2">
              <w:rPr>
                <w:lang w:val="nn-NO"/>
              </w:rPr>
              <w:t>i</w:t>
            </w:r>
            <w:r w:rsidR="007E7F1A" w:rsidRPr="00E166D2">
              <w:rPr>
                <w:lang w:val="nn-NO"/>
              </w:rPr>
              <w:t>le salen med sukkerrø</w:t>
            </w:r>
            <w:r w:rsidR="00E166D2" w:rsidRPr="00E166D2">
              <w:rPr>
                <w:lang w:val="nn-NO"/>
              </w:rPr>
              <w:t>yr.» Han vart raskt samd med arbeidarane, han betalte fem sølvmynta</w:t>
            </w:r>
            <w:r w:rsidR="007E7F1A" w:rsidRPr="00E166D2">
              <w:rPr>
                <w:lang w:val="nn-NO"/>
              </w:rPr>
              <w:t>r og he</w:t>
            </w:r>
            <w:r w:rsidR="00E166D2" w:rsidRPr="00E166D2">
              <w:rPr>
                <w:lang w:val="nn-NO"/>
              </w:rPr>
              <w:t>ile salen vart</w:t>
            </w:r>
            <w:r w:rsidR="007E7F1A" w:rsidRPr="00E166D2">
              <w:rPr>
                <w:lang w:val="nn-NO"/>
              </w:rPr>
              <w:t xml:space="preserve"> fylt med sukkerrø</w:t>
            </w:r>
            <w:r w:rsidR="00E166D2">
              <w:rPr>
                <w:lang w:val="nn-NO"/>
              </w:rPr>
              <w:t>y</w:t>
            </w:r>
            <w:r w:rsidR="007E7F1A" w:rsidRPr="00E166D2">
              <w:rPr>
                <w:lang w:val="nn-NO"/>
              </w:rPr>
              <w:t xml:space="preserve">r. </w:t>
            </w:r>
            <w:r w:rsidR="00E166D2" w:rsidRPr="00567A94">
              <w:rPr>
                <w:lang w:val="nn-NO"/>
              </w:rPr>
              <w:t>Den eldste sonen g</w:t>
            </w:r>
            <w:r>
              <w:rPr>
                <w:lang w:val="nn-NO"/>
              </w:rPr>
              <w:t>j</w:t>
            </w:r>
            <w:r w:rsidR="00E166D2" w:rsidRPr="00567A94">
              <w:rPr>
                <w:lang w:val="nn-NO"/>
              </w:rPr>
              <w:t>e</w:t>
            </w:r>
            <w:r w:rsidR="007E7F1A" w:rsidRPr="00567A94">
              <w:rPr>
                <w:lang w:val="nn-NO"/>
              </w:rPr>
              <w:t>kk til kongen og sa: «Det er gjort. Du kan pe</w:t>
            </w:r>
            <w:r>
              <w:rPr>
                <w:lang w:val="nn-NO"/>
              </w:rPr>
              <w:t>ika ut meg som etterfølgjaren din</w:t>
            </w:r>
            <w:r w:rsidR="00E166D2" w:rsidRPr="00567A94">
              <w:rPr>
                <w:lang w:val="nn-NO"/>
              </w:rPr>
              <w:t>.» Men kongen sa: N</w:t>
            </w:r>
            <w:r w:rsidR="007E7F1A" w:rsidRPr="00567A94">
              <w:rPr>
                <w:lang w:val="nn-NO"/>
              </w:rPr>
              <w:t>ei, det er ikk</w:t>
            </w:r>
            <w:r w:rsidR="00E166D2" w:rsidRPr="00567A94">
              <w:rPr>
                <w:lang w:val="nn-NO"/>
              </w:rPr>
              <w:t>je kveld enno</w:t>
            </w:r>
            <w:r w:rsidR="007E7F1A" w:rsidRPr="00567A94">
              <w:rPr>
                <w:lang w:val="nn-NO"/>
              </w:rPr>
              <w:t>.»</w:t>
            </w:r>
          </w:p>
          <w:p w:rsidR="007E7F1A" w:rsidRPr="00BE20C8" w:rsidRDefault="00E166D2" w:rsidP="007E7F1A">
            <w:pPr>
              <w:rPr>
                <w:lang w:val="nn-NO"/>
              </w:rPr>
            </w:pPr>
            <w:r w:rsidRPr="00567A94">
              <w:rPr>
                <w:lang w:val="nn-NO"/>
              </w:rPr>
              <w:t xml:space="preserve">Nokså </w:t>
            </w:r>
            <w:r w:rsidR="007E7F1A" w:rsidRPr="00567A94">
              <w:rPr>
                <w:lang w:val="nn-NO"/>
              </w:rPr>
              <w:t xml:space="preserve"> snart ette</w:t>
            </w:r>
            <w:r w:rsidRPr="00567A94">
              <w:rPr>
                <w:lang w:val="nn-NO"/>
              </w:rPr>
              <w:t>rpå  kom den yngste son</w:t>
            </w:r>
            <w:r w:rsidR="007E7F1A" w:rsidRPr="00567A94">
              <w:rPr>
                <w:lang w:val="nn-NO"/>
              </w:rPr>
              <w:t xml:space="preserve">en. </w:t>
            </w:r>
            <w:r w:rsidR="007E7F1A" w:rsidRPr="00E166D2">
              <w:rPr>
                <w:lang w:val="nn-NO"/>
              </w:rPr>
              <w:t>Han ba</w:t>
            </w:r>
            <w:r w:rsidRPr="00E166D2">
              <w:rPr>
                <w:lang w:val="nn-NO"/>
              </w:rPr>
              <w:t>d om at sukkerrøyra  måtte bli fjerna frå</w:t>
            </w:r>
            <w:r w:rsidR="007E7F1A" w:rsidRPr="00E166D2">
              <w:rPr>
                <w:lang w:val="nn-NO"/>
              </w:rPr>
              <w:t xml:space="preserve"> salen. </w:t>
            </w:r>
            <w:r w:rsidRPr="00BE20C8">
              <w:rPr>
                <w:lang w:val="nn-NO"/>
              </w:rPr>
              <w:t>S</w:t>
            </w:r>
            <w:r w:rsidR="00EE1A8E">
              <w:rPr>
                <w:lang w:val="nn-NO"/>
              </w:rPr>
              <w:t>lik vart det. Då</w:t>
            </w:r>
            <w:r w:rsidRPr="00BE20C8">
              <w:rPr>
                <w:lang w:val="nn-NO"/>
              </w:rPr>
              <w:t xml:space="preserve"> tok den yngste sonen e</w:t>
            </w:r>
            <w:r w:rsidR="00EE1A8E">
              <w:rPr>
                <w:lang w:val="nn-NO"/>
              </w:rPr>
              <w:t>i</w:t>
            </w:r>
            <w:r w:rsidRPr="00BE20C8">
              <w:rPr>
                <w:lang w:val="nn-NO"/>
              </w:rPr>
              <w:t>t lys, sette det midt i salen og tend</w:t>
            </w:r>
            <w:r w:rsidR="00BE20C8" w:rsidRPr="00BE20C8">
              <w:rPr>
                <w:lang w:val="nn-NO"/>
              </w:rPr>
              <w:t>e det. Ski</w:t>
            </w:r>
            <w:r w:rsidR="00BE20C8">
              <w:rPr>
                <w:lang w:val="nn-NO"/>
              </w:rPr>
              <w:t>net frå det leva</w:t>
            </w:r>
            <w:r w:rsidR="007E7F1A" w:rsidRPr="00BE20C8">
              <w:rPr>
                <w:lang w:val="nn-NO"/>
              </w:rPr>
              <w:t>nde lyset fylte he</w:t>
            </w:r>
            <w:r w:rsidR="00BE20C8">
              <w:rPr>
                <w:lang w:val="nn-NO"/>
              </w:rPr>
              <w:t>i</w:t>
            </w:r>
            <w:r w:rsidR="007E7F1A" w:rsidRPr="00BE20C8">
              <w:rPr>
                <w:lang w:val="nn-NO"/>
              </w:rPr>
              <w:t>le salen, he</w:t>
            </w:r>
            <w:r w:rsidR="00BE20C8">
              <w:rPr>
                <w:lang w:val="nn-NO"/>
              </w:rPr>
              <w:t>ilt inn i det mørka</w:t>
            </w:r>
            <w:r w:rsidR="007E7F1A" w:rsidRPr="00BE20C8">
              <w:rPr>
                <w:lang w:val="nn-NO"/>
              </w:rPr>
              <w:t>ste hjørnet kom lyset inn.</w:t>
            </w:r>
          </w:p>
          <w:p w:rsidR="007E7F1A" w:rsidRPr="00BE20C8" w:rsidRDefault="00BE20C8" w:rsidP="007E7F1A">
            <w:pPr>
              <w:rPr>
                <w:lang w:val="nn-NO"/>
              </w:rPr>
            </w:pPr>
            <w:r w:rsidRPr="00BE20C8">
              <w:rPr>
                <w:lang w:val="nn-NO"/>
              </w:rPr>
              <w:t>Då</w:t>
            </w:r>
            <w:r w:rsidR="007E7F1A" w:rsidRPr="00BE20C8">
              <w:rPr>
                <w:lang w:val="nn-NO"/>
              </w:rPr>
              <w:t xml:space="preserve"> sa kongen: «Du skal bli </w:t>
            </w:r>
            <w:r w:rsidRPr="00BE20C8">
              <w:rPr>
                <w:lang w:val="nn-NO"/>
              </w:rPr>
              <w:t>etterfølgjaren min. B</w:t>
            </w:r>
            <w:r w:rsidR="007E7F1A" w:rsidRPr="00BE20C8">
              <w:rPr>
                <w:lang w:val="nn-NO"/>
              </w:rPr>
              <w:t xml:space="preserve">ror </w:t>
            </w:r>
            <w:r>
              <w:rPr>
                <w:lang w:val="nn-NO"/>
              </w:rPr>
              <w:t>din har betalt fem sølvmyntar for å fylla</w:t>
            </w:r>
            <w:r w:rsidR="007E7F1A" w:rsidRPr="00BE20C8">
              <w:rPr>
                <w:lang w:val="nn-NO"/>
              </w:rPr>
              <w:t xml:space="preserve"> salen med gamle sukkerrø</w:t>
            </w:r>
            <w:r>
              <w:rPr>
                <w:lang w:val="nn-NO"/>
              </w:rPr>
              <w:t>y</w:t>
            </w:r>
            <w:r w:rsidR="007E7F1A" w:rsidRPr="00BE20C8">
              <w:rPr>
                <w:lang w:val="nn-NO"/>
              </w:rPr>
              <w:t xml:space="preserve">r. Du har </w:t>
            </w:r>
            <w:r w:rsidR="00EE1A8E">
              <w:rPr>
                <w:lang w:val="nn-NO"/>
              </w:rPr>
              <w:t>framleis</w:t>
            </w:r>
            <w:r>
              <w:rPr>
                <w:lang w:val="nn-NO"/>
              </w:rPr>
              <w:t xml:space="preserve"> </w:t>
            </w:r>
            <w:r w:rsidR="007E7F1A" w:rsidRPr="00BE20C8">
              <w:rPr>
                <w:lang w:val="nn-NO"/>
              </w:rPr>
              <w:t xml:space="preserve">alle </w:t>
            </w:r>
            <w:r>
              <w:rPr>
                <w:lang w:val="nn-NO"/>
              </w:rPr>
              <w:t>dei fem myntane dine</w:t>
            </w:r>
            <w:r w:rsidR="007E7F1A" w:rsidRPr="00BE20C8">
              <w:rPr>
                <w:lang w:val="nn-NO"/>
              </w:rPr>
              <w:t xml:space="preserve">, og du </w:t>
            </w:r>
            <w:r>
              <w:rPr>
                <w:lang w:val="nn-NO"/>
              </w:rPr>
              <w:t>har fylt salen med det menneska treng</w:t>
            </w:r>
            <w:r w:rsidR="007E7F1A" w:rsidRPr="00BE20C8">
              <w:rPr>
                <w:lang w:val="nn-NO"/>
              </w:rPr>
              <w:t>.»</w:t>
            </w:r>
          </w:p>
          <w:p w:rsidR="00F73133" w:rsidRPr="00BE20C8" w:rsidRDefault="00F73133" w:rsidP="007E7F1A">
            <w:pPr>
              <w:rPr>
                <w:lang w:val="nn-NO"/>
              </w:rPr>
            </w:pPr>
          </w:p>
          <w:p w:rsidR="008B0D41" w:rsidRPr="00EE1A8E" w:rsidRDefault="00BE20C8" w:rsidP="00F73133">
            <w:pPr>
              <w:rPr>
                <w:i/>
                <w:lang w:val="nn-NO"/>
              </w:rPr>
            </w:pPr>
            <w:r w:rsidRPr="00EE1A8E">
              <w:rPr>
                <w:i/>
                <w:lang w:val="nn-NO"/>
              </w:rPr>
              <w:t>Fortelji</w:t>
            </w:r>
            <w:r w:rsidR="00EE1A8E">
              <w:rPr>
                <w:i/>
                <w:lang w:val="nn-NO"/>
              </w:rPr>
              <w:t xml:space="preserve">nga  er også  med </w:t>
            </w:r>
            <w:r w:rsidRPr="00EE1A8E">
              <w:rPr>
                <w:i/>
                <w:lang w:val="nn-NO"/>
              </w:rPr>
              <w:t>i  samlinga</w:t>
            </w:r>
            <w:r w:rsidR="00F73133" w:rsidRPr="00EE1A8E">
              <w:rPr>
                <w:i/>
                <w:lang w:val="nn-NO"/>
              </w:rPr>
              <w:t xml:space="preserve"> – LYSET.</w:t>
            </w:r>
          </w:p>
        </w:tc>
      </w:tr>
      <w:tr w:rsidR="008B0D41" w:rsidRPr="004C4033" w:rsidTr="007E7F1A">
        <w:tc>
          <w:tcPr>
            <w:tcW w:w="1752" w:type="dxa"/>
          </w:tcPr>
          <w:p w:rsidR="00F73133" w:rsidRPr="00257EF8" w:rsidRDefault="00EE1A8E" w:rsidP="009D6D65">
            <w:pPr>
              <w:rPr>
                <w:b/>
              </w:rPr>
            </w:pPr>
            <w:r>
              <w:rPr>
                <w:b/>
              </w:rPr>
              <w:lastRenderedPageBreak/>
              <w:t>Dåpspåminning</w:t>
            </w:r>
          </w:p>
          <w:p w:rsidR="008B0D41" w:rsidRPr="00257EF8" w:rsidRDefault="00F73133" w:rsidP="009D6D65">
            <w:pPr>
              <w:rPr>
                <w:b/>
              </w:rPr>
            </w:pPr>
            <w:r w:rsidRPr="00257EF8">
              <w:rPr>
                <w:b/>
              </w:rPr>
              <w:t>med lystenning</w:t>
            </w:r>
            <w:r w:rsidR="007E7F1A" w:rsidRPr="00257EF8">
              <w:rPr>
                <w:b/>
              </w:rPr>
              <w:t xml:space="preserve">: </w:t>
            </w:r>
          </w:p>
        </w:tc>
        <w:tc>
          <w:tcPr>
            <w:tcW w:w="7536" w:type="dxa"/>
          </w:tcPr>
          <w:p w:rsidR="007E7F1A" w:rsidRPr="00EE1A8E" w:rsidRDefault="00EE1A8E" w:rsidP="007E7F1A">
            <w:pPr>
              <w:rPr>
                <w:rStyle w:val="Svakutheving"/>
                <w:lang w:val="nn-NO"/>
              </w:rPr>
            </w:pPr>
            <w:r w:rsidRPr="00EE1A8E">
              <w:rPr>
                <w:rStyle w:val="Svakutheving"/>
                <w:lang w:val="nn-NO"/>
              </w:rPr>
              <w:t>Dåpspåminninga kan med fordel  koma etter andakta og som innleiing til Trusvedkjenninga</w:t>
            </w:r>
            <w:r w:rsidR="007E7F1A" w:rsidRPr="00EE1A8E">
              <w:rPr>
                <w:rStyle w:val="Svakutheving"/>
                <w:lang w:val="nn-NO"/>
              </w:rPr>
              <w:t xml:space="preserve">. </w:t>
            </w:r>
            <w:r w:rsidRPr="00EE1A8E">
              <w:rPr>
                <w:rStyle w:val="Svakutheving"/>
                <w:lang w:val="nn-NO"/>
              </w:rPr>
              <w:t xml:space="preserve">Dåpspåminninga </w:t>
            </w:r>
            <w:r w:rsidR="007E7F1A" w:rsidRPr="00EE1A8E">
              <w:rPr>
                <w:rStyle w:val="Svakutheving"/>
                <w:lang w:val="nn-NO"/>
              </w:rPr>
              <w:t xml:space="preserve"> kan </w:t>
            </w:r>
            <w:r w:rsidRPr="00EE1A8E">
              <w:rPr>
                <w:rStyle w:val="Svakutheving"/>
                <w:lang w:val="nn-NO"/>
              </w:rPr>
              <w:t xml:space="preserve">til dømes utformast </w:t>
            </w:r>
            <w:r w:rsidR="007E7F1A" w:rsidRPr="00EE1A8E">
              <w:rPr>
                <w:rStyle w:val="Svakutheving"/>
                <w:lang w:val="nn-NO"/>
              </w:rPr>
              <w:t>slik</w:t>
            </w:r>
            <w:r w:rsidR="00F73133" w:rsidRPr="00EE1A8E">
              <w:rPr>
                <w:rStyle w:val="Svakutheving"/>
                <w:lang w:val="nn-NO"/>
              </w:rPr>
              <w:t>:</w:t>
            </w:r>
          </w:p>
          <w:p w:rsidR="007E7F1A" w:rsidRPr="00EE1A8E" w:rsidRDefault="007E7F1A" w:rsidP="007E7F1A">
            <w:pPr>
              <w:rPr>
                <w:rStyle w:val="Svakutheving"/>
                <w:lang w:val="nn-NO"/>
              </w:rPr>
            </w:pPr>
          </w:p>
          <w:p w:rsidR="007E7F1A" w:rsidRPr="00EE1A8E" w:rsidRDefault="007E7F1A" w:rsidP="007E7F1A">
            <w:pPr>
              <w:rPr>
                <w:lang w:val="nn-NO"/>
              </w:rPr>
            </w:pPr>
            <w:r w:rsidRPr="00EE1A8E">
              <w:rPr>
                <w:b/>
                <w:lang w:val="nn-NO"/>
              </w:rPr>
              <w:t>L</w:t>
            </w:r>
            <w:r w:rsidR="00EE1A8E" w:rsidRPr="00EE1A8E">
              <w:rPr>
                <w:lang w:val="nn-NO"/>
              </w:rPr>
              <w:tab/>
              <w:t>Ditt ord er ei</w:t>
            </w:r>
            <w:r w:rsidRPr="00EE1A8E">
              <w:rPr>
                <w:lang w:val="nn-NO"/>
              </w:rPr>
              <w:t xml:space="preserve"> lykt for min fot</w:t>
            </w:r>
          </w:p>
          <w:p w:rsidR="007E7F1A" w:rsidRPr="00EE1A8E" w:rsidRDefault="007E7F1A" w:rsidP="007E7F1A">
            <w:pPr>
              <w:rPr>
                <w:lang w:val="nn-NO"/>
              </w:rPr>
            </w:pPr>
            <w:r w:rsidRPr="00EE1A8E">
              <w:rPr>
                <w:lang w:val="nn-NO"/>
              </w:rPr>
              <w:tab/>
              <w:t>og e</w:t>
            </w:r>
            <w:r w:rsidR="00EE1A8E" w:rsidRPr="00EE1A8E">
              <w:rPr>
                <w:lang w:val="nn-NO"/>
              </w:rPr>
              <w:t>i</w:t>
            </w:r>
            <w:r w:rsidRPr="00EE1A8E">
              <w:rPr>
                <w:lang w:val="nn-NO"/>
              </w:rPr>
              <w:t>t lys for min sti</w:t>
            </w:r>
            <w:r w:rsidR="00EE1A8E" w:rsidRPr="00EE1A8E">
              <w:rPr>
                <w:lang w:val="nn-NO"/>
              </w:rPr>
              <w:t>g</w:t>
            </w:r>
            <w:r w:rsidRPr="00EE1A8E">
              <w:rPr>
                <w:lang w:val="nn-NO"/>
              </w:rPr>
              <w:t>.</w:t>
            </w:r>
          </w:p>
          <w:p w:rsidR="007E7F1A" w:rsidRPr="00567A94" w:rsidRDefault="007E7F1A" w:rsidP="007E7F1A">
            <w:pPr>
              <w:rPr>
                <w:lang w:val="nn-NO"/>
              </w:rPr>
            </w:pPr>
            <w:r w:rsidRPr="00EE1A8E">
              <w:rPr>
                <w:lang w:val="nn-NO"/>
              </w:rPr>
              <w:tab/>
            </w:r>
            <w:r w:rsidRPr="00567A94">
              <w:rPr>
                <w:lang w:val="nn-NO"/>
              </w:rPr>
              <w:t>(Sal 119, 105)</w:t>
            </w:r>
          </w:p>
          <w:p w:rsidR="007E7F1A" w:rsidRPr="00567A94" w:rsidRDefault="007E7F1A" w:rsidP="007E7F1A">
            <w:pPr>
              <w:rPr>
                <w:rStyle w:val="Svakutheving"/>
                <w:lang w:val="nn-NO"/>
              </w:rPr>
            </w:pPr>
            <w:r w:rsidRPr="00567A94">
              <w:rPr>
                <w:rStyle w:val="Svakutheving"/>
                <w:lang w:val="nn-NO"/>
              </w:rPr>
              <w:t>Eller:</w:t>
            </w:r>
          </w:p>
          <w:p w:rsidR="007E7F1A" w:rsidRPr="00EE1A8E" w:rsidRDefault="007E7F1A" w:rsidP="007E7F1A">
            <w:pPr>
              <w:rPr>
                <w:lang w:val="nn-NO"/>
              </w:rPr>
            </w:pPr>
            <w:r w:rsidRPr="00EE1A8E">
              <w:rPr>
                <w:b/>
                <w:lang w:val="nn-NO"/>
              </w:rPr>
              <w:t>L</w:t>
            </w:r>
            <w:r w:rsidR="00EE1A8E" w:rsidRPr="00EE1A8E">
              <w:rPr>
                <w:lang w:val="nn-NO"/>
              </w:rPr>
              <w:tab/>
              <w:t>De</w:t>
            </w:r>
            <w:r w:rsidRPr="00EE1A8E">
              <w:rPr>
                <w:lang w:val="nn-NO"/>
              </w:rPr>
              <w:t xml:space="preserve"> er </w:t>
            </w:r>
            <w:r w:rsidR="00EE1A8E" w:rsidRPr="00EE1A8E">
              <w:rPr>
                <w:lang w:val="nn-NO"/>
              </w:rPr>
              <w:t>lyset i verda</w:t>
            </w:r>
            <w:r w:rsidRPr="00EE1A8E">
              <w:rPr>
                <w:lang w:val="nn-NO"/>
              </w:rPr>
              <w:t>! E</w:t>
            </w:r>
            <w:r w:rsidR="00EE1A8E" w:rsidRPr="00EE1A8E">
              <w:rPr>
                <w:lang w:val="nn-NO"/>
              </w:rPr>
              <w:t>in by som ligg</w:t>
            </w:r>
            <w:r w:rsidRPr="00EE1A8E">
              <w:rPr>
                <w:lang w:val="nn-NO"/>
              </w:rPr>
              <w:t xml:space="preserve"> på e</w:t>
            </w:r>
            <w:r w:rsidR="00EE1A8E" w:rsidRPr="00EE1A8E">
              <w:rPr>
                <w:lang w:val="nn-NO"/>
              </w:rPr>
              <w:t>i</w:t>
            </w:r>
            <w:r w:rsidRPr="00EE1A8E">
              <w:rPr>
                <w:lang w:val="nn-NO"/>
              </w:rPr>
              <w:t xml:space="preserve">t fjell, </w:t>
            </w:r>
            <w:r w:rsidR="00EE1A8E" w:rsidRPr="00EE1A8E">
              <w:rPr>
                <w:lang w:val="nn-NO"/>
              </w:rPr>
              <w:t>kan ikk</w:t>
            </w:r>
            <w:r w:rsidR="008F213D">
              <w:rPr>
                <w:lang w:val="nn-NO"/>
              </w:rPr>
              <w:t>je gøym</w:t>
            </w:r>
            <w:r w:rsidR="00EE1A8E" w:rsidRPr="00EE1A8E">
              <w:rPr>
                <w:lang w:val="nn-NO"/>
              </w:rPr>
              <w:t>ast</w:t>
            </w:r>
            <w:r w:rsidRPr="00EE1A8E">
              <w:rPr>
                <w:lang w:val="nn-NO"/>
              </w:rPr>
              <w:t>.</w:t>
            </w:r>
          </w:p>
          <w:p w:rsidR="007E7F1A" w:rsidRPr="00567A94" w:rsidRDefault="007E7F1A" w:rsidP="007E7F1A">
            <w:pPr>
              <w:rPr>
                <w:lang w:val="nn-NO"/>
              </w:rPr>
            </w:pPr>
            <w:r w:rsidRPr="00EE1A8E">
              <w:rPr>
                <w:lang w:val="nn-NO"/>
              </w:rPr>
              <w:tab/>
            </w:r>
            <w:r w:rsidRPr="00567A94">
              <w:rPr>
                <w:lang w:val="nn-NO"/>
              </w:rPr>
              <w:t>(Matt 5, 14)</w:t>
            </w:r>
          </w:p>
          <w:p w:rsidR="007E7F1A" w:rsidRPr="00567A94" w:rsidRDefault="007E7F1A" w:rsidP="007E7F1A">
            <w:pPr>
              <w:rPr>
                <w:rStyle w:val="Svakutheving"/>
                <w:lang w:val="nn-NO"/>
              </w:rPr>
            </w:pPr>
            <w:r w:rsidRPr="00567A94">
              <w:rPr>
                <w:rStyle w:val="Svakutheving"/>
                <w:lang w:val="nn-NO"/>
              </w:rPr>
              <w:t>Eller:</w:t>
            </w:r>
          </w:p>
          <w:p w:rsidR="007E7F1A" w:rsidRPr="00567A94" w:rsidRDefault="007E7F1A" w:rsidP="00F73133">
            <w:pPr>
              <w:ind w:left="658" w:hanging="658"/>
              <w:rPr>
                <w:lang w:val="nn-NO"/>
              </w:rPr>
            </w:pPr>
            <w:r w:rsidRPr="00EE1A8E">
              <w:rPr>
                <w:b/>
                <w:lang w:val="nn-NO"/>
              </w:rPr>
              <w:t>L</w:t>
            </w:r>
            <w:r w:rsidR="00EE1A8E" w:rsidRPr="00EE1A8E">
              <w:rPr>
                <w:lang w:val="nn-NO"/>
              </w:rPr>
              <w:tab/>
              <w:t>E</w:t>
            </w:r>
            <w:r w:rsidRPr="00EE1A8E">
              <w:rPr>
                <w:lang w:val="nn-NO"/>
              </w:rPr>
              <w:t xml:space="preserve">g er </w:t>
            </w:r>
            <w:r w:rsidR="00EE1A8E" w:rsidRPr="00EE1A8E">
              <w:rPr>
                <w:lang w:val="nn-NO"/>
              </w:rPr>
              <w:t>lyset i verda</w:t>
            </w:r>
            <w:r w:rsidRPr="00EE1A8E">
              <w:rPr>
                <w:lang w:val="nn-NO"/>
              </w:rPr>
              <w:t xml:space="preserve">. </w:t>
            </w:r>
            <w:r w:rsidRPr="00567A94">
              <w:rPr>
                <w:lang w:val="nn-NO"/>
              </w:rPr>
              <w:t>Den som følg</w:t>
            </w:r>
            <w:r w:rsidR="00EE1A8E" w:rsidRPr="00567A94">
              <w:rPr>
                <w:lang w:val="nn-NO"/>
              </w:rPr>
              <w:t>j</w:t>
            </w:r>
            <w:r w:rsidRPr="00567A94">
              <w:rPr>
                <w:lang w:val="nn-NO"/>
              </w:rPr>
              <w:t>er meg, skal ikk</w:t>
            </w:r>
            <w:r w:rsidR="00EE1A8E" w:rsidRPr="00567A94">
              <w:rPr>
                <w:lang w:val="nn-NO"/>
              </w:rPr>
              <w:t>je vandra</w:t>
            </w:r>
            <w:r w:rsidRPr="00567A94">
              <w:rPr>
                <w:lang w:val="nn-NO"/>
              </w:rPr>
              <w:t xml:space="preserve"> i mørk</w:t>
            </w:r>
            <w:r w:rsidR="00153B8C" w:rsidRPr="00567A94">
              <w:rPr>
                <w:lang w:val="nn-NO"/>
              </w:rPr>
              <w:t xml:space="preserve">ret, men ha livsens </w:t>
            </w:r>
            <w:r w:rsidRPr="00567A94">
              <w:rPr>
                <w:lang w:val="nn-NO"/>
              </w:rPr>
              <w:t>lys.</w:t>
            </w:r>
          </w:p>
          <w:p w:rsidR="007E7F1A" w:rsidRPr="00567A94" w:rsidRDefault="007E7F1A" w:rsidP="007E7F1A">
            <w:pPr>
              <w:rPr>
                <w:lang w:val="nn-NO"/>
              </w:rPr>
            </w:pPr>
            <w:r w:rsidRPr="00567A94">
              <w:rPr>
                <w:lang w:val="nn-NO"/>
              </w:rPr>
              <w:tab/>
              <w:t>(Joh 8, 12)</w:t>
            </w:r>
          </w:p>
          <w:p w:rsidR="007E7F1A" w:rsidRPr="00567A94" w:rsidRDefault="007E7F1A" w:rsidP="007E7F1A">
            <w:pPr>
              <w:rPr>
                <w:rStyle w:val="Svakutheving"/>
                <w:lang w:val="nn-NO"/>
              </w:rPr>
            </w:pPr>
            <w:r w:rsidRPr="00567A94">
              <w:rPr>
                <w:rStyle w:val="Svakutheving"/>
                <w:lang w:val="nn-NO"/>
              </w:rPr>
              <w:t>Eller:</w:t>
            </w:r>
          </w:p>
          <w:p w:rsidR="007E7F1A" w:rsidRPr="00360DB8" w:rsidRDefault="007E7F1A" w:rsidP="00F73133">
            <w:pPr>
              <w:ind w:left="658" w:hanging="658"/>
              <w:rPr>
                <w:lang w:val="nn-NO"/>
              </w:rPr>
            </w:pPr>
            <w:r w:rsidRPr="00360DB8">
              <w:rPr>
                <w:b/>
                <w:lang w:val="nn-NO"/>
              </w:rPr>
              <w:t>L</w:t>
            </w:r>
            <w:r w:rsidRPr="00360DB8">
              <w:rPr>
                <w:lang w:val="nn-NO"/>
              </w:rPr>
              <w:tab/>
              <w:t>E</w:t>
            </w:r>
            <w:r w:rsidR="00360DB8">
              <w:rPr>
                <w:lang w:val="nn-NO"/>
              </w:rPr>
              <w:t>in go</w:t>
            </w:r>
            <w:r w:rsidR="00153B8C" w:rsidRPr="00360DB8">
              <w:rPr>
                <w:lang w:val="nn-NO"/>
              </w:rPr>
              <w:t>ng var de sjølve</w:t>
            </w:r>
            <w:r w:rsidRPr="00360DB8">
              <w:rPr>
                <w:lang w:val="nn-NO"/>
              </w:rPr>
              <w:t xml:space="preserve"> mørke</w:t>
            </w:r>
            <w:r w:rsidR="00153B8C" w:rsidRPr="00360DB8">
              <w:rPr>
                <w:lang w:val="nn-NO"/>
              </w:rPr>
              <w:t>r, men no – i Herren – er de lys. Lev då</w:t>
            </w:r>
            <w:r w:rsidRPr="00360DB8">
              <w:rPr>
                <w:lang w:val="nn-NO"/>
              </w:rPr>
              <w:t xml:space="preserve"> som </w:t>
            </w:r>
            <w:r w:rsidR="00153B8C" w:rsidRPr="00360DB8">
              <w:rPr>
                <w:lang w:val="nn-NO"/>
              </w:rPr>
              <w:t>born av lyset</w:t>
            </w:r>
            <w:r w:rsidRPr="00360DB8">
              <w:rPr>
                <w:lang w:val="nn-NO"/>
              </w:rPr>
              <w:t>!</w:t>
            </w:r>
          </w:p>
          <w:p w:rsidR="007E7F1A" w:rsidRPr="00567A94" w:rsidRDefault="007E7F1A" w:rsidP="007E7F1A">
            <w:pPr>
              <w:rPr>
                <w:lang w:val="nn-NO"/>
              </w:rPr>
            </w:pPr>
            <w:r w:rsidRPr="00360DB8">
              <w:rPr>
                <w:lang w:val="nn-NO"/>
              </w:rPr>
              <w:tab/>
            </w:r>
            <w:r w:rsidRPr="00567A94">
              <w:rPr>
                <w:lang w:val="nn-NO"/>
              </w:rPr>
              <w:t>(Ef 5, 8)</w:t>
            </w:r>
          </w:p>
          <w:p w:rsidR="007E7F1A" w:rsidRPr="00567A94" w:rsidRDefault="007E7F1A" w:rsidP="007E7F1A">
            <w:pPr>
              <w:rPr>
                <w:lang w:val="nn-NO"/>
              </w:rPr>
            </w:pPr>
          </w:p>
          <w:p w:rsidR="007E7F1A" w:rsidRPr="00360DB8" w:rsidRDefault="007E7F1A" w:rsidP="007E7F1A">
            <w:pPr>
              <w:rPr>
                <w:rStyle w:val="Svakutheving"/>
                <w:lang w:val="nn-NO"/>
              </w:rPr>
            </w:pPr>
            <w:r w:rsidRPr="00360DB8">
              <w:rPr>
                <w:rStyle w:val="Svakutheving"/>
                <w:lang w:val="nn-NO"/>
              </w:rPr>
              <w:t>Deretter kan e</w:t>
            </w:r>
            <w:r w:rsidR="00360DB8" w:rsidRPr="00360DB8">
              <w:rPr>
                <w:rStyle w:val="Svakutheving"/>
                <w:lang w:val="nn-NO"/>
              </w:rPr>
              <w:t>i</w:t>
            </w:r>
            <w:r w:rsidRPr="00360DB8">
              <w:rPr>
                <w:rStyle w:val="Svakutheving"/>
                <w:lang w:val="nn-NO"/>
              </w:rPr>
              <w:t xml:space="preserve">n </w:t>
            </w:r>
            <w:r w:rsidR="00360DB8" w:rsidRPr="00360DB8">
              <w:rPr>
                <w:rStyle w:val="Svakutheving"/>
                <w:lang w:val="nn-NO"/>
              </w:rPr>
              <w:t>halda fram</w:t>
            </w:r>
            <w:r w:rsidRPr="00360DB8">
              <w:rPr>
                <w:rStyle w:val="Svakutheving"/>
                <w:lang w:val="nn-NO"/>
              </w:rPr>
              <w:t xml:space="preserve"> slik:</w:t>
            </w:r>
          </w:p>
          <w:p w:rsidR="007E7F1A" w:rsidRPr="00360DB8" w:rsidRDefault="007E7F1A" w:rsidP="007E7F1A">
            <w:pPr>
              <w:ind w:left="705" w:hanging="705"/>
              <w:rPr>
                <w:lang w:val="nn-NO"/>
              </w:rPr>
            </w:pPr>
            <w:r w:rsidRPr="00360DB8">
              <w:rPr>
                <w:b/>
                <w:lang w:val="nn-NO"/>
              </w:rPr>
              <w:t>L</w:t>
            </w:r>
            <w:r w:rsidR="00360DB8">
              <w:rPr>
                <w:lang w:val="nn-NO"/>
              </w:rPr>
              <w:tab/>
              <w:t>Då du</w:t>
            </w:r>
            <w:r w:rsidR="00360DB8" w:rsidRPr="00360DB8">
              <w:rPr>
                <w:lang w:val="nn-NO"/>
              </w:rPr>
              <w:t xml:space="preserve"> vart</w:t>
            </w:r>
            <w:r w:rsidRPr="00360DB8">
              <w:rPr>
                <w:lang w:val="nn-NO"/>
              </w:rPr>
              <w:t xml:space="preserve"> </w:t>
            </w:r>
            <w:r w:rsidR="00F73133" w:rsidRPr="00360DB8">
              <w:rPr>
                <w:lang w:val="nn-NO"/>
              </w:rPr>
              <w:t>dø</w:t>
            </w:r>
            <w:r w:rsidR="00360DB8" w:rsidRPr="00360DB8">
              <w:rPr>
                <w:lang w:val="nn-NO"/>
              </w:rPr>
              <w:t>y</w:t>
            </w:r>
            <w:r w:rsidR="00F73133" w:rsidRPr="00360DB8">
              <w:rPr>
                <w:lang w:val="nn-NO"/>
              </w:rPr>
              <w:t>pt</w:t>
            </w:r>
            <w:r w:rsidR="00360DB8" w:rsidRPr="00360DB8">
              <w:rPr>
                <w:lang w:val="nn-NO"/>
              </w:rPr>
              <w:t xml:space="preserve">, vart </w:t>
            </w:r>
            <w:r w:rsidRPr="00360DB8">
              <w:rPr>
                <w:lang w:val="nn-NO"/>
              </w:rPr>
              <w:t>det tent e</w:t>
            </w:r>
            <w:r w:rsidR="00360DB8">
              <w:rPr>
                <w:lang w:val="nn-NO"/>
              </w:rPr>
              <w:t>i</w:t>
            </w:r>
            <w:r w:rsidRPr="00360DB8">
              <w:rPr>
                <w:lang w:val="nn-NO"/>
              </w:rPr>
              <w:t xml:space="preserve">t </w:t>
            </w:r>
            <w:r w:rsidR="00360DB8">
              <w:rPr>
                <w:lang w:val="nn-NO"/>
              </w:rPr>
              <w:t>dåpslys. I dag inviterer vi deg fram, i dag skal du</w:t>
            </w:r>
            <w:r w:rsidRPr="00360DB8">
              <w:rPr>
                <w:lang w:val="nn-NO"/>
              </w:rPr>
              <w:t xml:space="preserve"> få </w:t>
            </w:r>
            <w:r w:rsidR="00360DB8">
              <w:rPr>
                <w:lang w:val="nn-NO"/>
              </w:rPr>
              <w:t xml:space="preserve">tenna dåpslyset </w:t>
            </w:r>
            <w:r w:rsidRPr="00360DB8">
              <w:rPr>
                <w:lang w:val="nn-NO"/>
              </w:rPr>
              <w:t xml:space="preserve">på nytt. </w:t>
            </w:r>
            <w:r w:rsidR="00360DB8" w:rsidRPr="00360DB8">
              <w:rPr>
                <w:lang w:val="nn-NO"/>
              </w:rPr>
              <w:t>Det sk</w:t>
            </w:r>
            <w:r w:rsidR="00360DB8">
              <w:rPr>
                <w:lang w:val="nn-NO"/>
              </w:rPr>
              <w:t>al skina og minna deg om at du</w:t>
            </w:r>
            <w:r w:rsidRPr="00360DB8">
              <w:rPr>
                <w:lang w:val="nn-NO"/>
              </w:rPr>
              <w:t xml:space="preserve"> ikk</w:t>
            </w:r>
            <w:r w:rsidR="00360DB8" w:rsidRPr="00360DB8">
              <w:rPr>
                <w:lang w:val="nn-NO"/>
              </w:rPr>
              <w:t>j</w:t>
            </w:r>
            <w:r w:rsidRPr="00360DB8">
              <w:rPr>
                <w:lang w:val="nn-NO"/>
              </w:rPr>
              <w:t>e går ale</w:t>
            </w:r>
            <w:r w:rsidR="00360DB8">
              <w:rPr>
                <w:lang w:val="nn-NO"/>
              </w:rPr>
              <w:t>i</w:t>
            </w:r>
            <w:r w:rsidRPr="00360DB8">
              <w:rPr>
                <w:lang w:val="nn-NO"/>
              </w:rPr>
              <w:t>ne,</w:t>
            </w:r>
            <w:r w:rsidR="00360DB8">
              <w:rPr>
                <w:lang w:val="nn-NO"/>
              </w:rPr>
              <w:t xml:space="preserve"> og at det er et lys som skin for deg</w:t>
            </w:r>
            <w:r w:rsidRPr="00360DB8">
              <w:rPr>
                <w:lang w:val="nn-NO"/>
              </w:rPr>
              <w:t xml:space="preserve"> – alltid.</w:t>
            </w:r>
          </w:p>
          <w:p w:rsidR="007E7F1A" w:rsidRPr="00D920A3" w:rsidRDefault="00F73133" w:rsidP="00F73133">
            <w:pPr>
              <w:ind w:left="800" w:hanging="142"/>
              <w:rPr>
                <w:lang w:val="nn-NO"/>
              </w:rPr>
            </w:pPr>
            <w:r w:rsidRPr="00360DB8">
              <w:rPr>
                <w:lang w:val="nn-NO"/>
              </w:rPr>
              <w:t xml:space="preserve"> </w:t>
            </w:r>
            <w:r w:rsidR="00D920A3">
              <w:rPr>
                <w:lang w:val="nn-NO"/>
              </w:rPr>
              <w:t xml:space="preserve">No kan alle koma fram. Ta </w:t>
            </w:r>
            <w:r w:rsidR="007E7F1A" w:rsidRPr="00D920A3">
              <w:rPr>
                <w:lang w:val="nn-NO"/>
              </w:rPr>
              <w:t>dåpslys</w:t>
            </w:r>
            <w:r w:rsidR="00D920A3" w:rsidRPr="00D920A3">
              <w:rPr>
                <w:lang w:val="nn-NO"/>
              </w:rPr>
              <w:t xml:space="preserve">et med og tenn det ved </w:t>
            </w:r>
            <w:r w:rsidR="008C7E26">
              <w:rPr>
                <w:lang w:val="nn-NO"/>
              </w:rPr>
              <w:t xml:space="preserve">det store </w:t>
            </w:r>
            <w:r w:rsidR="007E7F1A" w:rsidRPr="00D920A3">
              <w:rPr>
                <w:lang w:val="nn-NO"/>
              </w:rPr>
              <w:t>påskelyset.</w:t>
            </w:r>
          </w:p>
          <w:p w:rsidR="007E7F1A" w:rsidRPr="00D920A3" w:rsidRDefault="00D920A3" w:rsidP="007E7F1A">
            <w:pPr>
              <w:rPr>
                <w:rStyle w:val="Svakutheving"/>
                <w:lang w:val="nn-NO"/>
              </w:rPr>
            </w:pPr>
            <w:r w:rsidRPr="00D920A3">
              <w:rPr>
                <w:rStyle w:val="Svakutheving"/>
                <w:lang w:val="nn-NO"/>
              </w:rPr>
              <w:t>Alle kjem</w:t>
            </w:r>
            <w:r>
              <w:rPr>
                <w:rStyle w:val="Svakutheving"/>
                <w:lang w:val="nn-NO"/>
              </w:rPr>
              <w:t xml:space="preserve"> fra</w:t>
            </w:r>
            <w:r w:rsidR="00F73133" w:rsidRPr="00D920A3">
              <w:rPr>
                <w:rStyle w:val="Svakutheving"/>
                <w:lang w:val="nn-NO"/>
              </w:rPr>
              <w:t xml:space="preserve">m og tenner </w:t>
            </w:r>
            <w:r>
              <w:rPr>
                <w:rStyle w:val="Svakutheving"/>
                <w:lang w:val="nn-NO"/>
              </w:rPr>
              <w:t>lysa sine, lysa</w:t>
            </w:r>
            <w:r w:rsidR="007E7F1A" w:rsidRPr="00D920A3">
              <w:rPr>
                <w:rStyle w:val="Svakutheving"/>
                <w:lang w:val="nn-NO"/>
              </w:rPr>
              <w:t xml:space="preserve"> kan </w:t>
            </w:r>
            <w:r>
              <w:rPr>
                <w:rStyle w:val="Svakutheving"/>
                <w:lang w:val="nn-NO"/>
              </w:rPr>
              <w:t>ein til dømes plassera  samla</w:t>
            </w:r>
            <w:r w:rsidR="007E7F1A" w:rsidRPr="00D920A3">
              <w:rPr>
                <w:rStyle w:val="Svakutheving"/>
                <w:lang w:val="nn-NO"/>
              </w:rPr>
              <w:t xml:space="preserve"> rundt dåpsfatet. </w:t>
            </w:r>
            <w:r w:rsidRPr="00D920A3">
              <w:rPr>
                <w:rStyle w:val="Svakutheving"/>
                <w:lang w:val="nn-NO"/>
              </w:rPr>
              <w:t>Bruk gjerne lys bo</w:t>
            </w:r>
            <w:r w:rsidR="00F73133" w:rsidRPr="00D920A3">
              <w:rPr>
                <w:rStyle w:val="Svakutheving"/>
                <w:lang w:val="nn-NO"/>
              </w:rPr>
              <w:t>rna</w:t>
            </w:r>
            <w:r w:rsidRPr="00D920A3">
              <w:rPr>
                <w:rStyle w:val="Svakutheving"/>
                <w:lang w:val="nn-NO"/>
              </w:rPr>
              <w:t xml:space="preserve"> har laga under samlinga</w:t>
            </w:r>
            <w:r>
              <w:rPr>
                <w:rStyle w:val="Svakutheving"/>
                <w:lang w:val="nn-NO"/>
              </w:rPr>
              <w:t xml:space="preserve">, </w:t>
            </w:r>
            <w:r w:rsidR="005C6A83">
              <w:rPr>
                <w:rStyle w:val="Svakutheving"/>
                <w:lang w:val="nn-NO"/>
              </w:rPr>
              <w:t>eller bruk vanle</w:t>
            </w:r>
            <w:r w:rsidR="00F73133" w:rsidRPr="00D920A3">
              <w:rPr>
                <w:rStyle w:val="Svakutheving"/>
                <w:lang w:val="nn-NO"/>
              </w:rPr>
              <w:t xml:space="preserve">ge lys. </w:t>
            </w:r>
            <w:r w:rsidRPr="00D920A3">
              <w:rPr>
                <w:rStyle w:val="Svakutheving"/>
                <w:lang w:val="nn-NO"/>
              </w:rPr>
              <w:t xml:space="preserve">Til avslutning kan ein lysa ei velsigning  over alle som kom fram, til dømes </w:t>
            </w:r>
            <w:r w:rsidR="007E7F1A" w:rsidRPr="00D920A3">
              <w:rPr>
                <w:rStyle w:val="Svakutheving"/>
                <w:lang w:val="nn-NO"/>
              </w:rPr>
              <w:t>slik:</w:t>
            </w:r>
          </w:p>
          <w:p w:rsidR="007E7F1A" w:rsidRPr="00567A94" w:rsidRDefault="007E7F1A" w:rsidP="007E7F1A">
            <w:pPr>
              <w:rPr>
                <w:lang w:val="nn-NO"/>
              </w:rPr>
            </w:pPr>
            <w:r w:rsidRPr="00567A94">
              <w:rPr>
                <w:b/>
                <w:lang w:val="nn-NO"/>
              </w:rPr>
              <w:t>L</w:t>
            </w:r>
            <w:r w:rsidR="008C7E26" w:rsidRPr="00567A94">
              <w:rPr>
                <w:lang w:val="nn-NO"/>
              </w:rPr>
              <w:tab/>
              <w:t>Dåpslyset er tent.</w:t>
            </w:r>
          </w:p>
          <w:p w:rsidR="008C7E26" w:rsidRPr="00567A94" w:rsidRDefault="007E7F1A" w:rsidP="00F73133">
            <w:pPr>
              <w:ind w:left="658" w:hanging="658"/>
              <w:rPr>
                <w:lang w:val="nn-NO"/>
              </w:rPr>
            </w:pPr>
            <w:r w:rsidRPr="00567A94">
              <w:rPr>
                <w:lang w:val="nn-NO"/>
              </w:rPr>
              <w:tab/>
            </w:r>
            <w:r w:rsidR="00F73133" w:rsidRPr="00567A94">
              <w:rPr>
                <w:lang w:val="nn-NO"/>
              </w:rPr>
              <w:t xml:space="preserve"> </w:t>
            </w:r>
            <w:r w:rsidRPr="00567A94">
              <w:rPr>
                <w:lang w:val="nn-NO"/>
              </w:rPr>
              <w:t>Må</w:t>
            </w:r>
            <w:r w:rsidR="008C7E26" w:rsidRPr="00567A94">
              <w:rPr>
                <w:lang w:val="nn-NO"/>
              </w:rPr>
              <w:t xml:space="preserve"> dåpslyset visa oss den rette vegen</w:t>
            </w:r>
          </w:p>
          <w:p w:rsidR="008C7E26" w:rsidRPr="008C7E26" w:rsidRDefault="008C7E26" w:rsidP="00F73133">
            <w:pPr>
              <w:ind w:left="658" w:hanging="658"/>
              <w:rPr>
                <w:lang w:val="nn-NO"/>
              </w:rPr>
            </w:pPr>
            <w:r w:rsidRPr="008C7E26">
              <w:rPr>
                <w:lang w:val="nn-NO"/>
              </w:rPr>
              <w:t xml:space="preserve">              og gjera oss varme og trygge!</w:t>
            </w:r>
          </w:p>
          <w:p w:rsidR="007E7F1A" w:rsidRPr="00567A94" w:rsidRDefault="008C7E26" w:rsidP="00F73133">
            <w:pPr>
              <w:ind w:left="658" w:hanging="658"/>
              <w:rPr>
                <w:lang w:val="nn-NO"/>
              </w:rPr>
            </w:pPr>
            <w:r w:rsidRPr="00567A94">
              <w:rPr>
                <w:lang w:val="nn-NO"/>
              </w:rPr>
              <w:t xml:space="preserve">              </w:t>
            </w:r>
            <w:r w:rsidR="00AE207A" w:rsidRPr="00567A94">
              <w:rPr>
                <w:lang w:val="nn-NO"/>
              </w:rPr>
              <w:t>Må dåpslyset skina , s</w:t>
            </w:r>
            <w:r w:rsidRPr="00567A94">
              <w:rPr>
                <w:lang w:val="nn-NO"/>
              </w:rPr>
              <w:t>å vi hjelper og støttar kvarandre</w:t>
            </w:r>
          </w:p>
          <w:p w:rsidR="007E7F1A" w:rsidRPr="00AE207A" w:rsidRDefault="008C7E26" w:rsidP="008C7E26">
            <w:pPr>
              <w:rPr>
                <w:lang w:val="nn-NO"/>
              </w:rPr>
            </w:pPr>
            <w:r w:rsidRPr="00567A94">
              <w:rPr>
                <w:lang w:val="nn-NO"/>
              </w:rPr>
              <w:tab/>
            </w:r>
            <w:r w:rsidR="00AE207A" w:rsidRPr="00AE207A">
              <w:rPr>
                <w:lang w:val="nn-NO"/>
              </w:rPr>
              <w:t>o</w:t>
            </w:r>
            <w:r w:rsidRPr="00AE207A">
              <w:rPr>
                <w:lang w:val="nn-NO"/>
              </w:rPr>
              <w:t>g saman  byggjer Guds rettferd på jord!</w:t>
            </w:r>
          </w:p>
          <w:p w:rsidR="007E7F1A" w:rsidRPr="00AE207A" w:rsidRDefault="007E7F1A" w:rsidP="007E7F1A">
            <w:pPr>
              <w:rPr>
                <w:lang w:val="nn-NO"/>
              </w:rPr>
            </w:pPr>
          </w:p>
          <w:p w:rsidR="008B0D41" w:rsidRPr="00AE207A" w:rsidRDefault="008B0D41" w:rsidP="009D6D65">
            <w:pPr>
              <w:rPr>
                <w:lang w:val="nn-NO"/>
              </w:rPr>
            </w:pPr>
          </w:p>
        </w:tc>
      </w:tr>
      <w:tr w:rsidR="008B0D41" w:rsidTr="00223FF6">
        <w:tc>
          <w:tcPr>
            <w:tcW w:w="9288" w:type="dxa"/>
            <w:gridSpan w:val="2"/>
          </w:tcPr>
          <w:p w:rsidR="008B0D41" w:rsidRPr="00257EF8" w:rsidRDefault="00AE207A" w:rsidP="009D6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III: Forbøn</w:t>
            </w:r>
          </w:p>
        </w:tc>
      </w:tr>
      <w:tr w:rsidR="008B0D41" w:rsidRPr="004C4033" w:rsidTr="007E7F1A">
        <w:tc>
          <w:tcPr>
            <w:tcW w:w="1752" w:type="dxa"/>
          </w:tcPr>
          <w:p w:rsidR="008B0D41" w:rsidRPr="00257EF8" w:rsidRDefault="00AE207A" w:rsidP="009D6D65">
            <w:pPr>
              <w:rPr>
                <w:b/>
              </w:rPr>
            </w:pPr>
            <w:r>
              <w:rPr>
                <w:b/>
              </w:rPr>
              <w:t>Forbøn</w:t>
            </w:r>
            <w:r w:rsidR="007E7F1A" w:rsidRPr="00257EF8">
              <w:rPr>
                <w:b/>
              </w:rPr>
              <w:t xml:space="preserve"> med lystenning</w:t>
            </w:r>
          </w:p>
        </w:tc>
        <w:tc>
          <w:tcPr>
            <w:tcW w:w="7536" w:type="dxa"/>
          </w:tcPr>
          <w:p w:rsidR="00AE207A" w:rsidRPr="00AE207A" w:rsidRDefault="00AE207A" w:rsidP="007E7F1A">
            <w:pPr>
              <w:rPr>
                <w:rStyle w:val="Svakutheving"/>
                <w:lang w:val="nn-NO"/>
              </w:rPr>
            </w:pPr>
            <w:r w:rsidRPr="00AE207A">
              <w:rPr>
                <w:rStyle w:val="Svakutheving"/>
                <w:lang w:val="nn-NO"/>
              </w:rPr>
              <w:t xml:space="preserve">Ein kan tenna </w:t>
            </w:r>
            <w:r w:rsidR="007E7F1A" w:rsidRPr="00AE207A">
              <w:rPr>
                <w:rStyle w:val="Svakutheving"/>
                <w:lang w:val="nn-NO"/>
              </w:rPr>
              <w:t>e</w:t>
            </w:r>
            <w:r w:rsidRPr="00AE207A">
              <w:rPr>
                <w:rStyle w:val="Svakutheving"/>
                <w:lang w:val="nn-NO"/>
              </w:rPr>
              <w:t xml:space="preserve">it lys til kvar bøn, </w:t>
            </w:r>
            <w:r>
              <w:rPr>
                <w:rStyle w:val="Svakutheving"/>
                <w:lang w:val="nn-NO"/>
              </w:rPr>
              <w:t xml:space="preserve">og </w:t>
            </w:r>
            <w:r w:rsidRPr="00AE207A">
              <w:rPr>
                <w:rStyle w:val="Svakutheving"/>
                <w:lang w:val="nn-NO"/>
              </w:rPr>
              <w:t>her kan</w:t>
            </w:r>
            <w:r>
              <w:rPr>
                <w:rStyle w:val="Svakutheving"/>
                <w:lang w:val="nn-NO"/>
              </w:rPr>
              <w:t xml:space="preserve"> </w:t>
            </w:r>
            <w:r w:rsidRPr="00AE207A">
              <w:rPr>
                <w:rStyle w:val="Svakutheving"/>
                <w:lang w:val="nn-NO"/>
              </w:rPr>
              <w:t>fleire vera med</w:t>
            </w:r>
            <w:r>
              <w:rPr>
                <w:rStyle w:val="Svakutheving"/>
                <w:lang w:val="nn-NO"/>
              </w:rPr>
              <w:t>. Ein</w:t>
            </w:r>
            <w:r w:rsidR="007E7F1A" w:rsidRPr="00AE207A">
              <w:rPr>
                <w:rStyle w:val="Svakutheving"/>
                <w:lang w:val="nn-NO"/>
              </w:rPr>
              <w:t xml:space="preserve"> kan også </w:t>
            </w:r>
            <w:r>
              <w:rPr>
                <w:rStyle w:val="Svakutheving"/>
                <w:lang w:val="nn-NO"/>
              </w:rPr>
              <w:t xml:space="preserve">ha </w:t>
            </w:r>
            <w:r w:rsidRPr="00AE207A">
              <w:rPr>
                <w:rStyle w:val="Svakutheving"/>
                <w:lang w:val="nn-NO"/>
              </w:rPr>
              <w:t>eit</w:t>
            </w:r>
          </w:p>
          <w:p w:rsidR="007E7F1A" w:rsidRPr="00AE207A" w:rsidRDefault="00AE207A" w:rsidP="007E7F1A">
            <w:pPr>
              <w:rPr>
                <w:rStyle w:val="Svakutheving"/>
                <w:lang w:val="nn-NO"/>
              </w:rPr>
            </w:pPr>
            <w:r w:rsidRPr="00AE207A">
              <w:rPr>
                <w:rStyle w:val="Svakutheving"/>
                <w:lang w:val="nn-NO"/>
              </w:rPr>
              <w:t>kyrkjelydssvar mellom bøneledda</w:t>
            </w:r>
            <w:r w:rsidR="007E7F1A" w:rsidRPr="00AE207A">
              <w:rPr>
                <w:rStyle w:val="Svakutheving"/>
                <w:lang w:val="nn-NO"/>
              </w:rPr>
              <w:t>.</w:t>
            </w:r>
          </w:p>
          <w:p w:rsidR="00567A94" w:rsidRDefault="007E7F1A" w:rsidP="00567A94">
            <w:pPr>
              <w:rPr>
                <w:lang w:val="nn-NO"/>
              </w:rPr>
            </w:pPr>
            <w:r w:rsidRPr="00567A94">
              <w:rPr>
                <w:b/>
                <w:lang w:val="nn-NO"/>
              </w:rPr>
              <w:t>ML/L</w:t>
            </w:r>
            <w:r w:rsidRPr="00567A94">
              <w:rPr>
                <w:lang w:val="nn-NO"/>
              </w:rPr>
              <w:tab/>
              <w:t>Vi tenner e</w:t>
            </w:r>
            <w:r w:rsidR="00AE207A" w:rsidRPr="00567A94">
              <w:rPr>
                <w:lang w:val="nn-NO"/>
              </w:rPr>
              <w:t>i</w:t>
            </w:r>
            <w:r w:rsidR="00567A94">
              <w:rPr>
                <w:lang w:val="nn-NO"/>
              </w:rPr>
              <w:t xml:space="preserve">t lys for alle </w:t>
            </w:r>
            <w:r w:rsidR="00567A94" w:rsidRPr="00567A94">
              <w:rPr>
                <w:lang w:val="nn-NO"/>
              </w:rPr>
              <w:t xml:space="preserve">som er lei seg og føler </w:t>
            </w:r>
            <w:r w:rsidR="00567A94">
              <w:rPr>
                <w:lang w:val="nn-NO"/>
              </w:rPr>
              <w:t xml:space="preserve">at livet ikkje har noka  </w:t>
            </w:r>
          </w:p>
          <w:p w:rsidR="00567A94" w:rsidRDefault="00567A94" w:rsidP="00567A94">
            <w:pPr>
              <w:rPr>
                <w:lang w:val="nn-NO"/>
              </w:rPr>
            </w:pPr>
            <w:r>
              <w:rPr>
                <w:lang w:val="nn-NO"/>
              </w:rPr>
              <w:t xml:space="preserve">              meining.</w:t>
            </w:r>
          </w:p>
          <w:p w:rsidR="00567A94" w:rsidRDefault="007E7F1A" w:rsidP="00567A94">
            <w:pPr>
              <w:rPr>
                <w:lang w:val="nn-NO"/>
              </w:rPr>
            </w:pPr>
            <w:r w:rsidRPr="00567A94">
              <w:rPr>
                <w:b/>
                <w:lang w:val="nn-NO"/>
              </w:rPr>
              <w:t>ML/L</w:t>
            </w:r>
            <w:r w:rsidRPr="00567A94">
              <w:rPr>
                <w:lang w:val="nn-NO"/>
              </w:rPr>
              <w:tab/>
              <w:t>Vi tenner e</w:t>
            </w:r>
            <w:r w:rsidR="00567A94" w:rsidRPr="00567A94">
              <w:rPr>
                <w:lang w:val="nn-NO"/>
              </w:rPr>
              <w:t>it lys for alle som har mist trua</w:t>
            </w:r>
            <w:r w:rsidRPr="00567A94">
              <w:rPr>
                <w:lang w:val="nn-NO"/>
              </w:rPr>
              <w:t>, fordi de</w:t>
            </w:r>
            <w:r w:rsidR="00567A94" w:rsidRPr="00567A94">
              <w:rPr>
                <w:lang w:val="nn-NO"/>
              </w:rPr>
              <w:t xml:space="preserve">i har opplevd mykje </w:t>
            </w:r>
          </w:p>
          <w:p w:rsidR="007E7F1A" w:rsidRPr="00697057" w:rsidRDefault="00567A94" w:rsidP="00567A94">
            <w:r>
              <w:rPr>
                <w:lang w:val="nn-NO"/>
              </w:rPr>
              <w:t xml:space="preserve">              </w:t>
            </w:r>
            <w:r w:rsidR="00F56071">
              <w:t>vondt og eller synest alt er håplaust</w:t>
            </w:r>
            <w:r w:rsidR="007E7F1A" w:rsidRPr="00697057">
              <w:t>.</w:t>
            </w:r>
          </w:p>
          <w:p w:rsidR="007E7F1A" w:rsidRDefault="007E7F1A" w:rsidP="007E7F1A">
            <w:r>
              <w:rPr>
                <w:b/>
              </w:rPr>
              <w:t>ML/L</w:t>
            </w:r>
            <w:r>
              <w:tab/>
              <w:t>Vi t</w:t>
            </w:r>
            <w:r w:rsidR="00567A94">
              <w:t>enner et lys for alle som lengta</w:t>
            </w:r>
            <w:r>
              <w:t>r etter lyse</w:t>
            </w:r>
            <w:r w:rsidR="00567A94">
              <w:t xml:space="preserve">t, fordi det er mørkt rundt </w:t>
            </w:r>
          </w:p>
          <w:p w:rsidR="00567A94" w:rsidRPr="00C0630B" w:rsidRDefault="00567A94" w:rsidP="007E7F1A">
            <w:pPr>
              <w:rPr>
                <w:lang w:val="nn-NO"/>
              </w:rPr>
            </w:pPr>
            <w:r w:rsidRPr="00697057">
              <w:t xml:space="preserve">              </w:t>
            </w:r>
            <w:r w:rsidR="00C0630B" w:rsidRPr="00C0630B">
              <w:rPr>
                <w:lang w:val="nn-NO"/>
              </w:rPr>
              <w:t>d</w:t>
            </w:r>
            <w:r w:rsidRPr="00C0630B">
              <w:rPr>
                <w:lang w:val="nn-NO"/>
              </w:rPr>
              <w:t>ei.</w:t>
            </w:r>
          </w:p>
          <w:p w:rsidR="007E7F1A" w:rsidRPr="00C0630B" w:rsidRDefault="007E7F1A" w:rsidP="007E7F1A">
            <w:pPr>
              <w:rPr>
                <w:lang w:val="nn-NO"/>
              </w:rPr>
            </w:pPr>
            <w:r w:rsidRPr="00C0630B">
              <w:rPr>
                <w:b/>
                <w:lang w:val="nn-NO"/>
              </w:rPr>
              <w:t>ML/L</w:t>
            </w:r>
            <w:r w:rsidRPr="00C0630B">
              <w:rPr>
                <w:lang w:val="nn-NO"/>
              </w:rPr>
              <w:tab/>
              <w:t>Vi tenner e</w:t>
            </w:r>
            <w:r w:rsidR="00567A94" w:rsidRPr="00C0630B">
              <w:rPr>
                <w:lang w:val="nn-NO"/>
              </w:rPr>
              <w:t>i</w:t>
            </w:r>
            <w:r w:rsidRPr="00C0630B">
              <w:rPr>
                <w:lang w:val="nn-NO"/>
              </w:rPr>
              <w:t xml:space="preserve">t </w:t>
            </w:r>
            <w:r w:rsidR="00567A94" w:rsidRPr="00C0630B">
              <w:rPr>
                <w:lang w:val="nn-NO"/>
              </w:rPr>
              <w:t xml:space="preserve">lys </w:t>
            </w:r>
            <w:r w:rsidR="00C0630B" w:rsidRPr="00C0630B">
              <w:rPr>
                <w:lang w:val="nn-NO"/>
              </w:rPr>
              <w:t>for alle som er samla</w:t>
            </w:r>
            <w:r w:rsidRPr="00C0630B">
              <w:rPr>
                <w:lang w:val="nn-NO"/>
              </w:rPr>
              <w:t xml:space="preserve"> her i dag.</w:t>
            </w:r>
          </w:p>
          <w:p w:rsidR="008B0D41" w:rsidRPr="00C0630B" w:rsidRDefault="008B0D41" w:rsidP="009D6D65">
            <w:pPr>
              <w:rPr>
                <w:lang w:val="nn-NO"/>
              </w:rPr>
            </w:pPr>
          </w:p>
        </w:tc>
      </w:tr>
      <w:tr w:rsidR="008B0D41" w:rsidTr="00223FF6">
        <w:tc>
          <w:tcPr>
            <w:tcW w:w="9288" w:type="dxa"/>
            <w:gridSpan w:val="2"/>
          </w:tcPr>
          <w:p w:rsidR="008B0D41" w:rsidRPr="00257EF8" w:rsidRDefault="00AE207A" w:rsidP="009D6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Anna</w:t>
            </w:r>
          </w:p>
        </w:tc>
      </w:tr>
      <w:tr w:rsidR="008B0D41" w:rsidTr="007E7F1A">
        <w:tc>
          <w:tcPr>
            <w:tcW w:w="1752" w:type="dxa"/>
          </w:tcPr>
          <w:p w:rsidR="008B0D41" w:rsidRPr="00257EF8" w:rsidRDefault="00AE207A" w:rsidP="009D6D65">
            <w:pPr>
              <w:rPr>
                <w:b/>
              </w:rPr>
            </w:pPr>
            <w:r>
              <w:rPr>
                <w:b/>
              </w:rPr>
              <w:t>Salmar og songa</w:t>
            </w:r>
            <w:r w:rsidR="007E7F1A" w:rsidRPr="00257EF8">
              <w:rPr>
                <w:b/>
              </w:rPr>
              <w:t>r:</w:t>
            </w:r>
          </w:p>
        </w:tc>
        <w:tc>
          <w:tcPr>
            <w:tcW w:w="7536" w:type="dxa"/>
          </w:tcPr>
          <w:p w:rsidR="00D667C0" w:rsidRDefault="00462350" w:rsidP="009D6D65">
            <w:r>
              <w:t xml:space="preserve">N </w:t>
            </w:r>
            <w:r w:rsidR="00D667C0">
              <w:t>13 </w:t>
            </w:r>
            <w:r w:rsidR="00257EF8">
              <w:t>101: Kristus</w:t>
            </w:r>
            <w:r w:rsidR="00D667C0">
              <w:t xml:space="preserve"> er verdens lys </w:t>
            </w:r>
          </w:p>
          <w:p w:rsidR="00462350" w:rsidRDefault="00462350" w:rsidP="009D6D65">
            <w:r>
              <w:t xml:space="preserve">N </w:t>
            </w:r>
            <w:r w:rsidR="00D667C0">
              <w:t xml:space="preserve">13 537: Flammene er mange   </w:t>
            </w:r>
          </w:p>
          <w:p w:rsidR="00462350" w:rsidRDefault="00462350" w:rsidP="009D6D65">
            <w:r>
              <w:t xml:space="preserve">N 13 727: Lysenes Gud  </w:t>
            </w:r>
          </w:p>
          <w:p w:rsidR="00462350" w:rsidRDefault="00462350" w:rsidP="009D6D65">
            <w:r>
              <w:t xml:space="preserve">N13 752: Gi oss lys  </w:t>
            </w:r>
          </w:p>
          <w:p w:rsidR="00D667C0" w:rsidRDefault="00462350" w:rsidP="009D6D65">
            <w:r>
              <w:t>N</w:t>
            </w:r>
            <w:r w:rsidR="00D667C0">
              <w:t>13 480: Hvem skal vi gå til Herre,</w:t>
            </w:r>
          </w:p>
          <w:p w:rsidR="00462350" w:rsidRDefault="00257EF8" w:rsidP="00462350">
            <w:pPr>
              <w:pStyle w:val="Ingenmellomrom"/>
            </w:pPr>
            <w:r>
              <w:t>N 13 </w:t>
            </w:r>
            <w:r w:rsidR="00462350">
              <w:t>246</w:t>
            </w:r>
            <w:r>
              <w:t>:</w:t>
            </w:r>
            <w:r w:rsidR="00462350">
              <w:t xml:space="preserve"> Lyset skinner over jord!</w:t>
            </w:r>
          </w:p>
          <w:p w:rsidR="00462350" w:rsidRPr="00257EF8" w:rsidRDefault="00257EF8" w:rsidP="00462350">
            <w:pPr>
              <w:pStyle w:val="Ingenmellomrom"/>
            </w:pPr>
            <w:r>
              <w:t>N 13 </w:t>
            </w:r>
            <w:r w:rsidR="00462350">
              <w:t>752</w:t>
            </w:r>
            <w:r>
              <w:t>:</w:t>
            </w:r>
            <w:r w:rsidR="00462350">
              <w:t xml:space="preserve"> Gi oss lys</w:t>
            </w:r>
            <w:r w:rsidR="00462350" w:rsidRPr="00257EF8">
              <w:t xml:space="preserve"> </w:t>
            </w:r>
          </w:p>
          <w:p w:rsidR="00462350" w:rsidRPr="00257EF8" w:rsidRDefault="00462350" w:rsidP="00462350">
            <w:pPr>
              <w:pStyle w:val="Ingenmellomrom"/>
            </w:pPr>
            <w:r w:rsidRPr="00257EF8">
              <w:t>Treklang</w:t>
            </w:r>
            <w:r w:rsidR="00257EF8" w:rsidRPr="00257EF8">
              <w:t>:</w:t>
            </w:r>
            <w:r w:rsidRPr="00257EF8">
              <w:t xml:space="preserve"> This little light of mine</w:t>
            </w:r>
          </w:p>
          <w:p w:rsidR="00462350" w:rsidRDefault="00462350" w:rsidP="00462350">
            <w:pPr>
              <w:pStyle w:val="Ingenmellomrom"/>
            </w:pPr>
            <w:r>
              <w:t>Syng Håp I</w:t>
            </w:r>
            <w:r w:rsidR="00257EF8">
              <w:t>:</w:t>
            </w:r>
            <w:r>
              <w:t xml:space="preserve"> Lyset som gir oss håp </w:t>
            </w:r>
          </w:p>
          <w:p w:rsidR="00462350" w:rsidRDefault="00462350" w:rsidP="009D6D65"/>
        </w:tc>
      </w:tr>
      <w:tr w:rsidR="007E7F1A" w:rsidTr="007E7F1A">
        <w:tc>
          <w:tcPr>
            <w:tcW w:w="1752" w:type="dxa"/>
          </w:tcPr>
          <w:p w:rsidR="007E7F1A" w:rsidRPr="00257EF8" w:rsidRDefault="00C0630B" w:rsidP="007E7F1A">
            <w:pPr>
              <w:rPr>
                <w:b/>
              </w:rPr>
            </w:pPr>
            <w:r>
              <w:rPr>
                <w:b/>
              </w:rPr>
              <w:t>Gå</w:t>
            </w:r>
            <w:r w:rsidR="00257EF8" w:rsidRPr="00257EF8">
              <w:rPr>
                <w:b/>
              </w:rPr>
              <w:t>ver</w:t>
            </w:r>
          </w:p>
        </w:tc>
        <w:tc>
          <w:tcPr>
            <w:tcW w:w="7536" w:type="dxa"/>
          </w:tcPr>
          <w:p w:rsidR="00D667C0" w:rsidRPr="00C62F49" w:rsidRDefault="00257EF8" w:rsidP="00D667C0">
            <w:r>
              <w:t>Det kan</w:t>
            </w:r>
            <w:r w:rsidR="00C0630B">
              <w:t xml:space="preserve"> dela</w:t>
            </w:r>
            <w:r w:rsidR="00D667C0">
              <w:t>s</w:t>
            </w:r>
            <w:r w:rsidR="00C0630B">
              <w:t>t</w:t>
            </w:r>
            <w:r w:rsidR="00D667C0">
              <w:t xml:space="preserve"> ut små lys ved utgangen, som e</w:t>
            </w:r>
            <w:r w:rsidR="00C0630B">
              <w:t>i</w:t>
            </w:r>
            <w:r w:rsidR="00D667C0">
              <w:t>t minn</w:t>
            </w:r>
            <w:r w:rsidR="00C0630B">
              <w:t>e til alle som var med på gudstenesta</w:t>
            </w:r>
            <w:r w:rsidR="00D667C0">
              <w:t>.</w:t>
            </w:r>
          </w:p>
          <w:p w:rsidR="007E7F1A" w:rsidRDefault="007E7F1A" w:rsidP="007E7F1A"/>
        </w:tc>
      </w:tr>
    </w:tbl>
    <w:p w:rsidR="006B15ED" w:rsidRDefault="006B15ED">
      <w:pPr>
        <w:rPr>
          <w:b/>
          <w:sz w:val="36"/>
          <w:szCs w:val="36"/>
        </w:rPr>
      </w:pPr>
    </w:p>
    <w:p w:rsidR="006B15ED" w:rsidRPr="00E917E4" w:rsidRDefault="006B15ED">
      <w:pPr>
        <w:rPr>
          <w:b/>
          <w:sz w:val="36"/>
          <w:szCs w:val="36"/>
        </w:rPr>
      </w:pPr>
    </w:p>
    <w:sectPr w:rsidR="006B15ED" w:rsidRPr="00E91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B7F" w:rsidRDefault="00F62B7F" w:rsidP="00454BA4">
      <w:pPr>
        <w:spacing w:after="0" w:line="240" w:lineRule="auto"/>
      </w:pPr>
      <w:r>
        <w:separator/>
      </w:r>
    </w:p>
  </w:endnote>
  <w:endnote w:type="continuationSeparator" w:id="0">
    <w:p w:rsidR="00F62B7F" w:rsidRDefault="00F62B7F" w:rsidP="00454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B7F" w:rsidRDefault="00F62B7F" w:rsidP="00454BA4">
      <w:pPr>
        <w:spacing w:after="0" w:line="240" w:lineRule="auto"/>
      </w:pPr>
      <w:r>
        <w:separator/>
      </w:r>
    </w:p>
  </w:footnote>
  <w:footnote w:type="continuationSeparator" w:id="0">
    <w:p w:rsidR="00F62B7F" w:rsidRDefault="00F62B7F" w:rsidP="00454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60F62"/>
    <w:multiLevelType w:val="hybridMultilevel"/>
    <w:tmpl w:val="339C72F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7E4"/>
    <w:rsid w:val="00020976"/>
    <w:rsid w:val="0008527B"/>
    <w:rsid w:val="00153B8C"/>
    <w:rsid w:val="00156DC9"/>
    <w:rsid w:val="001755DC"/>
    <w:rsid w:val="00176C68"/>
    <w:rsid w:val="00196B0D"/>
    <w:rsid w:val="001F1766"/>
    <w:rsid w:val="00223FF6"/>
    <w:rsid w:val="00234FB6"/>
    <w:rsid w:val="0025576D"/>
    <w:rsid w:val="00257EF8"/>
    <w:rsid w:val="002778E4"/>
    <w:rsid w:val="0029357F"/>
    <w:rsid w:val="003241D4"/>
    <w:rsid w:val="003600B2"/>
    <w:rsid w:val="00360DB8"/>
    <w:rsid w:val="003A4172"/>
    <w:rsid w:val="00454BA4"/>
    <w:rsid w:val="00462350"/>
    <w:rsid w:val="00487CCB"/>
    <w:rsid w:val="004C4033"/>
    <w:rsid w:val="00567A94"/>
    <w:rsid w:val="005700E4"/>
    <w:rsid w:val="005C6A83"/>
    <w:rsid w:val="00697057"/>
    <w:rsid w:val="006B15ED"/>
    <w:rsid w:val="006B4BF7"/>
    <w:rsid w:val="006B6705"/>
    <w:rsid w:val="006C7273"/>
    <w:rsid w:val="006D00EA"/>
    <w:rsid w:val="006F349E"/>
    <w:rsid w:val="007132B3"/>
    <w:rsid w:val="00714F1C"/>
    <w:rsid w:val="00730B40"/>
    <w:rsid w:val="007E7F1A"/>
    <w:rsid w:val="00835BB9"/>
    <w:rsid w:val="00861AC4"/>
    <w:rsid w:val="0089471C"/>
    <w:rsid w:val="008B0D41"/>
    <w:rsid w:val="008C7E26"/>
    <w:rsid w:val="008F213D"/>
    <w:rsid w:val="00921AED"/>
    <w:rsid w:val="009852CD"/>
    <w:rsid w:val="00990D82"/>
    <w:rsid w:val="009C78B7"/>
    <w:rsid w:val="009D6D65"/>
    <w:rsid w:val="00A446D0"/>
    <w:rsid w:val="00A55FE5"/>
    <w:rsid w:val="00A91B4D"/>
    <w:rsid w:val="00AC21BE"/>
    <w:rsid w:val="00AD04CE"/>
    <w:rsid w:val="00AE207A"/>
    <w:rsid w:val="00B127DD"/>
    <w:rsid w:val="00BE20C8"/>
    <w:rsid w:val="00C0630B"/>
    <w:rsid w:val="00CF3F5D"/>
    <w:rsid w:val="00D40B54"/>
    <w:rsid w:val="00D667C0"/>
    <w:rsid w:val="00D920A3"/>
    <w:rsid w:val="00DD793F"/>
    <w:rsid w:val="00E166D2"/>
    <w:rsid w:val="00E917E4"/>
    <w:rsid w:val="00EB6016"/>
    <w:rsid w:val="00EC4882"/>
    <w:rsid w:val="00EE1A8E"/>
    <w:rsid w:val="00F21A6E"/>
    <w:rsid w:val="00F37041"/>
    <w:rsid w:val="00F54561"/>
    <w:rsid w:val="00F56071"/>
    <w:rsid w:val="00F62B7F"/>
    <w:rsid w:val="00F73133"/>
    <w:rsid w:val="00F80301"/>
    <w:rsid w:val="00F85CA5"/>
    <w:rsid w:val="00FC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E7F1A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917E4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91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917E4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E91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454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54BA4"/>
  </w:style>
  <w:style w:type="paragraph" w:styleId="Bunntekst">
    <w:name w:val="footer"/>
    <w:basedOn w:val="Normal"/>
    <w:link w:val="BunntekstTegn"/>
    <w:uiPriority w:val="99"/>
    <w:unhideWhenUsed/>
    <w:rsid w:val="00454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54BA4"/>
  </w:style>
  <w:style w:type="character" w:styleId="Utheving">
    <w:name w:val="Emphasis"/>
    <w:basedOn w:val="Standardskriftforavsnitt"/>
    <w:uiPriority w:val="20"/>
    <w:qFormat/>
    <w:rsid w:val="009D6D65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9D6D65"/>
    <w:rPr>
      <w:i/>
      <w:iCs/>
      <w:color w:val="4F81BD" w:themeColor="accent1"/>
    </w:rPr>
  </w:style>
  <w:style w:type="character" w:styleId="Svakutheving">
    <w:name w:val="Subtle Emphasis"/>
    <w:basedOn w:val="Standardskriftforavsnitt"/>
    <w:uiPriority w:val="19"/>
    <w:qFormat/>
    <w:rsid w:val="009D6D65"/>
    <w:rPr>
      <w:i/>
      <w:iCs/>
      <w:color w:val="404040" w:themeColor="text1" w:themeTint="BF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E7F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avsnitt">
    <w:name w:val="List Paragraph"/>
    <w:basedOn w:val="Normal"/>
    <w:uiPriority w:val="34"/>
    <w:qFormat/>
    <w:rsid w:val="007E7F1A"/>
    <w:pPr>
      <w:spacing w:after="160" w:line="259" w:lineRule="auto"/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D667C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667C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667C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667C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667C0"/>
    <w:rPr>
      <w:b/>
      <w:bCs/>
      <w:sz w:val="20"/>
      <w:szCs w:val="20"/>
    </w:rPr>
  </w:style>
  <w:style w:type="paragraph" w:styleId="Ingenmellomrom">
    <w:name w:val="No Spacing"/>
    <w:uiPriority w:val="1"/>
    <w:qFormat/>
    <w:rsid w:val="00462350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7132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E7F1A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917E4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91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917E4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E91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454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54BA4"/>
  </w:style>
  <w:style w:type="paragraph" w:styleId="Bunntekst">
    <w:name w:val="footer"/>
    <w:basedOn w:val="Normal"/>
    <w:link w:val="BunntekstTegn"/>
    <w:uiPriority w:val="99"/>
    <w:unhideWhenUsed/>
    <w:rsid w:val="00454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54BA4"/>
  </w:style>
  <w:style w:type="character" w:styleId="Utheving">
    <w:name w:val="Emphasis"/>
    <w:basedOn w:val="Standardskriftforavsnitt"/>
    <w:uiPriority w:val="20"/>
    <w:qFormat/>
    <w:rsid w:val="009D6D65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9D6D65"/>
    <w:rPr>
      <w:i/>
      <w:iCs/>
      <w:color w:val="4F81BD" w:themeColor="accent1"/>
    </w:rPr>
  </w:style>
  <w:style w:type="character" w:styleId="Svakutheving">
    <w:name w:val="Subtle Emphasis"/>
    <w:basedOn w:val="Standardskriftforavsnitt"/>
    <w:uiPriority w:val="19"/>
    <w:qFormat/>
    <w:rsid w:val="009D6D65"/>
    <w:rPr>
      <w:i/>
      <w:iCs/>
      <w:color w:val="404040" w:themeColor="text1" w:themeTint="BF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E7F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avsnitt">
    <w:name w:val="List Paragraph"/>
    <w:basedOn w:val="Normal"/>
    <w:uiPriority w:val="34"/>
    <w:qFormat/>
    <w:rsid w:val="007E7F1A"/>
    <w:pPr>
      <w:spacing w:after="160" w:line="259" w:lineRule="auto"/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D667C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667C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667C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667C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667C0"/>
    <w:rPr>
      <w:b/>
      <w:bCs/>
      <w:sz w:val="20"/>
      <w:szCs w:val="20"/>
    </w:rPr>
  </w:style>
  <w:style w:type="paragraph" w:styleId="Ingenmellomrom">
    <w:name w:val="No Spacing"/>
    <w:uiPriority w:val="1"/>
    <w:qFormat/>
    <w:rsid w:val="00462350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7132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9687F-DA13-4679-ACEF-C4D034462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1115</Words>
  <Characters>5915</Characters>
  <Application>Microsoft Office Word</Application>
  <DocSecurity>0</DocSecurity>
  <Lines>49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Fongen, Elisabeth</dc:creator>
  <cp:lastModifiedBy>osbj</cp:lastModifiedBy>
  <cp:revision>45</cp:revision>
  <cp:lastPrinted>2014-02-05T08:42:00Z</cp:lastPrinted>
  <dcterms:created xsi:type="dcterms:W3CDTF">2014-01-30T07:20:00Z</dcterms:created>
  <dcterms:modified xsi:type="dcterms:W3CDTF">2014-02-05T09:06:00Z</dcterms:modified>
</cp:coreProperties>
</file>