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9B" w:rsidRPr="00D664B6" w:rsidRDefault="00960B37" w:rsidP="006F2DAE">
      <w:pPr>
        <w:pStyle w:val="Tittel"/>
      </w:pPr>
      <w:r>
        <w:t>Tiltaksplan for d</w:t>
      </w:r>
      <w:r w:rsidR="00822EB1" w:rsidRPr="00D664B6">
        <w:t>åp i Tromsø</w:t>
      </w:r>
    </w:p>
    <w:p w:rsidR="00086B2F" w:rsidRDefault="006118FC" w:rsidP="005547A0">
      <w:r>
        <w:t>Dåpstallene har gått ned i T</w:t>
      </w:r>
      <w:r w:rsidR="00BF00D4">
        <w:t>romsø de siste årene</w:t>
      </w:r>
      <w:r w:rsidR="005547A0">
        <w:t xml:space="preserve">. Hvilke tiltak kan settes i gang for å snu dette? </w:t>
      </w:r>
    </w:p>
    <w:p w:rsidR="00D664B6" w:rsidRDefault="00D664B6">
      <w:r>
        <w:t>Arbeidet med bevisstgjøring og økning av dåpsaktiviteten er nå strukturert ved at domprost og kirkeverge har satt sammen en total plan for arbeidet.</w:t>
      </w:r>
      <w:r w:rsidR="005547A0">
        <w:t xml:space="preserve"> Dette kan være en inspirasjon til andre som har lyst til å sette i gang et arbeid med dåp i staben.</w:t>
      </w:r>
    </w:p>
    <w:p w:rsidR="00BF00D4" w:rsidRDefault="00BF00D4">
      <w:r>
        <w:t>Arbeidet</w:t>
      </w:r>
      <w:r w:rsidR="00D664B6">
        <w:t xml:space="preserve"> kan i hovedsak deles i to bolker:</w:t>
      </w:r>
    </w:p>
    <w:p w:rsidR="006F2DAE" w:rsidRDefault="006F2DAE" w:rsidP="006F2DAE">
      <w:pPr>
        <w:pStyle w:val="Listeavsnitt"/>
        <w:numPr>
          <w:ilvl w:val="0"/>
          <w:numId w:val="7"/>
        </w:numPr>
      </w:pPr>
      <w:r>
        <w:t xml:space="preserve">Felles satsing fra fellesrådets og domprostiets side </w:t>
      </w:r>
    </w:p>
    <w:p w:rsidR="00BF00D4" w:rsidRDefault="00BF00D4" w:rsidP="00BF00D4">
      <w:pPr>
        <w:pStyle w:val="Listeavsnitt"/>
        <w:numPr>
          <w:ilvl w:val="0"/>
          <w:numId w:val="7"/>
        </w:numPr>
      </w:pPr>
      <w:r>
        <w:t>Lokalt arbeid i stab og menighet</w:t>
      </w:r>
    </w:p>
    <w:p w:rsidR="00D664B6" w:rsidRDefault="00D664B6" w:rsidP="00D664B6">
      <w:r>
        <w:t xml:space="preserve">Kampanjen har </w:t>
      </w:r>
      <w:r w:rsidR="005547A0">
        <w:t xml:space="preserve">en </w:t>
      </w:r>
      <w:r>
        <w:t xml:space="preserve">oppstart </w:t>
      </w:r>
      <w:r w:rsidR="005547A0">
        <w:t>som varer ca. fem måneder. Så blir det noen måneders pause gjennom sommerferien</w:t>
      </w:r>
      <w:r>
        <w:t>,</w:t>
      </w:r>
      <w:r w:rsidR="005547A0">
        <w:t xml:space="preserve"> før de </w:t>
      </w:r>
      <w:r>
        <w:t>ulike tiltak</w:t>
      </w:r>
      <w:r w:rsidR="005547A0">
        <w:t>ene</w:t>
      </w:r>
      <w:r>
        <w:t xml:space="preserve"> i menighetene fortsetter </w:t>
      </w:r>
      <w:r w:rsidR="00EF285B">
        <w:t xml:space="preserve">resten av </w:t>
      </w:r>
      <w:r>
        <w:t>året.</w:t>
      </w:r>
    </w:p>
    <w:p w:rsidR="00D664B6" w:rsidRDefault="00D664B6" w:rsidP="00D664B6"/>
    <w:p w:rsidR="00BF00D4" w:rsidRPr="00DD4048" w:rsidRDefault="006F2DAE" w:rsidP="006F2DAE">
      <w:pPr>
        <w:pStyle w:val="Overskrift1"/>
        <w:numPr>
          <w:ilvl w:val="0"/>
          <w:numId w:val="25"/>
        </w:numPr>
        <w:rPr>
          <w:sz w:val="36"/>
        </w:rPr>
      </w:pPr>
      <w:r w:rsidRPr="00DD4048">
        <w:rPr>
          <w:sz w:val="36"/>
        </w:rPr>
        <w:t xml:space="preserve">Felles satsing fra fellesråd og </w:t>
      </w:r>
      <w:proofErr w:type="spellStart"/>
      <w:r w:rsidRPr="00DD4048">
        <w:rPr>
          <w:sz w:val="36"/>
        </w:rPr>
        <w:t>domprosti</w:t>
      </w:r>
      <w:proofErr w:type="spellEnd"/>
    </w:p>
    <w:p w:rsidR="006F2DAE" w:rsidRDefault="00BF00D4" w:rsidP="006F2DAE">
      <w:r>
        <w:t xml:space="preserve">Fellestiltakene er i hovedsak arbeid med reklame, annonsering, plakater, redaksjonelle omtaler i medier og radio, sosiale medier mm. Vi har også satt dato for et felles dåpstiltak, </w:t>
      </w:r>
      <w:proofErr w:type="spellStart"/>
      <w:r>
        <w:t>drop</w:t>
      </w:r>
      <w:proofErr w:type="spellEnd"/>
      <w:r>
        <w:t>-in-dåp. Dette tiltaket skal markedsføres gjennom nevnte kanaler.</w:t>
      </w:r>
    </w:p>
    <w:p w:rsidR="00C92701" w:rsidRPr="005A30FA" w:rsidRDefault="00C92701" w:rsidP="00C92701">
      <w:pPr>
        <w:rPr>
          <w:rStyle w:val="Sterk"/>
        </w:rPr>
      </w:pPr>
      <w:r w:rsidRPr="005A30FA">
        <w:rPr>
          <w:rStyle w:val="Sterk"/>
        </w:rPr>
        <w:t>Innhold til annonser på kino og sosiale medier:</w:t>
      </w:r>
    </w:p>
    <w:p w:rsidR="00C92701" w:rsidRDefault="00C92701" w:rsidP="00C92701">
      <w:r>
        <w:t xml:space="preserve">Vi har valgt å bruke en ferdig film fra Kirkerådet til kinoreklamen: </w:t>
      </w:r>
      <w:hyperlink r:id="rId7" w:history="1">
        <w:r>
          <w:rPr>
            <w:rStyle w:val="Hyperkobling"/>
          </w:rPr>
          <w:t>https://vimeo.com/273512300</w:t>
        </w:r>
      </w:hyperlink>
      <w:r>
        <w:t xml:space="preserve"> </w:t>
      </w:r>
    </w:p>
    <w:p w:rsidR="00C92701" w:rsidRDefault="00C92701" w:rsidP="00C92701">
      <w:r>
        <w:t>D</w:t>
      </w:r>
      <w:r w:rsidRPr="00BF00D4">
        <w:t xml:space="preserve">et er </w:t>
      </w:r>
      <w:r>
        <w:t xml:space="preserve">en </w:t>
      </w:r>
      <w:r w:rsidRPr="00BF00D4">
        <w:t>versjon som er 2</w:t>
      </w:r>
      <w:r>
        <w:t>2</w:t>
      </w:r>
      <w:r w:rsidRPr="00BF00D4">
        <w:t xml:space="preserve"> sekunder lang</w:t>
      </w:r>
      <w:r>
        <w:t xml:space="preserve">, passende både til kino og </w:t>
      </w:r>
      <w:proofErr w:type="spellStart"/>
      <w:r>
        <w:t>facebook</w:t>
      </w:r>
      <w:proofErr w:type="spellEnd"/>
      <w:r>
        <w:t xml:space="preserve">. Sluttplakat skal endres til en henvisning til </w:t>
      </w:r>
      <w:hyperlink r:id="rId8" w:history="1">
        <w:r w:rsidRPr="00117985">
          <w:rPr>
            <w:rStyle w:val="Hyperkobling"/>
          </w:rPr>
          <w:t>www.kirken.tromso.no</w:t>
        </w:r>
      </w:hyperlink>
      <w:r>
        <w:t xml:space="preserve"> </w:t>
      </w:r>
    </w:p>
    <w:p w:rsidR="00C92701" w:rsidRDefault="00C92701" w:rsidP="006F2DAE"/>
    <w:p w:rsidR="00086B2F" w:rsidRPr="00822EB1" w:rsidRDefault="00086B2F" w:rsidP="006F2DAE">
      <w:pPr>
        <w:pStyle w:val="Overskrift2"/>
      </w:pPr>
      <w:proofErr w:type="spellStart"/>
      <w:r w:rsidRPr="00822EB1">
        <w:t>Drop</w:t>
      </w:r>
      <w:proofErr w:type="spellEnd"/>
      <w:r w:rsidRPr="00822EB1">
        <w:t xml:space="preserve">-in-dåp </w:t>
      </w:r>
    </w:p>
    <w:p w:rsidR="00086B2F" w:rsidRPr="00822EB1" w:rsidRDefault="00086B2F">
      <w:r w:rsidRPr="00822EB1">
        <w:t>Tidsplanen strekker seg fra 11:00-14:30 med mulighet til fortløpende dåpshandling med to prester tilstede. Samtaler i sakristi og bak i kirken, dåpshandlingen i kirkerommet.</w:t>
      </w:r>
    </w:p>
    <w:p w:rsidR="00086B2F" w:rsidRDefault="00086B2F">
      <w:r w:rsidRPr="00822EB1">
        <w:t xml:space="preserve">Vi fortsetter den samme dagen med </w:t>
      </w:r>
      <w:proofErr w:type="spellStart"/>
      <w:r w:rsidRPr="00822EB1">
        <w:t>drop</w:t>
      </w:r>
      <w:proofErr w:type="spellEnd"/>
      <w:r w:rsidRPr="00822EB1">
        <w:t>-in-vielser samme sted fra 15:00 med to prester. Disse handlingene kan kombineres etter avtale.</w:t>
      </w:r>
    </w:p>
    <w:p w:rsidR="00C92701" w:rsidRPr="00822EB1" w:rsidRDefault="00C92701"/>
    <w:p w:rsidR="00086B2F" w:rsidRDefault="00086B2F" w:rsidP="006F2DAE">
      <w:pPr>
        <w:pStyle w:val="Overskrift2"/>
      </w:pPr>
      <w:r w:rsidRPr="00822EB1">
        <w:t>Annonsering</w:t>
      </w:r>
      <w:r w:rsidR="0023667E">
        <w:t xml:space="preserve"> dåp</w:t>
      </w:r>
      <w:r w:rsidR="00822EB1" w:rsidRPr="00822EB1">
        <w:t xml:space="preserve"> kino 12 uker </w:t>
      </w:r>
      <w:r w:rsidR="00822EB1" w:rsidRPr="00822EB1">
        <w:tab/>
      </w:r>
      <w:r w:rsidR="00822EB1" w:rsidRPr="00822EB1">
        <w:tab/>
      </w:r>
    </w:p>
    <w:p w:rsidR="00A73370" w:rsidRDefault="00A73370" w:rsidP="006F2DAE">
      <w:r>
        <w:t>Annonsering starter opp ultimo februar. De 12 ukene fordeles slik at 10 uker spilles fram til sommeren, deretter en pause før de</w:t>
      </w:r>
      <w:r w:rsidR="00DA1B76">
        <w:t xml:space="preserve"> to siste ukene tas i september</w:t>
      </w:r>
      <w:r w:rsidR="00C92701">
        <w:t>.</w:t>
      </w:r>
    </w:p>
    <w:p w:rsidR="00C92701" w:rsidRPr="00822EB1" w:rsidRDefault="00C92701" w:rsidP="006F2DAE"/>
    <w:p w:rsidR="00822EB1" w:rsidRPr="006F2DAE" w:rsidRDefault="00822EB1" w:rsidP="006F2DAE">
      <w:pPr>
        <w:pStyle w:val="Overskrift2"/>
        <w:rPr>
          <w:lang w:val="nn-NO"/>
        </w:rPr>
      </w:pPr>
      <w:r w:rsidRPr="006F2DAE">
        <w:rPr>
          <w:lang w:val="nn-NO"/>
        </w:rPr>
        <w:t>Annonsering</w:t>
      </w:r>
      <w:r w:rsidR="0023667E" w:rsidRPr="006F2DAE">
        <w:rPr>
          <w:lang w:val="nn-NO"/>
        </w:rPr>
        <w:t xml:space="preserve"> dåp</w:t>
      </w:r>
      <w:r w:rsidR="005A30FA">
        <w:rPr>
          <w:lang w:val="nn-NO"/>
        </w:rPr>
        <w:t xml:space="preserve"> nett-</w:t>
      </w:r>
      <w:proofErr w:type="spellStart"/>
      <w:r w:rsidR="005A30FA">
        <w:rPr>
          <w:lang w:val="nn-NO"/>
        </w:rPr>
        <w:t>board</w:t>
      </w:r>
      <w:proofErr w:type="spellEnd"/>
    </w:p>
    <w:p w:rsidR="00A73370" w:rsidRPr="00822EB1" w:rsidRDefault="0078001C" w:rsidP="006F2DAE">
      <w:r>
        <w:t>Bruker økonomi til å dekke</w:t>
      </w:r>
      <w:r w:rsidR="00A73370">
        <w:t xml:space="preserve"> 1</w:t>
      </w:r>
      <w:r w:rsidR="00E445B0">
        <w:t>5</w:t>
      </w:r>
      <w:r w:rsidR="00A73370">
        <w:t>0.000 visninger på stort nett-</w:t>
      </w:r>
      <w:proofErr w:type="spellStart"/>
      <w:r w:rsidR="00A73370">
        <w:t>board</w:t>
      </w:r>
      <w:proofErr w:type="spellEnd"/>
      <w:r w:rsidR="00A73370">
        <w:t xml:space="preserve"> i avisen </w:t>
      </w:r>
      <w:proofErr w:type="spellStart"/>
      <w:r w:rsidR="00A73370">
        <w:t>iTromsø</w:t>
      </w:r>
      <w:proofErr w:type="spellEnd"/>
      <w:r w:rsidR="00A73370">
        <w:t>.</w:t>
      </w:r>
      <w:r w:rsidR="00D664B6">
        <w:t xml:space="preserve"> Kampanjen settes i gang ultimo februar.</w:t>
      </w:r>
      <w:r w:rsidR="00E445B0">
        <w:t xml:space="preserve"> Vi kjøper 90000 visninger i fase en februar-mars, 5000 pr dag. Deretter legger vi inn 60000 visninger i forkant </w:t>
      </w:r>
      <w:r w:rsidR="005547A0">
        <w:t xml:space="preserve">av dagen for </w:t>
      </w:r>
      <w:proofErr w:type="spellStart"/>
      <w:r w:rsidR="005547A0">
        <w:t>drop</w:t>
      </w:r>
      <w:proofErr w:type="spellEnd"/>
      <w:r w:rsidR="005547A0">
        <w:t>-in-dåp i juni</w:t>
      </w:r>
      <w:r w:rsidR="006F2DAE">
        <w:t>.</w:t>
      </w:r>
    </w:p>
    <w:p w:rsidR="006F2DAE" w:rsidRDefault="00822EB1" w:rsidP="006F2DAE">
      <w:pPr>
        <w:pStyle w:val="Overskrift2"/>
      </w:pPr>
      <w:r w:rsidRPr="00822EB1">
        <w:t>Redaksjonell artikkel i avisene</w:t>
      </w:r>
      <w:r w:rsidR="009520B7">
        <w:t xml:space="preserve"> om både «</w:t>
      </w:r>
      <w:proofErr w:type="spellStart"/>
      <w:r w:rsidR="009520B7">
        <w:t>Drop</w:t>
      </w:r>
      <w:proofErr w:type="spellEnd"/>
      <w:r w:rsidR="009520B7">
        <w:t>-in-dåp» og «</w:t>
      </w:r>
      <w:proofErr w:type="spellStart"/>
      <w:r w:rsidR="009520B7">
        <w:t>Drop</w:t>
      </w:r>
      <w:proofErr w:type="spellEnd"/>
      <w:r w:rsidR="009520B7">
        <w:t>-in-vielser»</w:t>
      </w:r>
      <w:r w:rsidR="0023667E">
        <w:t xml:space="preserve">. </w:t>
      </w:r>
    </w:p>
    <w:p w:rsidR="00A73370" w:rsidRDefault="006F2DAE" w:rsidP="006F2DAE">
      <w:r>
        <w:t>I</w:t>
      </w:r>
      <w:r w:rsidR="0023667E">
        <w:t>nvitasjon sendt til pressen om pressekonferanse.</w:t>
      </w:r>
      <w:r w:rsidR="00A73370">
        <w:t xml:space="preserve"> Dette er godt stoff både for radio og aviser</w:t>
      </w:r>
      <w:r w:rsidR="005547A0">
        <w:t>.</w:t>
      </w:r>
      <w:r w:rsidR="00A73370">
        <w:t xml:space="preserve"> </w:t>
      </w:r>
    </w:p>
    <w:p w:rsidR="00C92701" w:rsidRPr="00822EB1" w:rsidRDefault="00C92701" w:rsidP="006F2DAE"/>
    <w:p w:rsidR="00DD4048" w:rsidRDefault="00BF00D4" w:rsidP="006F2DAE">
      <w:pPr>
        <w:pStyle w:val="Overskrift2"/>
      </w:pPr>
      <w:proofErr w:type="spellStart"/>
      <w:r>
        <w:t>Face</w:t>
      </w:r>
      <w:r w:rsidR="009520B7">
        <w:t>book</w:t>
      </w:r>
      <w:proofErr w:type="spellEnd"/>
      <w:r w:rsidR="00822EB1">
        <w:t xml:space="preserve">-kampanje </w:t>
      </w:r>
      <w:r w:rsidR="00D664B6">
        <w:t xml:space="preserve">til </w:t>
      </w:r>
      <w:r w:rsidR="00822EB1">
        <w:t xml:space="preserve">stab/menighet </w:t>
      </w:r>
    </w:p>
    <w:p w:rsidR="004C4410" w:rsidRDefault="00DD4048" w:rsidP="00DD4048">
      <w:r>
        <w:t>F</w:t>
      </w:r>
      <w:r w:rsidR="00822EB1">
        <w:t>ilmen fra Kirkerådet er grunnlaget</w:t>
      </w:r>
      <w:r>
        <w:t>. En</w:t>
      </w:r>
      <w:r w:rsidR="009520B7">
        <w:t xml:space="preserve"> </w:t>
      </w:r>
      <w:r w:rsidR="0021200D">
        <w:t>ansatt</w:t>
      </w:r>
      <w:r w:rsidR="009520B7">
        <w:t xml:space="preserve"> lager denne og deler </w:t>
      </w:r>
      <w:r w:rsidR="005547A0">
        <w:t>med andre for spredning</w:t>
      </w:r>
      <w:r w:rsidR="00C92701">
        <w:t>.</w:t>
      </w:r>
    </w:p>
    <w:p w:rsidR="00C92701" w:rsidRDefault="00C92701" w:rsidP="00DD4048"/>
    <w:p w:rsidR="00DD4048" w:rsidRDefault="004C4410" w:rsidP="006F2DAE">
      <w:pPr>
        <w:pStyle w:val="Overskrift2"/>
      </w:pPr>
      <w:proofErr w:type="spellStart"/>
      <w:r>
        <w:t>Facebook</w:t>
      </w:r>
      <w:proofErr w:type="spellEnd"/>
      <w:r>
        <w:t xml:space="preserve"> annonsering i hve</w:t>
      </w:r>
      <w:r w:rsidR="005A30FA">
        <w:t>r menighet med korte filmbiter</w:t>
      </w:r>
    </w:p>
    <w:p w:rsidR="00A73370" w:rsidRDefault="004C4410" w:rsidP="00DD4048">
      <w:r>
        <w:t xml:space="preserve">Ansvar </w:t>
      </w:r>
      <w:r w:rsidR="0021200D">
        <w:t xml:space="preserve">legges til samme person </w:t>
      </w:r>
      <w:r w:rsidR="005A30FA">
        <w:t>som lager den felles kampanjen</w:t>
      </w:r>
      <w:r w:rsidR="00C92701">
        <w:t>.</w:t>
      </w:r>
    </w:p>
    <w:p w:rsidR="00C92701" w:rsidRDefault="00C92701" w:rsidP="00DD4048"/>
    <w:p w:rsidR="006F2DAE" w:rsidRDefault="009520B7" w:rsidP="006F2DAE">
      <w:pPr>
        <w:pStyle w:val="Overskrift2"/>
      </w:pPr>
      <w:r>
        <w:t>Ta med</w:t>
      </w:r>
      <w:r w:rsidR="005547A0">
        <w:t xml:space="preserve"> vielser og dåp i den faste spalten</w:t>
      </w:r>
    </w:p>
    <w:p w:rsidR="00A73370" w:rsidRDefault="00A73370" w:rsidP="006F2DAE">
      <w:r>
        <w:t>Vi har faste annonse</w:t>
      </w:r>
      <w:r w:rsidR="005A30FA">
        <w:t>r</w:t>
      </w:r>
      <w:r>
        <w:t xml:space="preserve"> i </w:t>
      </w:r>
      <w:proofErr w:type="spellStart"/>
      <w:r>
        <w:t>iTromsø</w:t>
      </w:r>
      <w:proofErr w:type="spellEnd"/>
      <w:r>
        <w:t xml:space="preserve"> hele året, der en av disse kan dedikeres dåpsaktivitet</w:t>
      </w:r>
      <w:r w:rsidR="00D664B6">
        <w:t xml:space="preserve"> utover året</w:t>
      </w:r>
      <w:r w:rsidR="005A30FA">
        <w:t>.</w:t>
      </w:r>
    </w:p>
    <w:p w:rsidR="009520B7" w:rsidRPr="00EF285B" w:rsidRDefault="009520B7" w:rsidP="00EF285B">
      <w:pPr>
        <w:pStyle w:val="Ingenmellomrom"/>
        <w:rPr>
          <w:sz w:val="28"/>
          <w:szCs w:val="28"/>
        </w:rPr>
      </w:pPr>
    </w:p>
    <w:p w:rsidR="00EF285B" w:rsidRDefault="006F2DAE" w:rsidP="005A30FA">
      <w:pPr>
        <w:pStyle w:val="Overskrift1"/>
        <w:rPr>
          <w:sz w:val="36"/>
        </w:rPr>
      </w:pPr>
      <w:r w:rsidRPr="00DD4048">
        <w:rPr>
          <w:sz w:val="36"/>
        </w:rPr>
        <w:t xml:space="preserve">Lokalt arbeid i stab og menighet </w:t>
      </w:r>
    </w:p>
    <w:p w:rsidR="00C92701" w:rsidRDefault="00C92701" w:rsidP="00C92701">
      <w:r>
        <w:t xml:space="preserve">Lokalmenighetene har laget en egen prioriteringsliste for hvordan dåpstallene kan øke, gjennom å gjøre dåp mer tilgjengelig og mer synlig. </w:t>
      </w:r>
      <w:bookmarkStart w:id="0" w:name="_GoBack"/>
      <w:bookmarkEnd w:id="0"/>
    </w:p>
    <w:p w:rsidR="00C92701" w:rsidRPr="00C92701" w:rsidRDefault="00C92701" w:rsidP="00C92701"/>
    <w:p w:rsidR="006118FC" w:rsidRDefault="00514B93" w:rsidP="006F2DAE">
      <w:pPr>
        <w:pStyle w:val="Overskrift2"/>
      </w:pPr>
      <w:r w:rsidRPr="00EF285B">
        <w:t>Kvaløymenighetene</w:t>
      </w:r>
      <w:r w:rsidR="00D664B6" w:rsidRPr="00EF285B">
        <w:t xml:space="preserve"> (Hillesøy, Kvaløy og Sandnessund)</w:t>
      </w:r>
      <w:r w:rsidRPr="00EF285B">
        <w:t>:</w:t>
      </w:r>
    </w:p>
    <w:p w:rsidR="006118FC" w:rsidRPr="006F2DAE" w:rsidRDefault="006F2DAE" w:rsidP="00DA6182">
      <w:pPr>
        <w:pStyle w:val="Listeavsnitt"/>
        <w:numPr>
          <w:ilvl w:val="0"/>
          <w:numId w:val="27"/>
        </w:numPr>
      </w:pPr>
      <w:r>
        <w:t>I</w:t>
      </w:r>
      <w:r w:rsidR="00514B93" w:rsidRPr="006F2DAE">
        <w:t xml:space="preserve">deen med en dåpsfestgudstjeneste kom opp på fellessamlingen i Grønnåsen og vi vil prøve </w:t>
      </w:r>
      <w:r w:rsidR="006118FC" w:rsidRPr="006F2DAE">
        <w:t>o</w:t>
      </w:r>
      <w:r w:rsidR="005547A0" w:rsidRPr="006F2DAE">
        <w:t>ss</w:t>
      </w:r>
      <w:r>
        <w:t>:</w:t>
      </w:r>
      <w:r w:rsidR="00514B93" w:rsidRPr="006F2DAE">
        <w:t xml:space="preserve"> tenker dette som kanskje tre ganger</w:t>
      </w:r>
      <w:r w:rsidR="005547A0" w:rsidRPr="006F2DAE">
        <w:t xml:space="preserve"> i løpet av høsten</w:t>
      </w:r>
      <w:r w:rsidR="00514B93" w:rsidRPr="006F2DAE">
        <w:t xml:space="preserve"> hvor vi lokaliserer det en gang i Sandnessund, en gang</w:t>
      </w:r>
      <w:r w:rsidR="005547A0" w:rsidRPr="006F2DAE">
        <w:t xml:space="preserve"> i Kvaløy og en gang i Hillesøy</w:t>
      </w:r>
      <w:r w:rsidR="005A30FA">
        <w:t xml:space="preserve">. </w:t>
      </w:r>
      <w:r>
        <w:t>L</w:t>
      </w:r>
      <w:r w:rsidR="00514B93" w:rsidRPr="006F2DAE">
        <w:t>egges til lørdag og flytter da også søndagens gudstjeneste til denne lørdagen</w:t>
      </w:r>
    </w:p>
    <w:p w:rsidR="006118FC" w:rsidRPr="006F2DAE" w:rsidRDefault="006F2DAE" w:rsidP="006F2DAE">
      <w:pPr>
        <w:pStyle w:val="Listeavsnitt"/>
        <w:numPr>
          <w:ilvl w:val="0"/>
          <w:numId w:val="27"/>
        </w:numPr>
      </w:pPr>
      <w:r>
        <w:t>F</w:t>
      </w:r>
      <w:r w:rsidR="00514B93" w:rsidRPr="006F2DAE">
        <w:t>å ut info i kommende menighetsblad</w:t>
      </w:r>
    </w:p>
    <w:p w:rsidR="006118FC" w:rsidRPr="006F2DAE" w:rsidRDefault="006F2DAE" w:rsidP="006F2DAE">
      <w:pPr>
        <w:pStyle w:val="Listeavsnitt"/>
        <w:numPr>
          <w:ilvl w:val="0"/>
          <w:numId w:val="27"/>
        </w:numPr>
      </w:pPr>
      <w:r>
        <w:t>H</w:t>
      </w:r>
      <w:r w:rsidR="00514B93" w:rsidRPr="006F2DAE">
        <w:t>a et «folkeinfomøte» om dåp i mai</w:t>
      </w:r>
    </w:p>
    <w:p w:rsidR="006118FC" w:rsidRPr="006F2DAE" w:rsidRDefault="006F2DAE" w:rsidP="006F2DAE">
      <w:pPr>
        <w:pStyle w:val="Listeavsnitt"/>
        <w:numPr>
          <w:ilvl w:val="0"/>
          <w:numId w:val="27"/>
        </w:numPr>
      </w:pPr>
      <w:r>
        <w:t>S</w:t>
      </w:r>
      <w:r w:rsidR="00514B93" w:rsidRPr="006F2DAE">
        <w:t>atse stort på dåpsfestgudstjenesten med mange frivillige og ansatte medarbeidere</w:t>
      </w:r>
    </w:p>
    <w:p w:rsidR="006118FC" w:rsidRPr="006F2DAE" w:rsidRDefault="006F2DAE" w:rsidP="006F2DAE">
      <w:pPr>
        <w:pStyle w:val="Listeavsnitt"/>
        <w:numPr>
          <w:ilvl w:val="0"/>
          <w:numId w:val="27"/>
        </w:numPr>
      </w:pPr>
      <w:r>
        <w:t>V</w:t>
      </w:r>
      <w:r w:rsidR="00514B93" w:rsidRPr="006F2DAE">
        <w:t>ekte dåpens innhold samt oppgaven med oppfølging både for foreldre, faddere og menighet</w:t>
      </w:r>
    </w:p>
    <w:p w:rsidR="00514B93" w:rsidRPr="006F2DAE" w:rsidRDefault="006F2DAE" w:rsidP="006F2DAE">
      <w:pPr>
        <w:pStyle w:val="Listeavsnitt"/>
        <w:numPr>
          <w:ilvl w:val="0"/>
          <w:numId w:val="27"/>
        </w:numPr>
      </w:pPr>
      <w:r>
        <w:t>V</w:t>
      </w:r>
      <w:r w:rsidR="00514B93" w:rsidRPr="006F2DAE">
        <w:t>urdere om</w:t>
      </w:r>
      <w:r w:rsidR="00DA1B76" w:rsidRPr="006F2DAE">
        <w:t xml:space="preserve"> det skal</w:t>
      </w:r>
      <w:r w:rsidR="00514B93" w:rsidRPr="006F2DAE">
        <w:t xml:space="preserve"> tilby</w:t>
      </w:r>
      <w:r w:rsidR="00DA1B76" w:rsidRPr="006F2DAE">
        <w:t>s</w:t>
      </w:r>
      <w:r w:rsidR="00514B93" w:rsidRPr="006F2DAE">
        <w:t xml:space="preserve"> felles dåpsselskap i etterkant av gudstjenesten</w:t>
      </w:r>
    </w:p>
    <w:p w:rsidR="009944BA" w:rsidRPr="00822EB1" w:rsidRDefault="009944BA" w:rsidP="00514B93"/>
    <w:p w:rsidR="00BB4949" w:rsidRPr="00EF285B" w:rsidRDefault="00BB4949" w:rsidP="006F2DAE">
      <w:pPr>
        <w:pStyle w:val="Overskrift2"/>
      </w:pPr>
      <w:r w:rsidRPr="00EF285B">
        <w:t>Grønnåsen:</w:t>
      </w:r>
    </w:p>
    <w:p w:rsidR="00BB4949" w:rsidRPr="00DD4048" w:rsidRDefault="00BB4949" w:rsidP="00DD4048">
      <w:pPr>
        <w:pStyle w:val="Listeavsnitt"/>
        <w:numPr>
          <w:ilvl w:val="0"/>
          <w:numId w:val="32"/>
        </w:numPr>
      </w:pPr>
      <w:r w:rsidRPr="00DD4048">
        <w:t xml:space="preserve">Vi fortsetter å ha </w:t>
      </w:r>
      <w:r w:rsidR="009E50C8" w:rsidRPr="00DD4048">
        <w:t xml:space="preserve">ubegrenset antall </w:t>
      </w:r>
      <w:r w:rsidRPr="00DD4048">
        <w:t>dåp</w:t>
      </w:r>
      <w:r w:rsidR="009E50C8" w:rsidRPr="00DD4048">
        <w:t xml:space="preserve"> i</w:t>
      </w:r>
      <w:r w:rsidRPr="00DD4048">
        <w:t xml:space="preserve"> alle gudstjenester</w:t>
      </w:r>
    </w:p>
    <w:p w:rsidR="009E50C8" w:rsidRPr="00DD4048" w:rsidRDefault="00BB4949" w:rsidP="00DD4048">
      <w:pPr>
        <w:pStyle w:val="Listeavsnitt"/>
        <w:numPr>
          <w:ilvl w:val="0"/>
          <w:numId w:val="32"/>
        </w:numPr>
      </w:pPr>
      <w:r w:rsidRPr="00DD4048">
        <w:t xml:space="preserve">Dåpssamtalene er organisert bedre og vi gir tidligere og tydeligere informasjon om </w:t>
      </w:r>
      <w:r w:rsidR="009E50C8" w:rsidRPr="00DD4048">
        <w:t>dåpssamtalene</w:t>
      </w:r>
      <w:r w:rsidRPr="00DD4048">
        <w:t xml:space="preserve"> enn </w:t>
      </w:r>
      <w:r w:rsidR="009E50C8" w:rsidRPr="00DD4048">
        <w:t>vi tidligere gjorde</w:t>
      </w:r>
      <w:r w:rsidR="005A30FA">
        <w:t>:</w:t>
      </w:r>
    </w:p>
    <w:p w:rsidR="00BB4949" w:rsidRPr="00DD4048" w:rsidRDefault="009E50C8" w:rsidP="005A30FA">
      <w:pPr>
        <w:pStyle w:val="Listeavsnitt"/>
        <w:numPr>
          <w:ilvl w:val="1"/>
          <w:numId w:val="32"/>
        </w:numPr>
      </w:pPr>
      <w:r w:rsidRPr="00DD4048">
        <w:t>Dåpssamtalene foregår to</w:t>
      </w:r>
      <w:r w:rsidR="00BB4949" w:rsidRPr="00DD4048">
        <w:t xml:space="preserve"> ganger per mnd. Ved slutten av hver måned sender presten ut invitasjon til dåpssamtale, til alle som har meldt dåp kommende måned. De bes melde seg på</w:t>
      </w:r>
      <w:r w:rsidR="00BF00D4" w:rsidRPr="00DD4048">
        <w:t xml:space="preserve"> den samtalen som passer best.</w:t>
      </w:r>
    </w:p>
    <w:p w:rsidR="00BB4949" w:rsidRPr="00DD4048" w:rsidRDefault="00BB4949" w:rsidP="005A30FA">
      <w:pPr>
        <w:pStyle w:val="Listeavsnitt"/>
        <w:numPr>
          <w:ilvl w:val="1"/>
          <w:numId w:val="32"/>
        </w:numPr>
      </w:pPr>
      <w:r w:rsidRPr="00DD4048">
        <w:t xml:space="preserve">Vi har høynet kvaliteten på samtalen. Den følger en plan utarbeidet av prest og kateket. Den starter med Gudsrikeleikens fortelling om dåpen fulgt av en samtale. Spørsmålene til samtalen er gjennomtenkt. Deretter følger praktisk informasjon, utdeling av div. trykksaker m fadderhilsen, egenprodusert brosjyre og informasjon om div. tiltak for barn og familier i vår kirke. Til slutt er det bønn og velsignelse. </w:t>
      </w:r>
    </w:p>
    <w:p w:rsidR="009E50C8" w:rsidRPr="00DD4048" w:rsidRDefault="00BB4949" w:rsidP="005A30FA">
      <w:pPr>
        <w:pStyle w:val="Listeavsnitt"/>
        <w:numPr>
          <w:ilvl w:val="1"/>
          <w:numId w:val="32"/>
        </w:numPr>
      </w:pPr>
      <w:r w:rsidRPr="00DD4048">
        <w:t xml:space="preserve">Staben setter av </w:t>
      </w:r>
      <w:r w:rsidR="009E50C8" w:rsidRPr="00DD4048">
        <w:t>tid både før og etter samtalen for å kunne være sammen med dåpsfamiliene.</w:t>
      </w:r>
    </w:p>
    <w:p w:rsidR="00BB4949" w:rsidRDefault="009E50C8" w:rsidP="00DD4048">
      <w:pPr>
        <w:pStyle w:val="Listeavsnitt"/>
        <w:numPr>
          <w:ilvl w:val="0"/>
          <w:numId w:val="32"/>
        </w:numPr>
      </w:pPr>
      <w:r w:rsidRPr="00DD4048">
        <w:t>Trosopplæringsansatt</w:t>
      </w:r>
      <w:r w:rsidR="00BB4949" w:rsidRPr="00DD4048">
        <w:t xml:space="preserve"> arbeider med å lage en kampanje på vår FB-side hvor bilder og info om dåp kommer opp med jevne mellomrom.</w:t>
      </w:r>
    </w:p>
    <w:p w:rsidR="00BF00D4" w:rsidRPr="00822EB1" w:rsidRDefault="00BF00D4" w:rsidP="00514B93"/>
    <w:p w:rsidR="00514B93" w:rsidRPr="00EF285B" w:rsidRDefault="007C46A6" w:rsidP="006F2DAE">
      <w:pPr>
        <w:pStyle w:val="Overskrift2"/>
      </w:pPr>
      <w:r w:rsidRPr="00EF285B">
        <w:t>Domkirken:</w:t>
      </w:r>
    </w:p>
    <w:p w:rsidR="007C46A6" w:rsidRPr="00DD4048" w:rsidRDefault="005A30FA" w:rsidP="00DD4048">
      <w:pPr>
        <w:pStyle w:val="Listeavsnitt"/>
        <w:numPr>
          <w:ilvl w:val="0"/>
          <w:numId w:val="29"/>
        </w:numPr>
      </w:pPr>
      <w:r>
        <w:t xml:space="preserve">Fortsatt ha </w:t>
      </w:r>
      <w:r w:rsidR="007C46A6" w:rsidRPr="00DD4048">
        <w:t xml:space="preserve">åpnet </w:t>
      </w:r>
      <w:r>
        <w:t xml:space="preserve">for dåp i </w:t>
      </w:r>
      <w:r w:rsidR="007C46A6" w:rsidRPr="00DD4048">
        <w:t>alle</w:t>
      </w:r>
      <w:r>
        <w:t xml:space="preserve"> ordinære gudstjenester</w:t>
      </w:r>
    </w:p>
    <w:p w:rsidR="007C46A6" w:rsidRPr="00DD4048" w:rsidRDefault="005A30FA" w:rsidP="00DD4048">
      <w:pPr>
        <w:pStyle w:val="Listeavsnitt"/>
        <w:numPr>
          <w:ilvl w:val="0"/>
          <w:numId w:val="29"/>
        </w:numPr>
      </w:pPr>
      <w:r>
        <w:t xml:space="preserve">Fortsette </w:t>
      </w:r>
      <w:r w:rsidR="007C46A6" w:rsidRPr="00DD4048">
        <w:t xml:space="preserve">med info om dåp – for alle – i stolpeprogrammet vårt som er under </w:t>
      </w:r>
      <w:r w:rsidR="00BF00D4" w:rsidRPr="00DD4048">
        <w:t>produksjon</w:t>
      </w:r>
      <w:r w:rsidR="005D0C13" w:rsidRPr="00DD4048">
        <w:t xml:space="preserve">. </w:t>
      </w:r>
      <w:r w:rsidR="007C46A6" w:rsidRPr="00DD4048">
        <w:t>Disse programmene spres i byen</w:t>
      </w:r>
    </w:p>
    <w:p w:rsidR="007C46A6" w:rsidRPr="00DD4048" w:rsidRDefault="007C46A6" w:rsidP="00DD4048">
      <w:pPr>
        <w:pStyle w:val="Listeavsnitt"/>
        <w:numPr>
          <w:ilvl w:val="0"/>
          <w:numId w:val="29"/>
        </w:numPr>
      </w:pPr>
      <w:r w:rsidRPr="00DD4048">
        <w:t>Dåpsgudstjeneste lørdag i Domkirka, knytta til Åpen Domkirke, med forelesning og kurs i HVA ER DÅP? HVORFOR DÅP?</w:t>
      </w:r>
    </w:p>
    <w:p w:rsidR="007C46A6" w:rsidRPr="00DD4048" w:rsidRDefault="007C46A6" w:rsidP="00DD4048">
      <w:pPr>
        <w:pStyle w:val="Listeavsnitt"/>
        <w:numPr>
          <w:ilvl w:val="0"/>
          <w:numId w:val="29"/>
        </w:numPr>
      </w:pPr>
      <w:r w:rsidRPr="00DD4048">
        <w:t>Tilby felles dåpsfest</w:t>
      </w:r>
    </w:p>
    <w:p w:rsidR="007C46A6" w:rsidRPr="00DD4048" w:rsidRDefault="007C46A6" w:rsidP="00DD4048">
      <w:pPr>
        <w:pStyle w:val="Listeavsnitt"/>
        <w:numPr>
          <w:ilvl w:val="0"/>
          <w:numId w:val="29"/>
        </w:numPr>
      </w:pPr>
      <w:r w:rsidRPr="00DD4048">
        <w:t>Kommunisere ut at dåp ikke trenger å være dyrt</w:t>
      </w:r>
    </w:p>
    <w:p w:rsidR="007C46A6" w:rsidRPr="00DD4048" w:rsidRDefault="007C46A6" w:rsidP="00DD4048">
      <w:pPr>
        <w:pStyle w:val="Listeavsnitt"/>
        <w:numPr>
          <w:ilvl w:val="0"/>
          <w:numId w:val="29"/>
        </w:numPr>
      </w:pPr>
      <w:r w:rsidRPr="00DD4048">
        <w:t>Lage små filmsnutt</w:t>
      </w:r>
      <w:r w:rsidR="005D0C13" w:rsidRPr="00DD4048">
        <w:t>er med «Min dåp» eller liknende</w:t>
      </w:r>
    </w:p>
    <w:p w:rsidR="007C46A6" w:rsidRPr="00DD4048" w:rsidRDefault="007C46A6" w:rsidP="00DD4048">
      <w:pPr>
        <w:pStyle w:val="Listeavsnitt"/>
        <w:numPr>
          <w:ilvl w:val="0"/>
          <w:numId w:val="29"/>
        </w:numPr>
      </w:pPr>
      <w:r w:rsidRPr="00DD4048">
        <w:t>Kort intervju på FB</w:t>
      </w:r>
    </w:p>
    <w:p w:rsidR="007C46A6" w:rsidRPr="00DD4048" w:rsidRDefault="007C46A6" w:rsidP="00DD4048">
      <w:pPr>
        <w:pStyle w:val="Listeavsnitt"/>
        <w:numPr>
          <w:ilvl w:val="0"/>
          <w:numId w:val="29"/>
        </w:numPr>
      </w:pPr>
      <w:r w:rsidRPr="00DD4048">
        <w:t>Dåpsgudstjeneste på kveldstid</w:t>
      </w:r>
    </w:p>
    <w:p w:rsidR="007C46A6" w:rsidRPr="00822EB1" w:rsidRDefault="007C46A6" w:rsidP="007C46A6"/>
    <w:p w:rsidR="007C46A6" w:rsidRPr="00EF285B" w:rsidRDefault="007C46A6" w:rsidP="006F2DAE">
      <w:pPr>
        <w:pStyle w:val="Overskrift2"/>
      </w:pPr>
      <w:r w:rsidRPr="00EF285B">
        <w:t>Elverhøy:</w:t>
      </w:r>
    </w:p>
    <w:p w:rsidR="007C46A6" w:rsidRPr="00DD4048" w:rsidRDefault="005A30FA" w:rsidP="00DD4048">
      <w:pPr>
        <w:pStyle w:val="Listeavsnitt"/>
        <w:numPr>
          <w:ilvl w:val="0"/>
          <w:numId w:val="30"/>
        </w:numPr>
      </w:pPr>
      <w:r>
        <w:t>Øke</w:t>
      </w:r>
      <w:r w:rsidR="007C46A6" w:rsidRPr="00DD4048">
        <w:t xml:space="preserve"> fleksi</w:t>
      </w:r>
      <w:r w:rsidR="005D0C13" w:rsidRPr="00DD4048">
        <w:t>bilitet på familiemesser – fra to til tre</w:t>
      </w:r>
      <w:r w:rsidR="007C46A6" w:rsidRPr="00DD4048">
        <w:t xml:space="preserve"> dåp</w:t>
      </w:r>
    </w:p>
    <w:p w:rsidR="007C46A6" w:rsidRPr="00DD4048" w:rsidRDefault="007C46A6" w:rsidP="00DD4048">
      <w:pPr>
        <w:pStyle w:val="Listeavsnitt"/>
        <w:numPr>
          <w:ilvl w:val="0"/>
          <w:numId w:val="30"/>
        </w:numPr>
      </w:pPr>
      <w:r w:rsidRPr="00DD4048">
        <w:t>Satse på smitteeffekten – gjøre dåpen til en hyggelig opplevelse fra A-Å. Jungeltelegrafen melder det</w:t>
      </w:r>
      <w:r w:rsidR="005D0C13" w:rsidRPr="00DD4048">
        <w:t>te videre og flere ønsker dåp</w:t>
      </w:r>
    </w:p>
    <w:p w:rsidR="007C46A6" w:rsidRPr="00DD4048" w:rsidRDefault="005D0C13" w:rsidP="00DD4048">
      <w:pPr>
        <w:pStyle w:val="Listeavsnitt"/>
        <w:numPr>
          <w:ilvl w:val="0"/>
          <w:numId w:val="30"/>
        </w:numPr>
      </w:pPr>
      <w:r w:rsidRPr="00DD4048">
        <w:t>Info til nyinnflytta</w:t>
      </w:r>
      <w:r w:rsidR="007C46A6" w:rsidRPr="00DD4048">
        <w:t xml:space="preserve"> (og andre) i menigheten via fremmet </w:t>
      </w:r>
      <w:proofErr w:type="spellStart"/>
      <w:r w:rsidR="007C46A6" w:rsidRPr="00DD4048">
        <w:t>Facebookannonse</w:t>
      </w:r>
      <w:proofErr w:type="spellEnd"/>
      <w:r w:rsidR="007C46A6" w:rsidRPr="00DD4048">
        <w:t xml:space="preserve"> om dåp</w:t>
      </w:r>
    </w:p>
    <w:p w:rsidR="007C46A6" w:rsidRPr="00DD4048" w:rsidRDefault="007C46A6" w:rsidP="00DD4048">
      <w:pPr>
        <w:pStyle w:val="Listeavsnitt"/>
        <w:numPr>
          <w:ilvl w:val="0"/>
          <w:numId w:val="30"/>
        </w:numPr>
      </w:pPr>
      <w:r w:rsidRPr="00DD4048">
        <w:t>En «oppsamli</w:t>
      </w:r>
      <w:r w:rsidR="005D0C13" w:rsidRPr="00DD4048">
        <w:t>ngsdåpsgudstjeneste» i halvåret</w:t>
      </w:r>
    </w:p>
    <w:p w:rsidR="00086B2F" w:rsidRPr="00DD4048" w:rsidRDefault="005D0C13" w:rsidP="00DD4048">
      <w:pPr>
        <w:pStyle w:val="Listeavsnitt"/>
        <w:numPr>
          <w:ilvl w:val="0"/>
          <w:numId w:val="30"/>
        </w:numPr>
      </w:pPr>
      <w:r w:rsidRPr="00DD4048">
        <w:t>Ønsker også mulighet for å tilby</w:t>
      </w:r>
      <w:r w:rsidR="007C46A6" w:rsidRPr="00DD4048">
        <w:t xml:space="preserve"> </w:t>
      </w:r>
      <w:proofErr w:type="spellStart"/>
      <w:r w:rsidR="007C46A6" w:rsidRPr="00DD4048">
        <w:t>Drop</w:t>
      </w:r>
      <w:proofErr w:type="spellEnd"/>
      <w:r w:rsidRPr="00DD4048">
        <w:t>-</w:t>
      </w:r>
      <w:r w:rsidR="007C46A6" w:rsidRPr="00DD4048">
        <w:t>in dåp og vielser</w:t>
      </w:r>
    </w:p>
    <w:p w:rsidR="004C4410" w:rsidRPr="00822EB1" w:rsidRDefault="004C4410" w:rsidP="007C46A6">
      <w:pPr>
        <w:pStyle w:val="Listeavsnitt"/>
        <w:rPr>
          <w:rFonts w:asciiTheme="minorHAnsi" w:hAnsiTheme="minorHAnsi"/>
        </w:rPr>
      </w:pPr>
    </w:p>
    <w:p w:rsidR="007C46A6" w:rsidRPr="00EF285B" w:rsidRDefault="00DF38C1" w:rsidP="006F2DAE">
      <w:pPr>
        <w:pStyle w:val="Overskrift2"/>
      </w:pPr>
      <w:r w:rsidRPr="00EF285B">
        <w:t>Kroken:</w:t>
      </w:r>
    </w:p>
    <w:p w:rsidR="00DF38C1" w:rsidRPr="00DD4048" w:rsidRDefault="00DF38C1" w:rsidP="00DD4048">
      <w:pPr>
        <w:pStyle w:val="Listeavsnitt"/>
        <w:numPr>
          <w:ilvl w:val="0"/>
          <w:numId w:val="31"/>
        </w:numPr>
      </w:pPr>
      <w:r w:rsidRPr="00DD4048">
        <w:t>De som ringer kirkekontoret ang dåp må alltid få svaret JA når de spør om dåp! Vår erfaring er at hvis samtalen begynner med «Ja, det er klart hun/han skal få bli døpt!», så er det aldri noe problem å finne en dato som passer for alle</w:t>
      </w:r>
      <w:r w:rsidR="005D0C13" w:rsidRPr="00DD4048">
        <w:t>,</w:t>
      </w:r>
      <w:r w:rsidRPr="00DD4048">
        <w:t xml:space="preserve"> selv om det kanskje ikke var den datoen innringerne opprinnelig ønsket seg</w:t>
      </w:r>
    </w:p>
    <w:p w:rsidR="00DF38C1" w:rsidRPr="00DD4048" w:rsidRDefault="00DF38C1" w:rsidP="00DD4048">
      <w:pPr>
        <w:pStyle w:val="Listeavsnitt"/>
        <w:numPr>
          <w:ilvl w:val="0"/>
          <w:numId w:val="31"/>
        </w:numPr>
      </w:pPr>
      <w:r w:rsidRPr="00DD4048">
        <w:t xml:space="preserve">Et fast innlegg om dåp (hva, hvorfor, hvordan osv.) festet til forsiden på </w:t>
      </w:r>
      <w:proofErr w:type="spellStart"/>
      <w:r w:rsidRPr="00DD4048">
        <w:t>Facebook</w:t>
      </w:r>
      <w:proofErr w:type="spellEnd"/>
      <w:r w:rsidR="005A7AF6" w:rsidRPr="00DD4048">
        <w:t>-</w:t>
      </w:r>
      <w:r w:rsidRPr="00DD4048">
        <w:t xml:space="preserve">kontoen </w:t>
      </w:r>
      <w:r w:rsidR="005D0C13" w:rsidRPr="00DD4048">
        <w:t xml:space="preserve">til </w:t>
      </w:r>
      <w:r w:rsidRPr="00DD4048">
        <w:t>Kroken kirke</w:t>
      </w:r>
    </w:p>
    <w:p w:rsidR="00DF38C1" w:rsidRPr="00DD4048" w:rsidRDefault="00DF38C1" w:rsidP="00DD4048">
      <w:pPr>
        <w:pStyle w:val="Listeavsnitt"/>
        <w:numPr>
          <w:ilvl w:val="0"/>
          <w:numId w:val="31"/>
        </w:numPr>
      </w:pPr>
      <w:r w:rsidRPr="00DD4048">
        <w:t>Åpne for mer hjemmedåp, og informere tydeli</w:t>
      </w:r>
      <w:r w:rsidR="005D0C13" w:rsidRPr="00DD4048">
        <w:t>gere om at dette er en mulighet</w:t>
      </w:r>
    </w:p>
    <w:p w:rsidR="00DF38C1" w:rsidRPr="00DD4048" w:rsidRDefault="00DF38C1" w:rsidP="00DD4048">
      <w:pPr>
        <w:pStyle w:val="Listeavsnitt"/>
        <w:numPr>
          <w:ilvl w:val="0"/>
          <w:numId w:val="31"/>
        </w:numPr>
      </w:pPr>
      <w:r w:rsidRPr="00DD4048">
        <w:t>Informere om at vi har mulighet til å ha egne dåpsgudstjenester på ettermiddags-/kveldstid på ukedager eller før/i e</w:t>
      </w:r>
      <w:r w:rsidR="005D0C13" w:rsidRPr="00DD4048">
        <w:t>tterkant av hovedgudstjenestene</w:t>
      </w:r>
    </w:p>
    <w:p w:rsidR="005D0C13" w:rsidRPr="00DD4048" w:rsidRDefault="00DF38C1" w:rsidP="00DD4048">
      <w:pPr>
        <w:pStyle w:val="Listeavsnitt"/>
        <w:numPr>
          <w:ilvl w:val="0"/>
          <w:numId w:val="31"/>
        </w:numPr>
      </w:pPr>
      <w:r w:rsidRPr="00DD4048">
        <w:t xml:space="preserve">Informere om at dåp ikke bare er for spedbarn, men for mennesker i alle aldre </w:t>
      </w:r>
    </w:p>
    <w:p w:rsidR="00DF38C1" w:rsidRPr="00DD4048" w:rsidRDefault="00DF38C1" w:rsidP="00DD4048">
      <w:pPr>
        <w:pStyle w:val="Listeavsnitt"/>
        <w:numPr>
          <w:ilvl w:val="0"/>
          <w:numId w:val="31"/>
        </w:numPr>
      </w:pPr>
      <w:r w:rsidRPr="00DD4048">
        <w:t xml:space="preserve">Informere om at dåpen ikke avhenger av stor og dyr familiefest, og dermed heller ikke </w:t>
      </w:r>
      <w:r w:rsidR="005D0C13" w:rsidRPr="00DD4048">
        <w:t>av foreldres/foresattes økonomi</w:t>
      </w:r>
    </w:p>
    <w:p w:rsidR="00DF38C1" w:rsidRPr="00DD4048" w:rsidRDefault="00DF38C1" w:rsidP="00DD4048">
      <w:pPr>
        <w:pStyle w:val="Listeavsnitt"/>
        <w:numPr>
          <w:ilvl w:val="0"/>
          <w:numId w:val="31"/>
        </w:numPr>
      </w:pPr>
      <w:r w:rsidRPr="00DD4048">
        <w:t>Be om lov til å henge opp en brosjyre med informasjon om d</w:t>
      </w:r>
      <w:r w:rsidR="005D0C13" w:rsidRPr="00DD4048">
        <w:t>åp på de lokale helsestasjonene</w:t>
      </w:r>
    </w:p>
    <w:p w:rsidR="00DF38C1" w:rsidRPr="00DD4048" w:rsidRDefault="00DF38C1" w:rsidP="00DD4048">
      <w:pPr>
        <w:pStyle w:val="Listeavsnitt"/>
        <w:numPr>
          <w:ilvl w:val="0"/>
          <w:numId w:val="31"/>
        </w:numPr>
      </w:pPr>
      <w:r w:rsidRPr="00DD4048">
        <w:t>Sponse innlegg om dåp på nett, slik at dåp i Den norske kirke alltid dukker opp øverst på søkeresultatene for hva som er van</w:t>
      </w:r>
      <w:r w:rsidR="005D0C13" w:rsidRPr="00DD4048">
        <w:t>lig å gjøre når et barn er født</w:t>
      </w:r>
    </w:p>
    <w:p w:rsidR="00DF38C1" w:rsidRPr="00822EB1" w:rsidRDefault="00DF38C1" w:rsidP="00DF38C1"/>
    <w:p w:rsidR="00D664B6" w:rsidRDefault="00D664B6" w:rsidP="00DF38C1"/>
    <w:p w:rsidR="00A73370" w:rsidRPr="00EF285B" w:rsidRDefault="00A73370" w:rsidP="006F2DAE">
      <w:pPr>
        <w:pStyle w:val="Overskrift2"/>
      </w:pPr>
      <w:r w:rsidRPr="00EF285B">
        <w:t>Tromsøysund og Ullsfjord</w:t>
      </w:r>
      <w:r w:rsidR="00AE16D2">
        <w:t>:</w:t>
      </w:r>
    </w:p>
    <w:p w:rsidR="00A73370" w:rsidRDefault="00A73370" w:rsidP="00A73370">
      <w:r>
        <w:t xml:space="preserve">Disse sognene </w:t>
      </w:r>
      <w:r w:rsidR="0078001C">
        <w:t xml:space="preserve">har </w:t>
      </w:r>
      <w:r>
        <w:t>samme tiltaksplan som de øvrige stabene</w:t>
      </w:r>
      <w:r w:rsidR="0078001C">
        <w:t xml:space="preserve"> har.</w:t>
      </w:r>
      <w:r>
        <w:t xml:space="preserve"> </w:t>
      </w:r>
    </w:p>
    <w:p w:rsidR="009944BA" w:rsidRDefault="009944BA" w:rsidP="00DF38C1"/>
    <w:p w:rsidR="006118FC" w:rsidRDefault="006118FC" w:rsidP="005A7AF6"/>
    <w:p w:rsidR="005A7AF6" w:rsidRDefault="005A7AF6" w:rsidP="005A7AF6">
      <w:r>
        <w:tab/>
      </w:r>
    </w:p>
    <w:p w:rsidR="005A7AF6" w:rsidRPr="005A7AF6" w:rsidRDefault="005A7AF6" w:rsidP="005A7AF6">
      <w:pPr>
        <w:tabs>
          <w:tab w:val="left" w:pos="1323"/>
        </w:tabs>
      </w:pPr>
    </w:p>
    <w:sectPr w:rsidR="005A7AF6" w:rsidRPr="005A7A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80" w:rsidRDefault="00AD2380" w:rsidP="00BF00D4">
      <w:pPr>
        <w:spacing w:after="0" w:line="240" w:lineRule="auto"/>
      </w:pPr>
      <w:r>
        <w:separator/>
      </w:r>
    </w:p>
  </w:endnote>
  <w:endnote w:type="continuationSeparator" w:id="0">
    <w:p w:rsidR="00AD2380" w:rsidRDefault="00AD2380" w:rsidP="00BF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DAE" w:rsidRPr="00B55A95" w:rsidRDefault="006F2DAE" w:rsidP="006F2DAE">
    <w:pPr>
      <w:pStyle w:val="Bunntekst"/>
      <w:rPr>
        <w:rFonts w:ascii="Arial" w:eastAsia="MS Mincho" w:hAnsi="Arial" w:cs="Arial"/>
        <w:sz w:val="20"/>
        <w:lang w:eastAsia="ja-JP"/>
      </w:rPr>
    </w:pPr>
  </w:p>
  <w:p w:rsidR="006F2DAE" w:rsidRDefault="006F2DAE" w:rsidP="006F2DAE">
    <w:pPr>
      <w:pStyle w:val="Bunntekst"/>
      <w:pBdr>
        <w:top w:val="single" w:sz="4" w:space="1" w:color="D9D9D9" w:themeColor="background1" w:themeShade="D9"/>
      </w:pBdr>
      <w:rPr>
        <w:rStyle w:val="Svakutheving"/>
        <w:spacing w:val="8"/>
        <w:kern w:val="16"/>
        <w:sz w:val="20"/>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048A107F" wp14:editId="3FA7907C">
          <wp:simplePos x="0" y="0"/>
          <wp:positionH relativeFrom="margin">
            <wp:posOffset>5640705</wp:posOffset>
          </wp:positionH>
          <wp:positionV relativeFrom="bottomMargin">
            <wp:posOffset>288290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6F2DAE" w:rsidRPr="008D38CA" w:rsidRDefault="006F2DAE" w:rsidP="006F2DAE">
    <w:pPr>
      <w:pStyle w:val="Bunntekst"/>
      <w:pBdr>
        <w:top w:val="single" w:sz="4" w:space="1" w:color="D9D9D9" w:themeColor="background1" w:themeShade="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80" w:rsidRDefault="00AD2380" w:rsidP="00BF00D4">
      <w:pPr>
        <w:spacing w:after="0" w:line="240" w:lineRule="auto"/>
      </w:pPr>
      <w:r>
        <w:separator/>
      </w:r>
    </w:p>
  </w:footnote>
  <w:footnote w:type="continuationSeparator" w:id="0">
    <w:p w:rsidR="00AD2380" w:rsidRDefault="00AD2380" w:rsidP="00BF0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425198"/>
      <w:docPartObj>
        <w:docPartGallery w:val="Page Numbers (Top of Page)"/>
        <w:docPartUnique/>
      </w:docPartObj>
    </w:sdtPr>
    <w:sdtEndPr/>
    <w:sdtContent>
      <w:p w:rsidR="00BF00D4" w:rsidRDefault="00BF00D4">
        <w:pPr>
          <w:pStyle w:val="Topptekst"/>
          <w:jc w:val="right"/>
        </w:pPr>
        <w:r>
          <w:fldChar w:fldCharType="begin"/>
        </w:r>
        <w:r>
          <w:instrText>PAGE   \* MERGEFORMAT</w:instrText>
        </w:r>
        <w:r>
          <w:fldChar w:fldCharType="separate"/>
        </w:r>
        <w:r w:rsidR="00C92701">
          <w:rPr>
            <w:noProof/>
          </w:rPr>
          <w:t>4</w:t>
        </w:r>
        <w:r>
          <w:fldChar w:fldCharType="end"/>
        </w:r>
      </w:p>
    </w:sdtContent>
  </w:sdt>
  <w:p w:rsidR="00BF00D4" w:rsidRDefault="00BF00D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37D"/>
    <w:multiLevelType w:val="hybridMultilevel"/>
    <w:tmpl w:val="BFE2C59A"/>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9F745D"/>
    <w:multiLevelType w:val="hybridMultilevel"/>
    <w:tmpl w:val="56D21810"/>
    <w:lvl w:ilvl="0" w:tplc="849E47E4">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BF1FAA"/>
    <w:multiLevelType w:val="hybridMultilevel"/>
    <w:tmpl w:val="FE08FEF4"/>
    <w:lvl w:ilvl="0" w:tplc="9EF6D208">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2B1149"/>
    <w:multiLevelType w:val="hybridMultilevel"/>
    <w:tmpl w:val="F42AA90E"/>
    <w:lvl w:ilvl="0" w:tplc="4BF21996">
      <w:start w:val="1"/>
      <w:numFmt w:val="decimal"/>
      <w:lvlText w:val="%1."/>
      <w:lvlJc w:val="left"/>
      <w:pPr>
        <w:ind w:left="70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EB84366"/>
    <w:multiLevelType w:val="hybridMultilevel"/>
    <w:tmpl w:val="2FCE7BBE"/>
    <w:lvl w:ilvl="0" w:tplc="EE92D5C2">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1735D8"/>
    <w:multiLevelType w:val="hybridMultilevel"/>
    <w:tmpl w:val="3A228134"/>
    <w:lvl w:ilvl="0" w:tplc="33023248">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917560"/>
    <w:multiLevelType w:val="hybridMultilevel"/>
    <w:tmpl w:val="70528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E0628E"/>
    <w:multiLevelType w:val="hybridMultilevel"/>
    <w:tmpl w:val="58C4C3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44A33B7"/>
    <w:multiLevelType w:val="hybridMultilevel"/>
    <w:tmpl w:val="822C3FB4"/>
    <w:lvl w:ilvl="0" w:tplc="4BF21996">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3CB1043A"/>
    <w:multiLevelType w:val="hybridMultilevel"/>
    <w:tmpl w:val="9EE8D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DDB3A3B"/>
    <w:multiLevelType w:val="hybridMultilevel"/>
    <w:tmpl w:val="7474E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3169BE"/>
    <w:multiLevelType w:val="multilevel"/>
    <w:tmpl w:val="CBB20A7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468068A7"/>
    <w:multiLevelType w:val="hybridMultilevel"/>
    <w:tmpl w:val="428EB9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2C663B"/>
    <w:multiLevelType w:val="hybridMultilevel"/>
    <w:tmpl w:val="8C02D22A"/>
    <w:lvl w:ilvl="0" w:tplc="114858F8">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DE767DE"/>
    <w:multiLevelType w:val="hybridMultilevel"/>
    <w:tmpl w:val="671AC5AC"/>
    <w:lvl w:ilvl="0" w:tplc="0D48D434">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31E6241"/>
    <w:multiLevelType w:val="hybridMultilevel"/>
    <w:tmpl w:val="B6F6B40E"/>
    <w:lvl w:ilvl="0" w:tplc="642C80F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79362CD"/>
    <w:multiLevelType w:val="hybridMultilevel"/>
    <w:tmpl w:val="3B8E2C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2B2D33"/>
    <w:multiLevelType w:val="hybridMultilevel"/>
    <w:tmpl w:val="7CBEF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4B41B1"/>
    <w:multiLevelType w:val="hybridMultilevel"/>
    <w:tmpl w:val="F91E91B8"/>
    <w:lvl w:ilvl="0" w:tplc="19A419E0">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5C14FB"/>
    <w:multiLevelType w:val="hybridMultilevel"/>
    <w:tmpl w:val="DD823D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5FAC1CBB"/>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4240C7D"/>
    <w:multiLevelType w:val="hybridMultilevel"/>
    <w:tmpl w:val="7FC4295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647B127B"/>
    <w:multiLevelType w:val="multilevel"/>
    <w:tmpl w:val="792ABC30"/>
    <w:lvl w:ilvl="0">
      <w:start w:val="1"/>
      <w:numFmt w:val="decimal"/>
      <w:lvlText w:val="%1."/>
      <w:lvlJc w:val="left"/>
      <w:pPr>
        <w:ind w:left="720" w:hanging="360"/>
      </w:pPr>
    </w:lvl>
    <w:lvl w:ilvl="1">
      <w:start w:val="1"/>
      <w:numFmt w:val="bullet"/>
      <w:lvlText w:val=""/>
      <w:lvlJc w:val="left"/>
      <w:pPr>
        <w:ind w:left="1065" w:hanging="7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58F697C"/>
    <w:multiLevelType w:val="hybridMultilevel"/>
    <w:tmpl w:val="14C41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7C71955"/>
    <w:multiLevelType w:val="multilevel"/>
    <w:tmpl w:val="224C3B56"/>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7D94FCB"/>
    <w:multiLevelType w:val="hybridMultilevel"/>
    <w:tmpl w:val="BA085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19098F"/>
    <w:multiLevelType w:val="multilevel"/>
    <w:tmpl w:val="04140025"/>
    <w:lvl w:ilvl="0">
      <w:start w:val="1"/>
      <w:numFmt w:val="decimal"/>
      <w:lvlText w:val="%1"/>
      <w:lvlJc w:val="left"/>
      <w:pPr>
        <w:ind w:left="864"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27" w15:restartNumberingAfterBreak="0">
    <w:nsid w:val="729B61BF"/>
    <w:multiLevelType w:val="hybridMultilevel"/>
    <w:tmpl w:val="42120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66499B"/>
    <w:multiLevelType w:val="hybridMultilevel"/>
    <w:tmpl w:val="F09E9E40"/>
    <w:lvl w:ilvl="0" w:tplc="351CCDDC">
      <w:start w:val="2015"/>
      <w:numFmt w:val="bullet"/>
      <w:lvlText w:val="•"/>
      <w:lvlJc w:val="left"/>
      <w:pPr>
        <w:ind w:left="1110" w:hanging="75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C2140BC"/>
    <w:multiLevelType w:val="hybridMultilevel"/>
    <w:tmpl w:val="36C8E4CA"/>
    <w:lvl w:ilvl="0" w:tplc="4BF21996">
      <w:start w:val="1"/>
      <w:numFmt w:val="decimal"/>
      <w:lvlText w:val="%1."/>
      <w:lvlJc w:val="left"/>
      <w:pPr>
        <w:ind w:left="70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CAE6717"/>
    <w:multiLevelType w:val="hybridMultilevel"/>
    <w:tmpl w:val="FD180B26"/>
    <w:lvl w:ilvl="0" w:tplc="4BF21996">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24"/>
  </w:num>
  <w:num w:numId="5">
    <w:abstractNumId w:val="27"/>
  </w:num>
  <w:num w:numId="6">
    <w:abstractNumId w:val="22"/>
  </w:num>
  <w:num w:numId="7">
    <w:abstractNumId w:val="26"/>
  </w:num>
  <w:num w:numId="8">
    <w:abstractNumId w:val="16"/>
  </w:num>
  <w:num w:numId="9">
    <w:abstractNumId w:val="30"/>
  </w:num>
  <w:num w:numId="10">
    <w:abstractNumId w:val="29"/>
  </w:num>
  <w:num w:numId="11">
    <w:abstractNumId w:val="5"/>
  </w:num>
  <w:num w:numId="12">
    <w:abstractNumId w:val="13"/>
  </w:num>
  <w:num w:numId="13">
    <w:abstractNumId w:val="3"/>
  </w:num>
  <w:num w:numId="14">
    <w:abstractNumId w:val="28"/>
  </w:num>
  <w:num w:numId="15">
    <w:abstractNumId w:val="18"/>
  </w:num>
  <w:num w:numId="16">
    <w:abstractNumId w:val="14"/>
  </w:num>
  <w:num w:numId="17">
    <w:abstractNumId w:val="4"/>
  </w:num>
  <w:num w:numId="18">
    <w:abstractNumId w:val="2"/>
  </w:num>
  <w:num w:numId="19">
    <w:abstractNumId w:val="1"/>
  </w:num>
  <w:num w:numId="20">
    <w:abstractNumId w:val="8"/>
  </w:num>
  <w:num w:numId="21">
    <w:abstractNumId w:val="25"/>
  </w:num>
  <w:num w:numId="22">
    <w:abstractNumId w:val="7"/>
  </w:num>
  <w:num w:numId="23">
    <w:abstractNumId w:val="15"/>
  </w:num>
  <w:num w:numId="24">
    <w:abstractNumId w:val="0"/>
  </w:num>
  <w:num w:numId="25">
    <w:abstractNumId w:val="20"/>
  </w:num>
  <w:num w:numId="26">
    <w:abstractNumId w:val="11"/>
  </w:num>
  <w:num w:numId="27">
    <w:abstractNumId w:val="23"/>
  </w:num>
  <w:num w:numId="28">
    <w:abstractNumId w:val="10"/>
  </w:num>
  <w:num w:numId="29">
    <w:abstractNumId w:val="9"/>
  </w:num>
  <w:num w:numId="30">
    <w:abstractNumId w:val="17"/>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93"/>
    <w:rsid w:val="0008689A"/>
    <w:rsid w:val="00086B2F"/>
    <w:rsid w:val="0021200D"/>
    <w:rsid w:val="0022167E"/>
    <w:rsid w:val="0023667E"/>
    <w:rsid w:val="0039099B"/>
    <w:rsid w:val="004C4410"/>
    <w:rsid w:val="00514B93"/>
    <w:rsid w:val="005547A0"/>
    <w:rsid w:val="005A30FA"/>
    <w:rsid w:val="005A7AF6"/>
    <w:rsid w:val="005D0C13"/>
    <w:rsid w:val="005F1F8E"/>
    <w:rsid w:val="006118FC"/>
    <w:rsid w:val="006F2DAE"/>
    <w:rsid w:val="0078001C"/>
    <w:rsid w:val="007C46A6"/>
    <w:rsid w:val="007C75E0"/>
    <w:rsid w:val="00822EB1"/>
    <w:rsid w:val="009520B7"/>
    <w:rsid w:val="00960B37"/>
    <w:rsid w:val="009944BA"/>
    <w:rsid w:val="009E50C8"/>
    <w:rsid w:val="00A73370"/>
    <w:rsid w:val="00AD2380"/>
    <w:rsid w:val="00AE16D2"/>
    <w:rsid w:val="00B82402"/>
    <w:rsid w:val="00BB4949"/>
    <w:rsid w:val="00BF00D4"/>
    <w:rsid w:val="00C92701"/>
    <w:rsid w:val="00D664B6"/>
    <w:rsid w:val="00DA1B76"/>
    <w:rsid w:val="00DD4048"/>
    <w:rsid w:val="00DF38C1"/>
    <w:rsid w:val="00E445B0"/>
    <w:rsid w:val="00EF28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966D-290E-49B9-8357-3AA9031E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F2DAE"/>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F2DAE"/>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6F2DAE"/>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6F2DAE"/>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F2DAE"/>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F2DAE"/>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F2DAE"/>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F2DAE"/>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F2DAE"/>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C46A6"/>
    <w:pPr>
      <w:spacing w:line="252" w:lineRule="auto"/>
      <w:ind w:left="720"/>
      <w:contextualSpacing/>
    </w:pPr>
    <w:rPr>
      <w:rFonts w:ascii="Calibri" w:hAnsi="Calibri" w:cs="Times New Roman"/>
    </w:rPr>
  </w:style>
  <w:style w:type="character" w:styleId="Hyperkobling">
    <w:name w:val="Hyperlink"/>
    <w:basedOn w:val="Standardskriftforavsnitt"/>
    <w:uiPriority w:val="99"/>
    <w:unhideWhenUsed/>
    <w:rsid w:val="009520B7"/>
    <w:rPr>
      <w:color w:val="0563C1"/>
      <w:u w:val="single"/>
    </w:rPr>
  </w:style>
  <w:style w:type="paragraph" w:styleId="Topptekst">
    <w:name w:val="header"/>
    <w:basedOn w:val="Normal"/>
    <w:link w:val="TopptekstTegn"/>
    <w:uiPriority w:val="99"/>
    <w:unhideWhenUsed/>
    <w:rsid w:val="00BF00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F00D4"/>
  </w:style>
  <w:style w:type="paragraph" w:styleId="Bunntekst">
    <w:name w:val="footer"/>
    <w:basedOn w:val="Normal"/>
    <w:link w:val="BunntekstTegn"/>
    <w:uiPriority w:val="99"/>
    <w:unhideWhenUsed/>
    <w:rsid w:val="00BF00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F00D4"/>
  </w:style>
  <w:style w:type="paragraph" w:styleId="Bobletekst">
    <w:name w:val="Balloon Text"/>
    <w:basedOn w:val="Normal"/>
    <w:link w:val="BobletekstTegn"/>
    <w:uiPriority w:val="99"/>
    <w:semiHidden/>
    <w:unhideWhenUsed/>
    <w:rsid w:val="006118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18FC"/>
    <w:rPr>
      <w:rFonts w:ascii="Segoe UI" w:hAnsi="Segoe UI" w:cs="Segoe UI"/>
      <w:sz w:val="18"/>
      <w:szCs w:val="18"/>
    </w:rPr>
  </w:style>
  <w:style w:type="paragraph" w:styleId="Ingenmellomrom">
    <w:name w:val="No Spacing"/>
    <w:uiPriority w:val="1"/>
    <w:qFormat/>
    <w:rsid w:val="00EF285B"/>
    <w:pPr>
      <w:spacing w:after="0" w:line="240" w:lineRule="auto"/>
    </w:pPr>
  </w:style>
  <w:style w:type="character" w:styleId="Svakutheving">
    <w:name w:val="Subtle Emphasis"/>
    <w:basedOn w:val="Standardskriftforavsnitt"/>
    <w:uiPriority w:val="19"/>
    <w:qFormat/>
    <w:rsid w:val="006F2DAE"/>
    <w:rPr>
      <w:i/>
      <w:iCs/>
      <w:color w:val="404040" w:themeColor="text1" w:themeTint="BF"/>
    </w:rPr>
  </w:style>
  <w:style w:type="paragraph" w:styleId="Tittel">
    <w:name w:val="Title"/>
    <w:basedOn w:val="Normal"/>
    <w:next w:val="Normal"/>
    <w:link w:val="TittelTegn"/>
    <w:uiPriority w:val="10"/>
    <w:qFormat/>
    <w:rsid w:val="006F2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F2DA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6F2DA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6F2DAE"/>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semiHidden/>
    <w:rsid w:val="006F2DAE"/>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semiHidden/>
    <w:rsid w:val="006F2DA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6F2DA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6F2DA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6F2DA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6F2DA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F2DAE"/>
    <w:rPr>
      <w:rFonts w:asciiTheme="majorHAnsi" w:eastAsiaTheme="majorEastAsia" w:hAnsiTheme="majorHAnsi" w:cstheme="majorBidi"/>
      <w:i/>
      <w:iCs/>
      <w:color w:val="272727" w:themeColor="text1" w:themeTint="D8"/>
      <w:sz w:val="21"/>
      <w:szCs w:val="21"/>
    </w:rPr>
  </w:style>
  <w:style w:type="character" w:styleId="Utheving">
    <w:name w:val="Emphasis"/>
    <w:basedOn w:val="Standardskriftforavsnitt"/>
    <w:uiPriority w:val="20"/>
    <w:qFormat/>
    <w:rsid w:val="005A30FA"/>
    <w:rPr>
      <w:i/>
      <w:iCs/>
    </w:rPr>
  </w:style>
  <w:style w:type="character" w:styleId="Sterk">
    <w:name w:val="Strong"/>
    <w:basedOn w:val="Standardskriftforavsnitt"/>
    <w:uiPriority w:val="22"/>
    <w:qFormat/>
    <w:rsid w:val="005A30FA"/>
    <w:rPr>
      <w:b/>
      <w:bCs/>
    </w:rPr>
  </w:style>
  <w:style w:type="character" w:styleId="Sterkutheving">
    <w:name w:val="Intense Emphasis"/>
    <w:basedOn w:val="Standardskriftforavsnitt"/>
    <w:uiPriority w:val="21"/>
    <w:qFormat/>
    <w:rsid w:val="005A30F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5540">
      <w:bodyDiv w:val="1"/>
      <w:marLeft w:val="0"/>
      <w:marRight w:val="0"/>
      <w:marTop w:val="0"/>
      <w:marBottom w:val="0"/>
      <w:divBdr>
        <w:top w:val="none" w:sz="0" w:space="0" w:color="auto"/>
        <w:left w:val="none" w:sz="0" w:space="0" w:color="auto"/>
        <w:bottom w:val="none" w:sz="0" w:space="0" w:color="auto"/>
        <w:right w:val="none" w:sz="0" w:space="0" w:color="auto"/>
      </w:divBdr>
    </w:div>
    <w:div w:id="1225262906">
      <w:bodyDiv w:val="1"/>
      <w:marLeft w:val="0"/>
      <w:marRight w:val="0"/>
      <w:marTop w:val="0"/>
      <w:marBottom w:val="0"/>
      <w:divBdr>
        <w:top w:val="none" w:sz="0" w:space="0" w:color="auto"/>
        <w:left w:val="none" w:sz="0" w:space="0" w:color="auto"/>
        <w:bottom w:val="none" w:sz="0" w:space="0" w:color="auto"/>
        <w:right w:val="none" w:sz="0" w:space="0" w:color="auto"/>
      </w:divBdr>
    </w:div>
    <w:div w:id="1457063304">
      <w:bodyDiv w:val="1"/>
      <w:marLeft w:val="0"/>
      <w:marRight w:val="0"/>
      <w:marTop w:val="0"/>
      <w:marBottom w:val="0"/>
      <w:divBdr>
        <w:top w:val="none" w:sz="0" w:space="0" w:color="auto"/>
        <w:left w:val="none" w:sz="0" w:space="0" w:color="auto"/>
        <w:bottom w:val="none" w:sz="0" w:space="0" w:color="auto"/>
        <w:right w:val="none" w:sz="0" w:space="0" w:color="auto"/>
      </w:divBdr>
    </w:div>
    <w:div w:id="16793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en.tromso.no" TargetMode="External"/><Relationship Id="rId3" Type="http://schemas.openxmlformats.org/officeDocument/2006/relationships/settings" Target="settings.xml"/><Relationship Id="rId7" Type="http://schemas.openxmlformats.org/officeDocument/2006/relationships/hyperlink" Target="https://vimeo.com/2735123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5608</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Rune Lægdene</dc:creator>
  <cp:keywords/>
  <dc:description/>
  <cp:lastModifiedBy>Anders Emil Kaldhol</cp:lastModifiedBy>
  <cp:revision>2</cp:revision>
  <cp:lastPrinted>2020-01-30T09:42:00Z</cp:lastPrinted>
  <dcterms:created xsi:type="dcterms:W3CDTF">2020-02-10T12:17:00Z</dcterms:created>
  <dcterms:modified xsi:type="dcterms:W3CDTF">2020-02-10T12:17:00Z</dcterms:modified>
</cp:coreProperties>
</file>