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Pr="005E65C7" w:rsidRDefault="009331F8" w:rsidP="005C7E05">
      <w:pPr>
        <w:pStyle w:val="Overskrift1"/>
        <w:shd w:val="clear" w:color="auto" w:fill="FFFFFF"/>
        <w:rPr>
          <w:rFonts w:asciiTheme="minorHAnsi" w:eastAsia="Times New Roman" w:hAnsiTheme="minorHAnsi"/>
          <w:b w:val="0"/>
          <w:bCs w:val="0"/>
          <w:color w:val="0070C0"/>
          <w:sz w:val="20"/>
          <w:szCs w:val="20"/>
        </w:rPr>
      </w:pPr>
      <w:r w:rsidRPr="005E65C7">
        <w:rPr>
          <w:rFonts w:asciiTheme="minorHAnsi" w:eastAsia="Times New Roman" w:hAnsiTheme="minorHAnsi"/>
          <w:b w:val="0"/>
          <w:bCs w:val="0"/>
          <w:color w:val="0070C0"/>
          <w:sz w:val="20"/>
          <w:szCs w:val="20"/>
          <w:highlight w:val="yellow"/>
        </w:rPr>
        <w:t>&lt;Tekst fra Oslo bispedømme. Kan bearbeides&gt;</w:t>
      </w:r>
    </w:p>
    <w:p w:rsidR="009331F8" w:rsidRPr="00BB3BC2" w:rsidRDefault="009331F8" w:rsidP="005C7E05">
      <w:pPr>
        <w:pStyle w:val="Overskrift1"/>
        <w:shd w:val="clear" w:color="auto" w:fill="FFFFFF"/>
        <w:rPr>
          <w:rFonts w:ascii="Verdana" w:eastAsia="Times New Roman" w:hAnsi="Verdana"/>
          <w:b w:val="0"/>
          <w:bCs w:val="0"/>
          <w:color w:val="000000" w:themeColor="text1"/>
          <w:sz w:val="22"/>
          <w:szCs w:val="20"/>
          <w:lang w:val="nn-NO"/>
        </w:rPr>
      </w:pPr>
      <w:r w:rsidRPr="00BB3BC2">
        <w:rPr>
          <w:rFonts w:ascii="Verdana" w:eastAsia="Times New Roman" w:hAnsi="Verdana"/>
          <w:bCs w:val="0"/>
          <w:color w:val="000000" w:themeColor="text1"/>
          <w:sz w:val="22"/>
          <w:szCs w:val="20"/>
          <w:lang w:val="nn-NO"/>
        </w:rPr>
        <w:t>Å v</w:t>
      </w:r>
      <w:r w:rsidR="009F4300" w:rsidRPr="00BB3BC2">
        <w:rPr>
          <w:rFonts w:ascii="Verdana" w:eastAsia="Times New Roman" w:hAnsi="Verdana"/>
          <w:bCs w:val="0"/>
          <w:color w:val="000000" w:themeColor="text1"/>
          <w:sz w:val="22"/>
          <w:szCs w:val="20"/>
          <w:lang w:val="nn-NO"/>
        </w:rPr>
        <w:t>e</w:t>
      </w:r>
      <w:r w:rsidR="00B66F1D">
        <w:rPr>
          <w:rFonts w:ascii="Verdana" w:eastAsia="Times New Roman" w:hAnsi="Verdana"/>
          <w:bCs w:val="0"/>
          <w:color w:val="000000" w:themeColor="text1"/>
          <w:sz w:val="22"/>
          <w:szCs w:val="20"/>
          <w:lang w:val="nn-NO"/>
        </w:rPr>
        <w:t>re fadder</w:t>
      </w:r>
    </w:p>
    <w:p w:rsidR="009331F8" w:rsidRPr="004D4A00" w:rsidRDefault="009331F8" w:rsidP="005C7E05">
      <w:pPr>
        <w:shd w:val="clear" w:color="auto" w:fill="FFFFFF"/>
        <w:spacing w:after="240"/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</w:pPr>
      <w:r w:rsidRPr="004D4A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Foreldre vil gjerne vel</w:t>
      </w:r>
      <w:r w:rsidR="00E444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j</w:t>
      </w:r>
      <w:r w:rsidRPr="004D4A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 xml:space="preserve">e </w:t>
      </w:r>
      <w:r w:rsidR="00E444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 xml:space="preserve">fadrar </w:t>
      </w:r>
      <w:r w:rsidRPr="004D4A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 xml:space="preserve">som kan bety </w:t>
      </w:r>
      <w:r w:rsidR="00E444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 xml:space="preserve">noko </w:t>
      </w:r>
      <w:r w:rsidRPr="004D4A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positivt for barnet, som kan følg</w:t>
      </w:r>
      <w:r w:rsidR="00E444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j</w:t>
      </w:r>
      <w:r w:rsidRPr="004D4A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e det i oppveksten og v</w:t>
      </w:r>
      <w:r w:rsidR="00E444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e</w:t>
      </w:r>
      <w:r w:rsidRPr="004D4A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re v</w:t>
      </w:r>
      <w:r w:rsidR="00E444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a</w:t>
      </w:r>
      <w:r w:rsidRPr="004D4A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ksenperson</w:t>
      </w:r>
      <w:r w:rsidR="00E444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ar</w:t>
      </w:r>
      <w:r w:rsidRPr="004D4A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 xml:space="preserve"> som </w:t>
      </w:r>
      <w:r w:rsidR="00E444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 xml:space="preserve">vil det beste for </w:t>
      </w:r>
      <w:r w:rsidRPr="004D4A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barnet. Derfor er det e</w:t>
      </w:r>
      <w:r w:rsidR="00E444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i</w:t>
      </w:r>
      <w:r w:rsidRPr="004D4A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 xml:space="preserve"> stor ære å bli spur</w:t>
      </w:r>
      <w:r w:rsidR="00E444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d</w:t>
      </w:r>
      <w:r w:rsidRPr="004D4A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 xml:space="preserve"> om å v</w:t>
      </w:r>
      <w:r w:rsidR="00E44400">
        <w:rPr>
          <w:rFonts w:ascii="Verdana" w:hAnsi="Verdana"/>
          <w:b/>
          <w:bCs/>
          <w:color w:val="000000" w:themeColor="text1"/>
          <w:sz w:val="20"/>
          <w:szCs w:val="20"/>
          <w:lang w:val="nn-NO"/>
        </w:rPr>
        <w:t>ere fadder.</w:t>
      </w:r>
    </w:p>
    <w:p w:rsidR="009331F8" w:rsidRPr="004D4A00" w:rsidRDefault="009331F8" w:rsidP="005C7E0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Sam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n med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kyrkja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skal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fadrane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hjelpe barnet til å leve og v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kse i den kristne tr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ua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. I praksis kan det v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re å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medverke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til at barnet blir kjent med det som skjer i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kyrkja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, med hø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g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tidene og med historiene i Bibelen. Mange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kyrkjer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har gode tilb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o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d til barna i form av babys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o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ng, søndagsskole, kor, klubb </w:t>
      </w:r>
      <w:r w:rsidR="00A23D58">
        <w:rPr>
          <w:rFonts w:ascii="Verdana" w:hAnsi="Verdana"/>
          <w:color w:val="000000" w:themeColor="text1"/>
          <w:sz w:val="20"/>
          <w:szCs w:val="20"/>
          <w:lang w:val="nn-NO"/>
        </w:rPr>
        <w:t>o.a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.</w:t>
      </w:r>
    </w:p>
    <w:p w:rsidR="009331F8" w:rsidRPr="004D4A00" w:rsidRDefault="009331F8" w:rsidP="005C7E05">
      <w:pPr>
        <w:pStyle w:val="NormalWeb"/>
        <w:shd w:val="clear" w:color="auto" w:fill="FFFFFF"/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Det er vanl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g å vel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fadrar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frå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familie eller vennekr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ins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. Alle som er over 15 år og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godtek</w:t>
      </w:r>
      <w:r w:rsidR="00A23D58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kristen barnedåp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,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kan v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re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fadrar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. Den dø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y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pte skal ha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minst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to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fadrar</w:t>
      </w:r>
      <w:r w:rsidR="00A23D58">
        <w:rPr>
          <w:rFonts w:ascii="Verdana" w:hAnsi="Verdana"/>
          <w:color w:val="000000" w:themeColor="text1"/>
          <w:sz w:val="20"/>
          <w:szCs w:val="20"/>
          <w:lang w:val="nn-NO"/>
        </w:rPr>
        <w:t>, og m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inst to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fadrar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må v</w:t>
      </w:r>
      <w:r w:rsidR="00F00AB7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re til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st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de</w:t>
      </w:r>
      <w:r w:rsidR="00F00AB7">
        <w:rPr>
          <w:rFonts w:ascii="Verdana" w:hAnsi="Verdana"/>
          <w:color w:val="000000" w:themeColor="text1"/>
          <w:sz w:val="20"/>
          <w:szCs w:val="20"/>
          <w:lang w:val="nn-NO"/>
        </w:rPr>
        <w:t>s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under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dåpshandling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. Foreldr</w:t>
      </w:r>
      <w:r w:rsidR="00492C63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kan ikk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e v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re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fadrar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. Å v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ere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fadder har ingen juridisk</w:t>
      </w:r>
      <w:r w:rsidR="0027441B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27441B">
        <w:rPr>
          <w:rFonts w:ascii="Verdana" w:hAnsi="Verdana"/>
          <w:color w:val="000000" w:themeColor="text1"/>
          <w:sz w:val="20"/>
          <w:szCs w:val="20"/>
          <w:lang w:val="nn-NO"/>
        </w:rPr>
        <w:t>sider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.</w:t>
      </w:r>
      <w:r w:rsidR="0027441B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Dersom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de ønsk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er det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,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kan den lokale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kyrkja </w:t>
      </w:r>
      <w:r w:rsidR="009F4300">
        <w:rPr>
          <w:rFonts w:ascii="Verdana" w:hAnsi="Verdana"/>
          <w:color w:val="000000" w:themeColor="text1"/>
          <w:sz w:val="20"/>
          <w:szCs w:val="20"/>
          <w:lang w:val="nn-NO"/>
        </w:rPr>
        <w:t>stille med fadder.</w:t>
      </w:r>
    </w:p>
    <w:p w:rsidR="009F4300" w:rsidRDefault="009331F8" w:rsidP="005C7E05">
      <w:pPr>
        <w:pStyle w:val="NormalWeb"/>
        <w:shd w:val="clear" w:color="auto" w:fill="FFFFFF"/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Ofte er det e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n av </w:t>
      </w:r>
      <w:r w:rsidR="00A77ADF">
        <w:rPr>
          <w:rFonts w:ascii="Verdana" w:hAnsi="Verdana"/>
          <w:color w:val="000000" w:themeColor="text1"/>
          <w:sz w:val="20"/>
          <w:szCs w:val="20"/>
          <w:lang w:val="nn-NO"/>
        </w:rPr>
        <w:t>fadrane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som ber barnet til dåpen. </w:t>
      </w:r>
      <w:r w:rsidR="00C0744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Somme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vel å kalle den som ber barnet</w:t>
      </w:r>
      <w:r w:rsidR="00C07440">
        <w:rPr>
          <w:rFonts w:ascii="Verdana" w:hAnsi="Verdana"/>
          <w:color w:val="000000" w:themeColor="text1"/>
          <w:sz w:val="20"/>
          <w:szCs w:val="20"/>
          <w:lang w:val="nn-NO"/>
        </w:rPr>
        <w:t>,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for gudmor/gudfar. Foreldr</w:t>
      </w:r>
      <w:r w:rsidR="00F00AB7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kan også </w:t>
      </w:r>
      <w:r w:rsidR="00C0744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sjølve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b</w:t>
      </w:r>
      <w:r w:rsidR="00C07440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re barnet til dåpen. Mange </w:t>
      </w:r>
      <w:r w:rsidR="00C0744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synest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det </w:t>
      </w:r>
      <w:r w:rsidR="00C0744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er ei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flott og sterk opplev</w:t>
      </w:r>
      <w:r w:rsidR="00C0744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ing </w:t>
      </w:r>
      <w:r w:rsidR="009F4300">
        <w:rPr>
          <w:rFonts w:ascii="Verdana" w:hAnsi="Verdana"/>
          <w:color w:val="000000" w:themeColor="text1"/>
          <w:sz w:val="20"/>
          <w:szCs w:val="20"/>
          <w:lang w:val="nn-NO"/>
        </w:rPr>
        <w:t>å få b</w:t>
      </w:r>
      <w:r w:rsidR="00C07440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9F4300">
        <w:rPr>
          <w:rFonts w:ascii="Verdana" w:hAnsi="Verdana"/>
          <w:color w:val="000000" w:themeColor="text1"/>
          <w:sz w:val="20"/>
          <w:szCs w:val="20"/>
          <w:lang w:val="nn-NO"/>
        </w:rPr>
        <w:t>re barnet fram for Gud</w:t>
      </w:r>
      <w:r w:rsidR="00C07440">
        <w:rPr>
          <w:rFonts w:ascii="Verdana" w:hAnsi="Verdana"/>
          <w:color w:val="000000" w:themeColor="text1"/>
          <w:sz w:val="20"/>
          <w:szCs w:val="20"/>
          <w:lang w:val="nn-NO"/>
        </w:rPr>
        <w:t>.</w:t>
      </w:r>
    </w:p>
    <w:p w:rsidR="009331F8" w:rsidRPr="004D4A00" w:rsidRDefault="009331F8" w:rsidP="005C7E05">
      <w:pPr>
        <w:pStyle w:val="NormalWeb"/>
        <w:shd w:val="clear" w:color="auto" w:fill="FFFFFF"/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4D4A00">
        <w:rPr>
          <w:rFonts w:ascii="Verdana" w:hAnsi="Verdana"/>
          <w:b/>
          <w:color w:val="000000" w:themeColor="text1"/>
          <w:sz w:val="20"/>
          <w:szCs w:val="20"/>
          <w:lang w:val="nn-NO"/>
        </w:rPr>
        <w:t>Fadderforplikt</w:t>
      </w:r>
      <w:r w:rsidR="007A78F6">
        <w:rPr>
          <w:rFonts w:ascii="Verdana" w:hAnsi="Verdana"/>
          <w:b/>
          <w:color w:val="000000" w:themeColor="text1"/>
          <w:sz w:val="20"/>
          <w:szCs w:val="20"/>
          <w:lang w:val="nn-NO"/>
        </w:rPr>
        <w:t xml:space="preserve">inga </w:t>
      </w:r>
      <w:r w:rsidRPr="004D4A00">
        <w:rPr>
          <w:rFonts w:ascii="Verdana" w:hAnsi="Verdana"/>
          <w:b/>
          <w:color w:val="000000" w:themeColor="text1"/>
          <w:sz w:val="20"/>
          <w:szCs w:val="20"/>
          <w:lang w:val="nn-NO"/>
        </w:rPr>
        <w:t xml:space="preserve">slik </w:t>
      </w:r>
      <w:r w:rsidR="007A78F6">
        <w:rPr>
          <w:rFonts w:ascii="Verdana" w:hAnsi="Verdana"/>
          <w:b/>
          <w:color w:val="000000" w:themeColor="text1"/>
          <w:sz w:val="20"/>
          <w:szCs w:val="20"/>
          <w:lang w:val="nn-NO"/>
        </w:rPr>
        <w:t xml:space="preserve">ho kjem </w:t>
      </w:r>
      <w:r w:rsidRPr="004D4A00">
        <w:rPr>
          <w:rFonts w:ascii="Verdana" w:hAnsi="Verdana"/>
          <w:b/>
          <w:color w:val="000000" w:themeColor="text1"/>
          <w:sz w:val="20"/>
          <w:szCs w:val="20"/>
          <w:lang w:val="nn-NO"/>
        </w:rPr>
        <w:t>fr</w:t>
      </w:r>
      <w:r w:rsidR="007A78F6">
        <w:rPr>
          <w:rFonts w:ascii="Verdana" w:hAnsi="Verdana"/>
          <w:b/>
          <w:color w:val="000000" w:themeColor="text1"/>
          <w:sz w:val="20"/>
          <w:szCs w:val="20"/>
          <w:lang w:val="nn-NO"/>
        </w:rPr>
        <w:t>a</w:t>
      </w:r>
      <w:r w:rsidRPr="004D4A00">
        <w:rPr>
          <w:rFonts w:ascii="Verdana" w:hAnsi="Verdana"/>
          <w:b/>
          <w:color w:val="000000" w:themeColor="text1"/>
          <w:sz w:val="20"/>
          <w:szCs w:val="20"/>
          <w:lang w:val="nn-NO"/>
        </w:rPr>
        <w:t>m i dåpsliturgien</w:t>
      </w:r>
      <w:r w:rsidRPr="004D4A00">
        <w:rPr>
          <w:rFonts w:ascii="Verdana" w:hAnsi="Verdana"/>
          <w:b/>
          <w:color w:val="000000" w:themeColor="text1"/>
          <w:sz w:val="20"/>
          <w:szCs w:val="20"/>
          <w:lang w:val="nn-NO"/>
        </w:rPr>
        <w:br/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Presten s</w:t>
      </w:r>
      <w:r w:rsidR="007A78F6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e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 xml:space="preserve">ier: «Vil foreldre og </w:t>
      </w:r>
      <w:r w:rsidR="00A77ADF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fadrar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 xml:space="preserve"> reise seg.</w:t>
      </w:r>
      <w:r w:rsidRPr="004D4A00">
        <w:rPr>
          <w:rFonts w:ascii="Verdana" w:hAnsi="Verdana" w:cs="Arial"/>
          <w:i/>
          <w:iCs/>
          <w:color w:val="000000" w:themeColor="text1"/>
          <w:sz w:val="20"/>
          <w:szCs w:val="20"/>
          <w:lang w:val="nn-NO"/>
        </w:rPr>
        <w:br/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De er vitne om at barnet/na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m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n er dø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y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pt med den kristne dåp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en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. Sam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a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 xml:space="preserve">n med 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 xml:space="preserve">kyrkjelyden 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vår og he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 xml:space="preserve">le 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 xml:space="preserve">kyrkja 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har de fått del i e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t he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l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a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g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t</w:t>
      </w:r>
      <w:r w:rsidRPr="004D4A00">
        <w:rPr>
          <w:rFonts w:ascii="Verdana" w:hAnsi="Verdana" w:cs="Arial"/>
          <w:i/>
          <w:iCs/>
          <w:color w:val="000000" w:themeColor="text1"/>
          <w:sz w:val="20"/>
          <w:szCs w:val="20"/>
          <w:lang w:val="nn-NO"/>
        </w:rPr>
        <w:t xml:space="preserve"> 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ansvar: å vise omsorg for henne/ha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n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/de</w:t>
      </w:r>
      <w:r w:rsidR="00BB78D4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, be for henne/ha</w:t>
      </w:r>
      <w:r w:rsidR="007A78F6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n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/de</w:t>
      </w:r>
      <w:r w:rsidR="007A78F6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, lære henne/h</w:t>
      </w:r>
      <w:r w:rsidR="007A78F6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an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/de</w:t>
      </w:r>
      <w:r w:rsidR="007A78F6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 xml:space="preserve"> </w:t>
      </w:r>
      <w:r w:rsidR="007A78F6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 xml:space="preserve">sjølv 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å be og hjelpe henne/ha</w:t>
      </w:r>
      <w:r w:rsidR="007A78F6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n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/de</w:t>
      </w:r>
      <w:r w:rsidR="007A78F6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 xml:space="preserve"> å bruke Guds ord og delta i den </w:t>
      </w:r>
      <w:r w:rsidR="007F7889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 xml:space="preserve">heilage 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nattverd</w:t>
      </w:r>
      <w:r w:rsidR="0007192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en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, så h</w:t>
      </w:r>
      <w:r w:rsidR="007F7889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o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/han/de</w:t>
      </w:r>
      <w:r w:rsidR="007F7889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 xml:space="preserve"> kan leve og v</w:t>
      </w:r>
      <w:r w:rsidR="007F7889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e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kse i den kristne tr</w:t>
      </w:r>
      <w:r w:rsidR="007F7889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ua</w:t>
      </w:r>
      <w:r w:rsidRPr="004D4A00">
        <w:rPr>
          <w:rStyle w:val="Utheving"/>
          <w:rFonts w:ascii="Verdana" w:hAnsi="Verdana" w:cs="Arial"/>
          <w:color w:val="000000" w:themeColor="text1"/>
          <w:sz w:val="20"/>
          <w:szCs w:val="20"/>
          <w:lang w:val="nn-NO"/>
        </w:rPr>
        <w:t>.»</w:t>
      </w:r>
    </w:p>
    <w:p w:rsidR="009331F8" w:rsidRPr="004D4A00" w:rsidRDefault="009331F8" w:rsidP="00A23D58">
      <w:pPr>
        <w:pStyle w:val="NormalWeb"/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Tips </w:t>
      </w:r>
      <w:r w:rsidR="007F7889">
        <w:rPr>
          <w:rFonts w:ascii="Verdana" w:hAnsi="Verdana"/>
          <w:color w:val="000000" w:themeColor="text1"/>
          <w:sz w:val="20"/>
          <w:szCs w:val="20"/>
          <w:lang w:val="nn-NO"/>
        </w:rPr>
        <w:t xml:space="preserve">om korleis ein </w:t>
      </w:r>
      <w:r w:rsidR="00A23D58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kan </w:t>
      </w:r>
      <w:r w:rsidR="00A23D58" w:rsidRPr="00C1307F">
        <w:rPr>
          <w:rFonts w:ascii="Verdana" w:hAnsi="Verdana"/>
          <w:color w:val="000000" w:themeColor="text1"/>
          <w:sz w:val="20"/>
          <w:szCs w:val="20"/>
          <w:lang w:val="nn-NO"/>
        </w:rPr>
        <w:t>ta hand om</w:t>
      </w:r>
      <w:r w:rsidR="007F7889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opp</w:t>
      </w:r>
      <w:r w:rsidR="007F7889">
        <w:rPr>
          <w:rFonts w:ascii="Verdana" w:hAnsi="Verdana"/>
          <w:color w:val="000000" w:themeColor="text1"/>
          <w:sz w:val="20"/>
          <w:szCs w:val="20"/>
          <w:lang w:val="nn-NO"/>
        </w:rPr>
        <w:t xml:space="preserve">gåva </w:t>
      </w:r>
      <w:r w:rsidRPr="004D4A00">
        <w:rPr>
          <w:rFonts w:ascii="Verdana" w:hAnsi="Verdana"/>
          <w:color w:val="000000" w:themeColor="text1"/>
          <w:sz w:val="20"/>
          <w:szCs w:val="20"/>
          <w:lang w:val="nn-NO"/>
        </w:rPr>
        <w:t>som fadder:</w:t>
      </w:r>
    </w:p>
    <w:p w:rsidR="009331F8" w:rsidRPr="00683F5B" w:rsidRDefault="009331F8" w:rsidP="005C7E05">
      <w:pPr>
        <w:shd w:val="clear" w:color="auto" w:fill="FFFFFF"/>
        <w:spacing w:before="100" w:beforeAutospacing="1" w:after="150" w:line="240" w:lineRule="auto"/>
        <w:outlineLvl w:val="0"/>
        <w:rPr>
          <w:rFonts w:ascii="Verdana" w:eastAsia="Times New Roman" w:hAnsi="Verdana" w:cs="Arial"/>
          <w:b/>
          <w:bCs/>
          <w:color w:val="000000" w:themeColor="text1"/>
          <w:kern w:val="36"/>
          <w:szCs w:val="20"/>
          <w:lang w:val="nn-NO" w:eastAsia="nb-NO"/>
        </w:rPr>
      </w:pPr>
      <w:r w:rsidRPr="00683F5B">
        <w:rPr>
          <w:rFonts w:ascii="Verdana" w:eastAsia="Times New Roman" w:hAnsi="Verdana" w:cs="Arial"/>
          <w:b/>
          <w:bCs/>
          <w:color w:val="000000" w:themeColor="text1"/>
          <w:kern w:val="36"/>
          <w:szCs w:val="20"/>
          <w:lang w:val="nn-NO" w:eastAsia="nb-NO"/>
        </w:rPr>
        <w:t xml:space="preserve">Etter dåpen </w:t>
      </w:r>
    </w:p>
    <w:p w:rsidR="009331F8" w:rsidRPr="004D4A00" w:rsidRDefault="006052C2" w:rsidP="005C7E0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Heimen 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er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ein 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viktig st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 for å bli kjen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med den kristne tr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ua,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for eksempel gjennom kveldsbønn, s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o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ng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r, lystenning og bibelfortel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jingar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 I 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 travel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kva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rdag kan det bli knapt med tid. Det kan for eksempel v</w:t>
      </w:r>
      <w:r w:rsidR="006640D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re e</w:t>
      </w:r>
      <w:r w:rsidR="006640D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idé å set</w:t>
      </w:r>
      <w:r w:rsidR="006640D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j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 av </w:t>
      </w:r>
      <w:r w:rsidR="006640D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nokre 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minutt </w:t>
      </w:r>
      <w:r w:rsidR="003645CF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kvar kveld 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til e</w:t>
      </w:r>
      <w:r w:rsidR="006640D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godnattstund på sengekanten med kveldsbønn og/eller e</w:t>
      </w:r>
      <w:r w:rsidR="006640D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kveldss</w:t>
      </w:r>
      <w:r w:rsidR="006640D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o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ng. E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kan lese e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bibelfortel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j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ing fr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å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e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barnebibel. Mange barn er glad i fortel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jingar 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og liker </w:t>
      </w:r>
      <w:r w:rsidR="00796BD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at vi 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les for</w:t>
      </w:r>
      <w:r w:rsidR="00796BD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dei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. Ved sengekanten kan det 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òg 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v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re rom for å dele både gode og vanskel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ge opplev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ingar 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har hatt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i løpet av dagen.</w:t>
      </w:r>
      <w:r w:rsidR="009331F8"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br/>
      </w:r>
    </w:p>
    <w:p w:rsidR="009331F8" w:rsidRPr="004D4A00" w:rsidRDefault="009331F8" w:rsidP="00796BD1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 w:rsidRPr="004D4A00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>I møte med andre religion</w:t>
      </w:r>
      <w:r w:rsidR="00B858E1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>a</w:t>
      </w:r>
      <w:r w:rsidRPr="004D4A00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>r blir det enda viktig</w:t>
      </w:r>
      <w:r w:rsidR="00B858E1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>a</w:t>
      </w:r>
      <w:r w:rsidRPr="004D4A00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>re å forstå innh</w:t>
      </w:r>
      <w:r w:rsidR="00B858E1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>a</w:t>
      </w:r>
      <w:r w:rsidRPr="004D4A00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>ldet i si e</w:t>
      </w:r>
      <w:r w:rsidR="00B858E1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>i</w:t>
      </w:r>
      <w:r w:rsidRPr="004D4A00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>g</w:t>
      </w:r>
      <w:r w:rsidR="00B858E1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>a</w:t>
      </w:r>
      <w:r w:rsidRPr="004D4A00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 xml:space="preserve"> tr</w:t>
      </w:r>
      <w:r w:rsidR="00B858E1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 xml:space="preserve">u og sin eigen </w:t>
      </w:r>
      <w:r w:rsidRPr="004D4A00">
        <w:rPr>
          <w:rFonts w:ascii="Verdana" w:hAnsi="Verdana" w:cs="Times New Roman"/>
          <w:color w:val="000000" w:themeColor="text1"/>
          <w:sz w:val="20"/>
          <w:szCs w:val="20"/>
          <w:lang w:val="nn-NO"/>
        </w:rPr>
        <w:t>kulturbakgrunn.</w:t>
      </w:r>
      <w:r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Her har vi saml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 w:rsidR="00B858E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nokre </w:t>
      </w:r>
      <w:r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tips til foreldre og </w:t>
      </w:r>
      <w:r w:rsidR="00A77ADF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fadrar</w:t>
      </w:r>
      <w:r w:rsidR="0076588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:</w:t>
      </w:r>
      <w:r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br/>
        <w:t xml:space="preserve"> </w:t>
      </w:r>
      <w:r w:rsidRPr="004D4A00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br/>
        <w:t>Du kan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b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e for barnet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b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e e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i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kveldsbønn eller syng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j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e 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ein 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kveld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s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s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o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ng sam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a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n med barnet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l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ese 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ei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fortel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j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ing fr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å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barnebibelen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s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yng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j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e bordbønn når de skal 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ete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s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yng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j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e barnes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o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ng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ar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/salm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a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r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f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eire dåpsdagen med å tenne e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i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t lys, for eksempel dåpslyset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, eller 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invitere </w:t>
      </w:r>
      <w:r w:rsidR="00A77ADF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fadrar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til å feire dagen sam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a</w:t>
      </w:r>
      <w:r w:rsidR="009331F8" w:rsidRPr="004D4A00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n med </w:t>
      </w:r>
      <w:r w:rsidR="00B858E1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dykk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hAnsi="Verdana"/>
          <w:color w:val="000000" w:themeColor="text1"/>
          <w:sz w:val="20"/>
          <w:szCs w:val="20"/>
          <w:lang w:val="nn-NO"/>
        </w:rPr>
        <w:lastRenderedPageBreak/>
        <w:t>s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jå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på bil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ete 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fr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å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dåpsdagen sam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n med barnet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hAnsi="Verdana"/>
          <w:color w:val="000000" w:themeColor="text1"/>
          <w:sz w:val="20"/>
          <w:szCs w:val="20"/>
          <w:lang w:val="nn-NO"/>
        </w:rPr>
        <w:t>t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a med barnet på søndagsskole, gudsteneste eller tr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u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sopplæringstilb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o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d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et i kyrkja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hAnsi="Verdana"/>
          <w:color w:val="000000" w:themeColor="text1"/>
          <w:sz w:val="20"/>
          <w:szCs w:val="20"/>
          <w:lang w:val="nn-NO"/>
        </w:rPr>
        <w:t>g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i barnet e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 xml:space="preserve">i eiga 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julekrybbe. E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n idé kan v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re å gi barnet e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n figur 1. desember 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kvart 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år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,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slik at krybb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er fullstendig etter fle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ire år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hAnsi="Verdana"/>
          <w:color w:val="000000" w:themeColor="text1"/>
          <w:sz w:val="20"/>
          <w:szCs w:val="20"/>
          <w:lang w:val="nn-NO"/>
        </w:rPr>
        <w:t>l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ære barnet om hø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g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tidene. «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Kvifor 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feir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r vi påske?» «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K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va er pinse?» Det fins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t</w:t>
      </w:r>
      <w:r w:rsidR="005549D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barnebøker som kan hjelpe til med det. Biblioteket kan hjelpe til med å finne 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 xml:space="preserve">høvelege 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bøker 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dersom 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det er ønsk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el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g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hAnsi="Verdana"/>
          <w:color w:val="000000" w:themeColor="text1"/>
          <w:sz w:val="20"/>
          <w:szCs w:val="20"/>
          <w:lang w:val="nn-NO"/>
        </w:rPr>
        <w:t>m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inne barnet på dåpsdagen ved å skrive e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t kort eller gi e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lit</w:t>
      </w:r>
      <w:r w:rsidR="00B858E1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g</w:t>
      </w:r>
      <w:r w:rsidR="00730D5F">
        <w:rPr>
          <w:rFonts w:ascii="Verdana" w:hAnsi="Verdana"/>
          <w:color w:val="000000" w:themeColor="text1"/>
          <w:sz w:val="20"/>
          <w:szCs w:val="20"/>
          <w:lang w:val="nn-NO"/>
        </w:rPr>
        <w:t>å</w:t>
      </w:r>
      <w:r w:rsidR="009331F8" w:rsidRPr="004D4A00">
        <w:rPr>
          <w:rFonts w:ascii="Verdana" w:hAnsi="Verdana"/>
          <w:color w:val="000000" w:themeColor="text1"/>
          <w:sz w:val="20"/>
          <w:szCs w:val="20"/>
          <w:lang w:val="nn-NO"/>
        </w:rPr>
        <w:t>ve</w:t>
      </w:r>
    </w:p>
    <w:p w:rsidR="009331F8" w:rsidRPr="004D4A00" w:rsidRDefault="0076588C" w:rsidP="00796BD1">
      <w:pPr>
        <w:pStyle w:val="Listeavsnitt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hAnsi="Verdana"/>
          <w:bCs/>
          <w:color w:val="000000" w:themeColor="text1"/>
          <w:sz w:val="20"/>
          <w:szCs w:val="20"/>
          <w:lang w:val="nn-NO"/>
        </w:rPr>
        <w:t>g</w:t>
      </w:r>
      <w:r w:rsidR="009331F8" w:rsidRPr="004D4A00">
        <w:rPr>
          <w:rFonts w:ascii="Verdana" w:hAnsi="Verdana"/>
          <w:bCs/>
          <w:color w:val="000000" w:themeColor="text1"/>
          <w:sz w:val="20"/>
          <w:szCs w:val="20"/>
          <w:lang w:val="nn-NO"/>
        </w:rPr>
        <w:t xml:space="preserve">i barnet medlemskap i dåpsklubben Tripp Trapp. Barnet får da </w:t>
      </w:r>
      <w:r w:rsidR="00730D5F">
        <w:rPr>
          <w:rFonts w:ascii="Verdana" w:hAnsi="Verdana"/>
          <w:bCs/>
          <w:color w:val="000000" w:themeColor="text1"/>
          <w:sz w:val="20"/>
          <w:szCs w:val="20"/>
          <w:lang w:val="nn-NO"/>
        </w:rPr>
        <w:t xml:space="preserve">jamt </w:t>
      </w:r>
      <w:r w:rsidR="009331F8" w:rsidRPr="004D4A00">
        <w:rPr>
          <w:rFonts w:ascii="Verdana" w:hAnsi="Verdana"/>
          <w:bCs/>
          <w:color w:val="000000" w:themeColor="text1"/>
          <w:sz w:val="20"/>
          <w:szCs w:val="20"/>
          <w:lang w:val="nn-NO"/>
        </w:rPr>
        <w:t>tilsendt bøker og materiell med kristent innh</w:t>
      </w:r>
      <w:r w:rsidR="00730D5F">
        <w:rPr>
          <w:rFonts w:ascii="Verdana" w:hAnsi="Verdana"/>
          <w:bCs/>
          <w:color w:val="000000" w:themeColor="text1"/>
          <w:sz w:val="20"/>
          <w:szCs w:val="20"/>
          <w:lang w:val="nn-NO"/>
        </w:rPr>
        <w:t>a</w:t>
      </w:r>
      <w:r w:rsidR="009331F8" w:rsidRPr="004D4A00">
        <w:rPr>
          <w:rFonts w:ascii="Verdana" w:hAnsi="Verdana"/>
          <w:bCs/>
          <w:color w:val="000000" w:themeColor="text1"/>
          <w:sz w:val="20"/>
          <w:szCs w:val="20"/>
          <w:lang w:val="nn-NO"/>
        </w:rPr>
        <w:t>ld</w:t>
      </w:r>
    </w:p>
    <w:p w:rsidR="00692603" w:rsidRDefault="00692603" w:rsidP="009331F8">
      <w:pPr>
        <w:rPr>
          <w:rFonts w:ascii="Verdana" w:hAnsi="Verdana"/>
          <w:sz w:val="20"/>
          <w:szCs w:val="20"/>
          <w:lang w:val="nn-NO"/>
        </w:rPr>
      </w:pPr>
      <w:bookmarkStart w:id="0" w:name="_GoBack"/>
      <w:bookmarkEnd w:id="0"/>
    </w:p>
    <w:sectPr w:rsidR="0069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E82"/>
    <w:multiLevelType w:val="multilevel"/>
    <w:tmpl w:val="75D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78"/>
    <w:rsid w:val="00020B25"/>
    <w:rsid w:val="00071920"/>
    <w:rsid w:val="0027441B"/>
    <w:rsid w:val="003645CF"/>
    <w:rsid w:val="00376F8C"/>
    <w:rsid w:val="00396AFD"/>
    <w:rsid w:val="003C6091"/>
    <w:rsid w:val="003F6D4F"/>
    <w:rsid w:val="00492C63"/>
    <w:rsid w:val="004D4A00"/>
    <w:rsid w:val="005549DF"/>
    <w:rsid w:val="005E65C7"/>
    <w:rsid w:val="005F1339"/>
    <w:rsid w:val="00602878"/>
    <w:rsid w:val="006052C2"/>
    <w:rsid w:val="006640D0"/>
    <w:rsid w:val="00683F5B"/>
    <w:rsid w:val="00692603"/>
    <w:rsid w:val="00730D5F"/>
    <w:rsid w:val="0076588C"/>
    <w:rsid w:val="00796BD1"/>
    <w:rsid w:val="007A78F6"/>
    <w:rsid w:val="007F7889"/>
    <w:rsid w:val="00827EA6"/>
    <w:rsid w:val="008B70CD"/>
    <w:rsid w:val="009331F8"/>
    <w:rsid w:val="00975308"/>
    <w:rsid w:val="009E0541"/>
    <w:rsid w:val="009F4300"/>
    <w:rsid w:val="00A23D58"/>
    <w:rsid w:val="00A77ADF"/>
    <w:rsid w:val="00B66F1D"/>
    <w:rsid w:val="00B858E1"/>
    <w:rsid w:val="00BB3BC2"/>
    <w:rsid w:val="00BB78D4"/>
    <w:rsid w:val="00C07440"/>
    <w:rsid w:val="00C12896"/>
    <w:rsid w:val="00C1307F"/>
    <w:rsid w:val="00D82BC0"/>
    <w:rsid w:val="00DC4087"/>
    <w:rsid w:val="00E44400"/>
    <w:rsid w:val="00F00AB7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331F8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31F8"/>
    <w:rPr>
      <w:rFonts w:ascii="Times New Roman" w:eastAsiaTheme="minorHAnsi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unhideWhenUsed/>
    <w:rsid w:val="0093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331F8"/>
    <w:pPr>
      <w:spacing w:after="200"/>
      <w:ind w:left="720"/>
    </w:pPr>
    <w:rPr>
      <w:rFonts w:ascii="Calibri" w:eastAsiaTheme="minorHAnsi" w:hAnsi="Calibri" w:cs="Times New Roman"/>
      <w:lang w:eastAsia="nb-NO"/>
    </w:rPr>
  </w:style>
  <w:style w:type="character" w:styleId="Utheving">
    <w:name w:val="Emphasis"/>
    <w:basedOn w:val="Standardskriftforavsnitt"/>
    <w:uiPriority w:val="20"/>
    <w:qFormat/>
    <w:rsid w:val="009331F8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9E0541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82BC0"/>
    <w:rPr>
      <w:color w:val="800080" w:themeColor="followedHyperlink"/>
      <w:u w:val="single"/>
    </w:rPr>
  </w:style>
  <w:style w:type="paragraph" w:customStyle="1" w:styleId="Default">
    <w:name w:val="Default"/>
    <w:rsid w:val="00DC4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331F8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31F8"/>
    <w:rPr>
      <w:rFonts w:ascii="Times New Roman" w:eastAsiaTheme="minorHAnsi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unhideWhenUsed/>
    <w:rsid w:val="0093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331F8"/>
    <w:pPr>
      <w:spacing w:after="200"/>
      <w:ind w:left="720"/>
    </w:pPr>
    <w:rPr>
      <w:rFonts w:ascii="Calibri" w:eastAsiaTheme="minorHAnsi" w:hAnsi="Calibri" w:cs="Times New Roman"/>
      <w:lang w:eastAsia="nb-NO"/>
    </w:rPr>
  </w:style>
  <w:style w:type="character" w:styleId="Utheving">
    <w:name w:val="Emphasis"/>
    <w:basedOn w:val="Standardskriftforavsnitt"/>
    <w:uiPriority w:val="20"/>
    <w:qFormat/>
    <w:rsid w:val="009331F8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9E0541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82BC0"/>
    <w:rPr>
      <w:color w:val="800080" w:themeColor="followedHyperlink"/>
      <w:u w:val="single"/>
    </w:rPr>
  </w:style>
  <w:style w:type="paragraph" w:customStyle="1" w:styleId="Default">
    <w:name w:val="Default"/>
    <w:rsid w:val="00DC4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533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40</cp:revision>
  <dcterms:created xsi:type="dcterms:W3CDTF">2016-01-25T15:37:00Z</dcterms:created>
  <dcterms:modified xsi:type="dcterms:W3CDTF">2016-01-26T09:16:00Z</dcterms:modified>
</cp:coreProperties>
</file>