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EB" w:rsidRPr="003254F3" w:rsidRDefault="009B4DEB" w:rsidP="009B4DEB">
      <w:pPr>
        <w:pStyle w:val="Tittel"/>
        <w:spacing w:after="0" w:line="276" w:lineRule="auto"/>
        <w:rPr>
          <w:rFonts w:ascii="Times New Roman" w:hAnsi="Times New Roman" w:cs="Times New Roman"/>
          <w:sz w:val="24"/>
        </w:rPr>
      </w:pPr>
      <w:r w:rsidRPr="003254F3">
        <w:rPr>
          <w:rFonts w:ascii="Times New Roman" w:hAnsi="Times New Roman" w:cs="Times New Roman"/>
          <w:sz w:val="24"/>
          <w:highlight w:val="yellow"/>
        </w:rPr>
        <w:t>(</w:t>
      </w:r>
      <w:r>
        <w:rPr>
          <w:rFonts w:ascii="Times New Roman" w:hAnsi="Times New Roman" w:cs="Times New Roman"/>
          <w:sz w:val="24"/>
          <w:highlight w:val="yellow"/>
        </w:rPr>
        <w:t xml:space="preserve">Utkast til artikkel </w:t>
      </w:r>
      <w:r w:rsidRPr="003254F3">
        <w:rPr>
          <w:rFonts w:ascii="Times New Roman" w:hAnsi="Times New Roman" w:cs="Times New Roman"/>
          <w:sz w:val="24"/>
          <w:highlight w:val="yellow"/>
        </w:rPr>
        <w:t xml:space="preserve">til </w:t>
      </w:r>
      <w:r>
        <w:rPr>
          <w:rFonts w:ascii="Times New Roman" w:hAnsi="Times New Roman" w:cs="Times New Roman"/>
          <w:sz w:val="24"/>
          <w:highlight w:val="yellow"/>
        </w:rPr>
        <w:t>menighets</w:t>
      </w:r>
      <w:r w:rsidRPr="003254F3">
        <w:rPr>
          <w:rFonts w:ascii="Times New Roman" w:hAnsi="Times New Roman" w:cs="Times New Roman"/>
          <w:sz w:val="24"/>
          <w:highlight w:val="yellow"/>
        </w:rPr>
        <w:t>blad</w:t>
      </w:r>
      <w:r>
        <w:rPr>
          <w:rFonts w:ascii="Times New Roman" w:hAnsi="Times New Roman" w:cs="Times New Roman"/>
          <w:sz w:val="24"/>
          <w:highlight w:val="yellow"/>
        </w:rPr>
        <w:t>et</w:t>
      </w:r>
      <w:r w:rsidRPr="003254F3">
        <w:rPr>
          <w:rFonts w:ascii="Times New Roman" w:hAnsi="Times New Roman" w:cs="Times New Roman"/>
          <w:sz w:val="24"/>
          <w:highlight w:val="yellow"/>
        </w:rPr>
        <w:t>)</w:t>
      </w:r>
      <w:r w:rsidRPr="003254F3">
        <w:rPr>
          <w:rFonts w:ascii="Times New Roman" w:hAnsi="Times New Roman" w:cs="Times New Roman"/>
          <w:sz w:val="24"/>
        </w:rPr>
        <w:t xml:space="preserve"> </w:t>
      </w:r>
    </w:p>
    <w:p w:rsidR="004B0389" w:rsidRPr="004B0389" w:rsidRDefault="0035434C" w:rsidP="004B0389">
      <w:pPr>
        <w:pStyle w:val="Tittel"/>
        <w:rPr>
          <w:vertAlign w:val="superscript"/>
        </w:rPr>
      </w:pPr>
      <w:r>
        <w:t xml:space="preserve">Dåp. Hva sies det </w:t>
      </w:r>
      <w:r w:rsidR="004B0389">
        <w:t>ja til?</w:t>
      </w:r>
    </w:p>
    <w:p w:rsidR="004B0389" w:rsidRPr="004B0389" w:rsidRDefault="004B0389" w:rsidP="004B0389"/>
    <w:p w:rsidR="00E1465A" w:rsidRPr="00FE4EDE" w:rsidRDefault="00E1465A" w:rsidP="004751E5">
      <w:pPr>
        <w:pStyle w:val="Brdtekst"/>
        <w:jc w:val="left"/>
        <w:rPr>
          <w:b/>
          <w:sz w:val="24"/>
          <w:lang w:val="nb-NO"/>
        </w:rPr>
      </w:pPr>
      <w:r w:rsidRPr="00FE4EDE">
        <w:rPr>
          <w:b/>
          <w:sz w:val="24"/>
          <w:lang w:val="nb-NO"/>
        </w:rPr>
        <w:t>Dåp i kirken. Den lille i</w:t>
      </w:r>
      <w:r w:rsidR="004B0389">
        <w:rPr>
          <w:b/>
          <w:sz w:val="24"/>
          <w:lang w:val="nb-NO"/>
        </w:rPr>
        <w:t xml:space="preserve"> lang, hvit kjole bæres opp </w:t>
      </w:r>
      <w:r w:rsidR="00712FB7">
        <w:rPr>
          <w:b/>
          <w:sz w:val="24"/>
          <w:lang w:val="nb-NO"/>
        </w:rPr>
        <w:t xml:space="preserve">foran </w:t>
      </w:r>
      <w:r w:rsidRPr="00FE4EDE">
        <w:rPr>
          <w:b/>
          <w:sz w:val="24"/>
          <w:lang w:val="nb-NO"/>
        </w:rPr>
        <w:t>menigheten. Familie og faddere er til stede i benkeraden</w:t>
      </w:r>
      <w:r w:rsidR="0007375F" w:rsidRPr="00FE4EDE">
        <w:rPr>
          <w:b/>
          <w:sz w:val="24"/>
          <w:lang w:val="nb-NO"/>
        </w:rPr>
        <w:t>e</w:t>
      </w:r>
      <w:r w:rsidRPr="00FE4EDE">
        <w:rPr>
          <w:b/>
          <w:sz w:val="24"/>
          <w:lang w:val="nb-NO"/>
        </w:rPr>
        <w:t xml:space="preserve">. Hvorfor velge </w:t>
      </w:r>
      <w:r w:rsidR="004B0389">
        <w:rPr>
          <w:b/>
          <w:sz w:val="24"/>
          <w:lang w:val="nb-NO"/>
        </w:rPr>
        <w:t>dåp</w:t>
      </w:r>
      <w:r w:rsidRPr="00FE4EDE">
        <w:rPr>
          <w:b/>
          <w:sz w:val="24"/>
          <w:lang w:val="nb-NO"/>
        </w:rPr>
        <w:t xml:space="preserve"> for den lille?</w:t>
      </w:r>
      <w:r w:rsidR="004B0389">
        <w:rPr>
          <w:b/>
          <w:sz w:val="24"/>
          <w:lang w:val="nb-NO"/>
        </w:rPr>
        <w:t xml:space="preserve"> Hvorfor </w:t>
      </w:r>
      <w:r w:rsidR="00B922EF" w:rsidRPr="00FE4EDE">
        <w:rPr>
          <w:b/>
          <w:sz w:val="24"/>
          <w:lang w:val="nb-NO"/>
        </w:rPr>
        <w:t xml:space="preserve">invitere til feiring av </w:t>
      </w:r>
      <w:r w:rsidR="0007375F" w:rsidRPr="00FE4EDE">
        <w:rPr>
          <w:b/>
          <w:sz w:val="24"/>
          <w:lang w:val="nb-NO"/>
        </w:rPr>
        <w:t>babyen</w:t>
      </w:r>
      <w:r w:rsidR="00B922EF" w:rsidRPr="00FE4EDE">
        <w:rPr>
          <w:b/>
          <w:sz w:val="24"/>
          <w:lang w:val="nb-NO"/>
        </w:rPr>
        <w:t xml:space="preserve"> – og samle sle</w:t>
      </w:r>
      <w:r w:rsidR="004B0389">
        <w:rPr>
          <w:b/>
          <w:sz w:val="24"/>
          <w:lang w:val="nb-NO"/>
        </w:rPr>
        <w:t>kt og venner.</w:t>
      </w:r>
      <w:r w:rsidR="00B922EF" w:rsidRPr="00FE4EDE">
        <w:rPr>
          <w:b/>
          <w:sz w:val="24"/>
          <w:lang w:val="nb-NO"/>
        </w:rPr>
        <w:t xml:space="preserve"> </w:t>
      </w:r>
      <w:r w:rsidRPr="00FE4EDE">
        <w:rPr>
          <w:b/>
          <w:sz w:val="24"/>
          <w:lang w:val="nb-NO"/>
        </w:rPr>
        <w:t xml:space="preserve"> </w:t>
      </w:r>
    </w:p>
    <w:p w:rsidR="004B0389" w:rsidRDefault="004B0389" w:rsidP="004751E5">
      <w:pPr>
        <w:pStyle w:val="Brdtekst"/>
        <w:jc w:val="left"/>
        <w:rPr>
          <w:sz w:val="24"/>
          <w:lang w:val="nb-NO"/>
        </w:rPr>
      </w:pPr>
    </w:p>
    <w:p w:rsidR="00B922EF" w:rsidRPr="00FE4EDE" w:rsidRDefault="00B922EF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>Dåpen er en tradisj</w:t>
      </w:r>
      <w:r w:rsidR="004B0389">
        <w:rPr>
          <w:sz w:val="24"/>
          <w:lang w:val="nb-NO"/>
        </w:rPr>
        <w:t xml:space="preserve">on for mange, og ved å velge </w:t>
      </w:r>
      <w:r w:rsidRPr="00FE4EDE">
        <w:rPr>
          <w:sz w:val="24"/>
          <w:lang w:val="nb-NO"/>
        </w:rPr>
        <w:t>dåp</w:t>
      </w:r>
      <w:r w:rsidR="0007375F" w:rsidRPr="00FE4EDE">
        <w:rPr>
          <w:sz w:val="24"/>
          <w:lang w:val="nb-NO"/>
        </w:rPr>
        <w:t xml:space="preserve">, </w:t>
      </w:r>
      <w:r w:rsidR="004B0389">
        <w:rPr>
          <w:sz w:val="24"/>
          <w:lang w:val="nb-NO"/>
        </w:rPr>
        <w:t>gjøres et valg om å</w:t>
      </w:r>
      <w:r w:rsidRPr="00FE4EDE">
        <w:rPr>
          <w:sz w:val="24"/>
          <w:lang w:val="nb-NO"/>
        </w:rPr>
        <w:t xml:space="preserve"> være en del av en høytid som mennesker gjennom generasjoner </w:t>
      </w:r>
      <w:r w:rsidR="004B0389">
        <w:rPr>
          <w:sz w:val="24"/>
          <w:lang w:val="nb-NO"/>
        </w:rPr>
        <w:t xml:space="preserve">har tatt del i. Ved </w:t>
      </w:r>
      <w:r w:rsidRPr="00FE4EDE">
        <w:rPr>
          <w:sz w:val="24"/>
          <w:lang w:val="nb-NO"/>
        </w:rPr>
        <w:t>dåp</w:t>
      </w:r>
      <w:r w:rsidR="004B0389">
        <w:rPr>
          <w:sz w:val="24"/>
          <w:lang w:val="nb-NO"/>
        </w:rPr>
        <w:t xml:space="preserve"> settes det</w:t>
      </w:r>
      <w:r w:rsidRPr="00FE4EDE">
        <w:rPr>
          <w:sz w:val="24"/>
          <w:lang w:val="nb-NO"/>
        </w:rPr>
        <w:t xml:space="preserve"> en verdig ramme rundt en viktig begivenhet. </w:t>
      </w:r>
    </w:p>
    <w:p w:rsidR="00B50B1A" w:rsidRPr="00FE4EDE" w:rsidRDefault="00B50B1A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>Dåpen er begynnelsen på et livslangt fellesskap med Gud – og med kristne over hele verden. Små b</w:t>
      </w:r>
      <w:r w:rsidR="00170372" w:rsidRPr="00FE4EDE">
        <w:rPr>
          <w:sz w:val="24"/>
          <w:lang w:val="nb-NO"/>
        </w:rPr>
        <w:t>arn velger ikke annet enn det fo</w:t>
      </w:r>
      <w:r w:rsidRPr="00FE4EDE">
        <w:rPr>
          <w:sz w:val="24"/>
          <w:lang w:val="nb-NO"/>
        </w:rPr>
        <w:t>reldre velger for dem – enten det ene eller det andre – og for å erfare hva tro er, behøver de hjelp med det. Etter hvert som barnet vokser, må troen få modnes i takt med barnet.</w:t>
      </w:r>
      <w:r w:rsidR="00170372" w:rsidRPr="00FE4EDE">
        <w:rPr>
          <w:sz w:val="24"/>
          <w:lang w:val="nb-NO"/>
        </w:rPr>
        <w:t xml:space="preserve"> Det er begynnelsen på dette livsvalget </w:t>
      </w:r>
      <w:r w:rsidR="004B0389">
        <w:rPr>
          <w:sz w:val="24"/>
          <w:lang w:val="nb-NO"/>
        </w:rPr>
        <w:t>det legges</w:t>
      </w:r>
      <w:r w:rsidR="00170372" w:rsidRPr="00FE4EDE">
        <w:rPr>
          <w:sz w:val="24"/>
          <w:lang w:val="nb-NO"/>
        </w:rPr>
        <w:t xml:space="preserve"> til rette for når liten og stor </w:t>
      </w:r>
      <w:r w:rsidR="004B0389">
        <w:rPr>
          <w:sz w:val="24"/>
          <w:lang w:val="nb-NO"/>
        </w:rPr>
        <w:t xml:space="preserve">pyntes </w:t>
      </w:r>
      <w:r w:rsidR="00170372" w:rsidRPr="00FE4EDE">
        <w:rPr>
          <w:sz w:val="24"/>
          <w:lang w:val="nb-NO"/>
        </w:rPr>
        <w:t>for en festdag med startskudd i kirkerommet.</w:t>
      </w:r>
    </w:p>
    <w:p w:rsidR="0007375F" w:rsidRPr="00FE4EDE" w:rsidRDefault="0007375F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 xml:space="preserve">Men hva sier </w:t>
      </w:r>
      <w:r w:rsidR="004B0389">
        <w:rPr>
          <w:sz w:val="24"/>
          <w:lang w:val="nb-NO"/>
        </w:rPr>
        <w:t>vi</w:t>
      </w:r>
      <w:r w:rsidRPr="00FE4EDE">
        <w:rPr>
          <w:sz w:val="24"/>
          <w:lang w:val="nb-NO"/>
        </w:rPr>
        <w:t xml:space="preserve"> egentlig ja til i dåpen? Hva handler det hele om?</w:t>
      </w:r>
    </w:p>
    <w:p w:rsidR="00B50B1A" w:rsidRPr="00FE4EDE" w:rsidRDefault="00B50B1A" w:rsidP="004751E5">
      <w:pPr>
        <w:pStyle w:val="Brdtekst"/>
        <w:jc w:val="left"/>
        <w:rPr>
          <w:b/>
          <w:sz w:val="24"/>
          <w:lang w:val="nb-NO" w:eastAsia="nb-NO"/>
        </w:rPr>
      </w:pPr>
      <w:r w:rsidRPr="00FE4EDE">
        <w:rPr>
          <w:b/>
          <w:sz w:val="24"/>
          <w:lang w:val="nb-NO" w:eastAsia="nb-NO"/>
        </w:rPr>
        <w:t>Et felles ja</w:t>
      </w:r>
    </w:p>
    <w:p w:rsidR="00E1465A" w:rsidRPr="00FE4EDE" w:rsidRDefault="00B922EF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 w:eastAsia="nb-NO"/>
        </w:rPr>
        <w:t>Dåpen er Guds gave. De</w:t>
      </w:r>
      <w:r w:rsidR="00E1465A" w:rsidRPr="00FE4EDE">
        <w:rPr>
          <w:sz w:val="24"/>
          <w:lang w:val="nb-NO"/>
        </w:rPr>
        <w:t xml:space="preserve">n er en ja-handling. </w:t>
      </w:r>
      <w:r w:rsidRPr="00FE4EDE">
        <w:rPr>
          <w:sz w:val="24"/>
          <w:lang w:val="nb-NO"/>
        </w:rPr>
        <w:t>Og først og fremst er det</w:t>
      </w:r>
      <w:r w:rsidR="00E1465A" w:rsidRPr="00FE4EDE">
        <w:rPr>
          <w:sz w:val="24"/>
          <w:lang w:val="nb-NO"/>
        </w:rPr>
        <w:t xml:space="preserve"> Gud som sier ja. Helt fra dag én har Gud sagt ja til barnet. </w:t>
      </w:r>
      <w:r w:rsidRPr="00FE4EDE">
        <w:rPr>
          <w:sz w:val="24"/>
          <w:lang w:val="nb-NO"/>
        </w:rPr>
        <w:t xml:space="preserve"> Gu</w:t>
      </w:r>
      <w:r w:rsidR="00B50B1A" w:rsidRPr="00FE4EDE">
        <w:rPr>
          <w:sz w:val="24"/>
          <w:lang w:val="nb-NO"/>
        </w:rPr>
        <w:t>d elsker a</w:t>
      </w:r>
      <w:r w:rsidR="00E1465A" w:rsidRPr="00FE4EDE">
        <w:rPr>
          <w:sz w:val="24"/>
          <w:lang w:val="nb-NO"/>
        </w:rPr>
        <w:t>lle, alltid</w:t>
      </w:r>
      <w:r w:rsidR="00170372" w:rsidRPr="00FE4EDE">
        <w:rPr>
          <w:sz w:val="24"/>
          <w:lang w:val="nb-NO"/>
        </w:rPr>
        <w:t xml:space="preserve"> og uten for</w:t>
      </w:r>
      <w:r w:rsidR="00B50B1A" w:rsidRPr="00FE4EDE">
        <w:rPr>
          <w:sz w:val="24"/>
          <w:lang w:val="nb-NO"/>
        </w:rPr>
        <w:t>behold</w:t>
      </w:r>
      <w:r w:rsidR="00E1465A" w:rsidRPr="00FE4EDE">
        <w:rPr>
          <w:sz w:val="24"/>
          <w:lang w:val="nb-NO"/>
        </w:rPr>
        <w:t xml:space="preserve">. </w:t>
      </w:r>
    </w:p>
    <w:p w:rsidR="00E1465A" w:rsidRPr="00FE4EDE" w:rsidRDefault="00E1465A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 xml:space="preserve">Og foreldre og faddere sier ja. Ved døpefonten svarer dere ja til at den lille skal tilhøre kirken og </w:t>
      </w:r>
      <w:r w:rsidR="00B50B1A" w:rsidRPr="00FE4EDE">
        <w:rPr>
          <w:sz w:val="24"/>
          <w:lang w:val="nb-NO"/>
        </w:rPr>
        <w:t>vokse opp med den kristne tro. Dere sier ja til å lære barnet om troen og hva den betyr for livet. Men d</w:t>
      </w:r>
      <w:r w:rsidRPr="00FE4EDE">
        <w:rPr>
          <w:sz w:val="24"/>
          <w:lang w:val="nb-NO"/>
        </w:rPr>
        <w:t>ette står dere ikke alene om.</w:t>
      </w:r>
    </w:p>
    <w:p w:rsidR="00B922EF" w:rsidRPr="00FE4EDE" w:rsidRDefault="00E1465A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>For kirken sier også ja. Når barnet blir døpt, blir det medlem i Den norske kirke og en del av fellesskapet i menigheten der dere bor. </w:t>
      </w:r>
      <w:r w:rsidRPr="00FE4EDE">
        <w:rPr>
          <w:sz w:val="24"/>
          <w:lang w:val="nb-NO"/>
        </w:rPr>
        <w:br/>
        <w:t>Barnet vil jevnlig få tilbud om å lære mer om kirken og troen, tilpasset alderen. </w:t>
      </w:r>
      <w:r w:rsidRPr="00FE4EDE">
        <w:rPr>
          <w:sz w:val="24"/>
          <w:lang w:val="nb-NO"/>
        </w:rPr>
        <w:br/>
        <w:t>Kirken sier ja til å inkludere barnet deres i trygge og gode aktiviteter der de blir kjent med Gud, seg selv og andre.</w:t>
      </w:r>
    </w:p>
    <w:p w:rsidR="00B922EF" w:rsidRPr="00FE4EDE" w:rsidRDefault="00B922EF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>Gjennom dåpen blir vi</w:t>
      </w:r>
      <w:r w:rsidR="00170372" w:rsidRPr="00FE4EDE">
        <w:rPr>
          <w:sz w:val="24"/>
          <w:lang w:val="nb-NO"/>
        </w:rPr>
        <w:t xml:space="preserve"> alle</w:t>
      </w:r>
      <w:r w:rsidRPr="00FE4EDE">
        <w:rPr>
          <w:sz w:val="24"/>
          <w:lang w:val="nb-NO"/>
        </w:rPr>
        <w:t xml:space="preserve"> en del av et fellesskap som strekker seg over hele verden og gjennom alle tider. Det er et øyeblikk som varer lenge. </w:t>
      </w:r>
    </w:p>
    <w:p w:rsidR="00B50B1A" w:rsidRPr="00FE4EDE" w:rsidRDefault="00B50B1A" w:rsidP="004751E5">
      <w:pPr>
        <w:pStyle w:val="Brdtekst"/>
        <w:jc w:val="left"/>
        <w:rPr>
          <w:b/>
          <w:sz w:val="24"/>
          <w:lang w:val="nb-NO"/>
        </w:rPr>
      </w:pPr>
      <w:r w:rsidRPr="00FE4EDE">
        <w:rPr>
          <w:b/>
          <w:sz w:val="24"/>
          <w:lang w:val="nb-NO"/>
        </w:rPr>
        <w:t>Når b</w:t>
      </w:r>
      <w:r w:rsidR="009B4DEB">
        <w:rPr>
          <w:b/>
          <w:sz w:val="24"/>
          <w:lang w:val="nb-NO"/>
        </w:rPr>
        <w:t>arnet ikke lenger er bitte lite</w:t>
      </w:r>
      <w:bookmarkStart w:id="0" w:name="_GoBack"/>
      <w:bookmarkEnd w:id="0"/>
    </w:p>
    <w:p w:rsidR="00E1465A" w:rsidRPr="00FE4EDE" w:rsidRDefault="00B50B1A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>Det er ikke alle som har overskudd eller rekker å døpe barnet når det er lite nok til å passe inn i en tradisjonell dåpskjole. Men d</w:t>
      </w:r>
      <w:r w:rsidR="004751E5" w:rsidRPr="00FE4EDE">
        <w:rPr>
          <w:sz w:val="24"/>
          <w:lang w:val="nb-NO"/>
        </w:rPr>
        <w:t>et er ingen regel for hvor lite</w:t>
      </w:r>
      <w:r w:rsidRPr="00FE4EDE">
        <w:rPr>
          <w:sz w:val="24"/>
          <w:lang w:val="nb-NO"/>
        </w:rPr>
        <w:t xml:space="preserve"> et barn må være for å bli døpt. Barn i alle aldre, ungdommer og voksne er alltid velkommen til dåp.</w:t>
      </w:r>
      <w:r w:rsidR="004751E5" w:rsidRPr="00FE4EDE">
        <w:rPr>
          <w:sz w:val="24"/>
          <w:lang w:val="nb-NO"/>
        </w:rPr>
        <w:t xml:space="preserve"> </w:t>
      </w:r>
      <w:r w:rsidR="00170372" w:rsidRPr="00FE4EDE">
        <w:rPr>
          <w:sz w:val="24"/>
          <w:lang w:val="nb-NO"/>
        </w:rPr>
        <w:t xml:space="preserve">Dåp gir </w:t>
      </w:r>
      <w:r w:rsidR="00FE4EDE" w:rsidRPr="00FE4EDE">
        <w:rPr>
          <w:sz w:val="24"/>
          <w:lang w:val="nb-NO"/>
        </w:rPr>
        <w:t>medlemskap</w:t>
      </w:r>
      <w:r w:rsidR="00170372" w:rsidRPr="00FE4EDE">
        <w:rPr>
          <w:sz w:val="24"/>
          <w:lang w:val="nb-NO"/>
        </w:rPr>
        <w:t xml:space="preserve"> i Den norske </w:t>
      </w:r>
      <w:r w:rsidR="00FE4EDE" w:rsidRPr="00FE4EDE">
        <w:rPr>
          <w:sz w:val="24"/>
          <w:lang w:val="nb-NO"/>
        </w:rPr>
        <w:t>kirke</w:t>
      </w:r>
      <w:r w:rsidR="004B0389">
        <w:rPr>
          <w:sz w:val="24"/>
          <w:lang w:val="nb-NO"/>
        </w:rPr>
        <w:t>.</w:t>
      </w:r>
    </w:p>
    <w:p w:rsidR="00E1465A" w:rsidRPr="00FE4EDE" w:rsidRDefault="004751E5" w:rsidP="004751E5">
      <w:pPr>
        <w:pStyle w:val="Brdtekst"/>
        <w:jc w:val="left"/>
        <w:rPr>
          <w:rFonts w:cstheme="minorBidi"/>
          <w:b/>
          <w:sz w:val="24"/>
          <w:lang w:val="nb-NO"/>
        </w:rPr>
      </w:pPr>
      <w:r w:rsidRPr="00FE4EDE">
        <w:rPr>
          <w:rFonts w:cstheme="minorBidi"/>
          <w:b/>
          <w:sz w:val="24"/>
          <w:lang w:val="nb-NO"/>
        </w:rPr>
        <w:t>Kontakt oss</w:t>
      </w:r>
    </w:p>
    <w:p w:rsidR="00C856F1" w:rsidRPr="00FE4EDE" w:rsidRDefault="00C856F1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 xml:space="preserve">I </w:t>
      </w:r>
      <w:r w:rsidR="004751E5" w:rsidRPr="00FE4EDE">
        <w:rPr>
          <w:sz w:val="24"/>
          <w:lang w:val="nb-NO"/>
        </w:rPr>
        <w:t>(vår)</w:t>
      </w:r>
      <w:r w:rsidRPr="00FE4EDE">
        <w:rPr>
          <w:sz w:val="24"/>
          <w:lang w:val="nb-NO"/>
        </w:rPr>
        <w:t xml:space="preserve"> menighet har vi dåp hver (x) søndag. Ta kontakt med kirkekontoret/presten på </w:t>
      </w:r>
      <w:r w:rsidR="004751E5" w:rsidRPr="00FE4EDE">
        <w:rPr>
          <w:sz w:val="24"/>
          <w:lang w:val="nb-NO"/>
        </w:rPr>
        <w:t>e</w:t>
      </w:r>
      <w:r w:rsidRPr="00FE4EDE">
        <w:rPr>
          <w:sz w:val="24"/>
          <w:lang w:val="nb-NO"/>
        </w:rPr>
        <w:t>post</w:t>
      </w:r>
      <w:r w:rsidR="004751E5" w:rsidRPr="00FE4EDE">
        <w:rPr>
          <w:sz w:val="24"/>
          <w:lang w:val="nb-NO"/>
        </w:rPr>
        <w:t xml:space="preserve"> ___ eller telefon___ (åpningstider?)</w:t>
      </w:r>
      <w:r w:rsidRPr="00FE4EDE">
        <w:rPr>
          <w:sz w:val="24"/>
          <w:lang w:val="nb-NO"/>
        </w:rPr>
        <w:t xml:space="preserve"> for å avtale dato eller for å få vite mer om dåp.</w:t>
      </w:r>
    </w:p>
    <w:p w:rsidR="004751E5" w:rsidRPr="00FE4EDE" w:rsidRDefault="004751E5" w:rsidP="004751E5">
      <w:pPr>
        <w:pStyle w:val="Brdtekst"/>
        <w:jc w:val="left"/>
        <w:rPr>
          <w:sz w:val="24"/>
          <w:lang w:val="nb-NO"/>
        </w:rPr>
      </w:pPr>
    </w:p>
    <w:p w:rsidR="004751E5" w:rsidRDefault="004751E5" w:rsidP="004751E5">
      <w:pPr>
        <w:pStyle w:val="Brdtekst"/>
        <w:jc w:val="left"/>
        <w:rPr>
          <w:sz w:val="24"/>
          <w:lang w:val="nb-NO"/>
        </w:rPr>
      </w:pPr>
      <w:r w:rsidRPr="00FE4EDE">
        <w:rPr>
          <w:sz w:val="24"/>
          <w:lang w:val="nb-NO"/>
        </w:rPr>
        <w:t>Les meir om dåp på kirken.no (og/eller egne nettsider i menigheten/fellesrådet)</w:t>
      </w:r>
    </w:p>
    <w:p w:rsidR="0035434C" w:rsidRDefault="0035434C" w:rsidP="004751E5">
      <w:pPr>
        <w:pStyle w:val="Brdtekst"/>
        <w:jc w:val="left"/>
        <w:rPr>
          <w:sz w:val="24"/>
          <w:lang w:val="nb-NO"/>
        </w:rPr>
      </w:pPr>
    </w:p>
    <w:p w:rsidR="0035434C" w:rsidRPr="00FE4EDE" w:rsidRDefault="0035434C" w:rsidP="004751E5">
      <w:pPr>
        <w:pStyle w:val="Brdtekst"/>
        <w:jc w:val="left"/>
        <w:rPr>
          <w:sz w:val="24"/>
          <w:lang w:val="nb-NO"/>
        </w:rPr>
      </w:pPr>
    </w:p>
    <w:sectPr w:rsidR="0035434C" w:rsidRPr="00FE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3720A"/>
    <w:multiLevelType w:val="hybridMultilevel"/>
    <w:tmpl w:val="A0603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1C31"/>
    <w:multiLevelType w:val="hybridMultilevel"/>
    <w:tmpl w:val="6EAE7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28C"/>
    <w:multiLevelType w:val="hybridMultilevel"/>
    <w:tmpl w:val="8E26D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338FC"/>
    <w:multiLevelType w:val="hybridMultilevel"/>
    <w:tmpl w:val="A8F09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6"/>
    <w:rsid w:val="0007375F"/>
    <w:rsid w:val="00170372"/>
    <w:rsid w:val="0035434C"/>
    <w:rsid w:val="003C3823"/>
    <w:rsid w:val="004751E5"/>
    <w:rsid w:val="004B0389"/>
    <w:rsid w:val="00712FB7"/>
    <w:rsid w:val="00747364"/>
    <w:rsid w:val="009B4DEB"/>
    <w:rsid w:val="00AC1F89"/>
    <w:rsid w:val="00AD1596"/>
    <w:rsid w:val="00B50B1A"/>
    <w:rsid w:val="00B922EF"/>
    <w:rsid w:val="00C856F1"/>
    <w:rsid w:val="00E1465A"/>
    <w:rsid w:val="00E27848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BC385-B4E4-42ED-851B-25A0759F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5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C856F1"/>
    <w:pPr>
      <w:keepNext/>
      <w:spacing w:before="240" w:after="60" w:line="288" w:lineRule="exact"/>
      <w:jc w:val="both"/>
      <w:outlineLvl w:val="2"/>
    </w:pPr>
    <w:rPr>
      <w:rFonts w:eastAsia="Times New Roman" w:cs="Arial"/>
      <w:b/>
      <w:bCs/>
      <w:color w:val="333333"/>
      <w:spacing w:val="2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D1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D1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C856F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856F1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rsid w:val="00C856F1"/>
    <w:rPr>
      <w:rFonts w:eastAsia="Times New Roman" w:cs="Arial"/>
      <w:b/>
      <w:bCs/>
      <w:color w:val="333333"/>
      <w:spacing w:val="20"/>
      <w:szCs w:val="26"/>
    </w:rPr>
  </w:style>
  <w:style w:type="paragraph" w:styleId="Brdtekst">
    <w:name w:val="Body Text"/>
    <w:basedOn w:val="Normal"/>
    <w:link w:val="BrdtekstTegn"/>
    <w:qFormat/>
    <w:rsid w:val="00C856F1"/>
    <w:pPr>
      <w:spacing w:after="120" w:line="280" w:lineRule="exact"/>
      <w:jc w:val="both"/>
    </w:pPr>
    <w:rPr>
      <w:rFonts w:eastAsia="Times New Roman" w:cs="Times New Roman"/>
      <w:szCs w:val="24"/>
      <w:lang w:val="nn-NO"/>
    </w:rPr>
  </w:style>
  <w:style w:type="character" w:customStyle="1" w:styleId="BrdtekstTegn">
    <w:name w:val="Brødtekst Tegn"/>
    <w:basedOn w:val="Standardskriftforavsnitt"/>
    <w:link w:val="Brdtekst"/>
    <w:rsid w:val="00C856F1"/>
    <w:rPr>
      <w:rFonts w:eastAsia="Times New Roman" w:cs="Times New Roman"/>
      <w:szCs w:val="24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5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7D00-6DCC-4575-AE50-BB00532D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Thompson</dc:creator>
  <cp:lastModifiedBy>Kjetil Bondevik</cp:lastModifiedBy>
  <cp:revision>4</cp:revision>
  <dcterms:created xsi:type="dcterms:W3CDTF">2015-02-24T08:48:00Z</dcterms:created>
  <dcterms:modified xsi:type="dcterms:W3CDTF">2015-04-14T09:17:00Z</dcterms:modified>
</cp:coreProperties>
</file>