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289E" w14:textId="6A957308" w:rsidR="00503BCE" w:rsidRDefault="00EC7188" w:rsidP="00EB47AE">
      <w:pPr>
        <w:pStyle w:val="Tittel"/>
      </w:pPr>
      <w:r>
        <w:t>S</w:t>
      </w:r>
      <w:r w:rsidR="00883080">
        <w:t>ansegudstjeneste</w:t>
      </w:r>
    </w:p>
    <w:p w14:paraId="598D27AA" w14:textId="137E6176" w:rsidR="00AE2119" w:rsidRDefault="002C3A6F">
      <w:r>
        <w:t>Beskrivelse:</w:t>
      </w:r>
    </w:p>
    <w:p w14:paraId="63426B0D" w14:textId="77777777" w:rsidR="00F44B75" w:rsidRDefault="00F44B75" w:rsidP="00F44B75">
      <w:r>
        <w:t>Gudstjenesten er som andre familiegudstjenester, men med en spesiell invitasjon til 1-åringene og de som har vært på babysang. Derfor er det også tatt utgangspunkt i sanger de har kunnet lære tidligere og gir de dermed en mulighet til å delta mer aktivt.</w:t>
      </w:r>
    </w:p>
    <w:p w14:paraId="248043E4" w14:textId="0FD877F0" w:rsidR="00F44B75" w:rsidRDefault="00F44B75">
      <w:r>
        <w:t xml:space="preserve">Barn vil sjeldent sitte stille når de voksne vil det. Bevegelse i sanger og vandring i rommet gir barna også mulighet til å skape egne inntrykk av kirkerommet og det det selv har å by på. Kirkerommet har mange fine utsmykninger. Det er lys, skinnende lysestaker, maleri, statuer, farger, glassmalerier i vindu osv. </w:t>
      </w:r>
      <w:r w:rsidR="00EC7188">
        <w:t>Dette er også med på å påvirke sanseinntrykket.</w:t>
      </w:r>
    </w:p>
    <w:p w14:paraId="67B946AF" w14:textId="77777777" w:rsidR="00F44B75" w:rsidRDefault="00F44B75"/>
    <w:p w14:paraId="49D9A501" w14:textId="71CF38F4" w:rsidR="00F44B75" w:rsidRDefault="00F44B75">
      <w:r>
        <w:t xml:space="preserve">Sanger </w:t>
      </w:r>
      <w:r w:rsidR="0010422D">
        <w:t xml:space="preserve">i gudstjenesten </w:t>
      </w:r>
      <w:r>
        <w:t>som er brukt i babysang:</w:t>
      </w:r>
    </w:p>
    <w:p w14:paraId="3D9BF3C0" w14:textId="51612290" w:rsidR="00F44B75" w:rsidRDefault="00F44B75" w:rsidP="00F44B75">
      <w:pPr>
        <w:pStyle w:val="Listeavsnitt"/>
        <w:numPr>
          <w:ilvl w:val="0"/>
          <w:numId w:val="1"/>
        </w:numPr>
      </w:pPr>
      <w:r>
        <w:t>Ingen er så trygg i fare</w:t>
      </w:r>
    </w:p>
    <w:p w14:paraId="176679F3" w14:textId="0CED0A58" w:rsidR="00F44B75" w:rsidRDefault="00F44B75" w:rsidP="00F44B75">
      <w:pPr>
        <w:pStyle w:val="Listeavsnitt"/>
        <w:numPr>
          <w:ilvl w:val="0"/>
          <w:numId w:val="1"/>
        </w:numPr>
      </w:pPr>
      <w:r>
        <w:t>Takk, min Gud, for hele meg</w:t>
      </w:r>
    </w:p>
    <w:p w14:paraId="1677CC80" w14:textId="6651C81F" w:rsidR="00F44B75" w:rsidRDefault="00F44B75" w:rsidP="00F44B75">
      <w:pPr>
        <w:pStyle w:val="Listeavsnitt"/>
        <w:numPr>
          <w:ilvl w:val="0"/>
          <w:numId w:val="1"/>
        </w:numPr>
      </w:pPr>
      <w:r>
        <w:t>Min båt er så liten</w:t>
      </w:r>
    </w:p>
    <w:p w14:paraId="7CB27C26" w14:textId="6C8FD61E" w:rsidR="00F44B75" w:rsidRDefault="00F44B75" w:rsidP="00F44B75">
      <w:pPr>
        <w:pStyle w:val="Listeavsnitt"/>
        <w:numPr>
          <w:ilvl w:val="0"/>
          <w:numId w:val="1"/>
        </w:numPr>
      </w:pPr>
      <w:r>
        <w:t>I samme båt</w:t>
      </w:r>
      <w:r w:rsidR="00EC7188">
        <w:t xml:space="preserve"> (solosang sunget av et barn)</w:t>
      </w:r>
    </w:p>
    <w:p w14:paraId="6A773316" w14:textId="032D6FA1" w:rsidR="00F44B75" w:rsidRDefault="00F44B75" w:rsidP="00F44B75">
      <w:pPr>
        <w:pStyle w:val="Listeavsnitt"/>
        <w:numPr>
          <w:ilvl w:val="0"/>
          <w:numId w:val="1"/>
        </w:numPr>
      </w:pPr>
      <w:r>
        <w:t>Jeg folder mine hender små</w:t>
      </w:r>
    </w:p>
    <w:p w14:paraId="7FA8A0CA" w14:textId="01202BEA" w:rsidR="00F44B75" w:rsidRDefault="00F44B75" w:rsidP="00F44B75">
      <w:pPr>
        <w:pStyle w:val="Listeavsnitt"/>
        <w:numPr>
          <w:ilvl w:val="0"/>
          <w:numId w:val="1"/>
        </w:numPr>
      </w:pPr>
      <w:r>
        <w:t>Velsignelsen</w:t>
      </w:r>
    </w:p>
    <w:p w14:paraId="12B5EC78" w14:textId="77777777" w:rsidR="00960CD4" w:rsidRDefault="00960CD4" w:rsidP="00960CD4"/>
    <w:p w14:paraId="1CF1CE20" w14:textId="19AC5656" w:rsidR="00960CD4" w:rsidRPr="00960CD4" w:rsidRDefault="00960CD4" w:rsidP="00960CD4">
      <w:pPr>
        <w:rPr>
          <w:rFonts w:asciiTheme="majorHAnsi" w:hAnsiTheme="majorHAnsi"/>
          <w:sz w:val="56"/>
          <w:szCs w:val="56"/>
        </w:rPr>
      </w:pPr>
      <w:r>
        <w:rPr>
          <w:rFonts w:asciiTheme="majorHAnsi" w:hAnsiTheme="majorHAnsi"/>
          <w:sz w:val="56"/>
          <w:szCs w:val="56"/>
        </w:rPr>
        <w:t>Informasjon om dagens gudstjeneste</w:t>
      </w:r>
      <w:bookmarkStart w:id="0" w:name="_GoBack"/>
      <w:bookmarkEnd w:id="0"/>
    </w:p>
    <w:p w14:paraId="037D516F" w14:textId="77777777" w:rsidR="00960CD4" w:rsidRDefault="00960CD4" w:rsidP="00960CD4"/>
    <w:p w14:paraId="79A9BE73" w14:textId="77777777" w:rsidR="00960CD4" w:rsidRDefault="00960CD4" w:rsidP="00960CD4">
      <w:r>
        <w:t>Velkommen til Sansegudstjeneste her 4. søndag i fastetiden.</w:t>
      </w:r>
    </w:p>
    <w:p w14:paraId="7FFC4BA4" w14:textId="77777777" w:rsidR="00960CD4" w:rsidRDefault="00960CD4" w:rsidP="00960CD4">
      <w:r>
        <w:t>Sansegudstjeneste sier oss at vi skal forsøke å bruke flere av sansene våre i denne gudstjenesten enn det vi kanskje gjør til vanlig. Vi skal lytte og synge, smake og vandre. Føle og kanskje også lukte. En gudstjeneste for hele oss og for mennesker i alle aldre.</w:t>
      </w:r>
    </w:p>
    <w:p w14:paraId="0CEEDB2D" w14:textId="77777777" w:rsidR="00960CD4" w:rsidRDefault="00960CD4" w:rsidP="00960CD4"/>
    <w:p w14:paraId="425B05EB" w14:textId="77777777" w:rsidR="00960CD4" w:rsidRDefault="00960CD4" w:rsidP="00960CD4">
      <w:r>
        <w:t xml:space="preserve">Det </w:t>
      </w:r>
      <w:proofErr w:type="gramStart"/>
      <w:r>
        <w:t>er ?</w:t>
      </w:r>
      <w:proofErr w:type="gramEnd"/>
      <w:r>
        <w:t xml:space="preserve"> barn som skal døpes i dag. GRATULERER med dagen og ekstra velkommen til (dåpsbarn) og deres foreldre og familie.</w:t>
      </w:r>
    </w:p>
    <w:p w14:paraId="38FEE788" w14:textId="77777777" w:rsidR="00960CD4" w:rsidRDefault="00960CD4" w:rsidP="00960CD4"/>
    <w:p w14:paraId="26051A1C" w14:textId="77777777" w:rsidR="00960CD4" w:rsidRDefault="00960CD4" w:rsidP="00960CD4">
      <w:r>
        <w:t>Alle har fått utdelt agende hvor salmenummer og bønner står notert. Følg med i program og salmebok og delta aktivt, på den måten blir gudstjenesten ekstra fin. De voksne har fått et ekstra ark. Dette er til fordypning under prekenen, som i dag er først og fremst for barna – som skal samles foran ved flanellografen og få høre fortellingen om da Jesus mettet mer enn 5000 mennesker med brød og fisk. Da kan de voksne øve seg på å sitte stille i benken og lese søndagens tekst og en tekstbetraktning som ligger vedlagt.</w:t>
      </w:r>
    </w:p>
    <w:p w14:paraId="2CC76583" w14:textId="77777777" w:rsidR="00960CD4" w:rsidRDefault="00960CD4" w:rsidP="00960CD4"/>
    <w:p w14:paraId="788E150C" w14:textId="77777777" w:rsidR="00960CD4" w:rsidRDefault="00960CD4" w:rsidP="00960CD4">
      <w:r>
        <w:t xml:space="preserve">Så – før vi begynner skal vi øve på en salme – som er ny for de fleste av oss. Det er åpningssalmen som står på </w:t>
      </w:r>
      <w:proofErr w:type="spellStart"/>
      <w:r>
        <w:t>nr</w:t>
      </w:r>
      <w:proofErr w:type="spellEnd"/>
      <w:r>
        <w:t xml:space="preserve"> 256.</w:t>
      </w:r>
    </w:p>
    <w:p w14:paraId="7DCA71FB" w14:textId="77777777" w:rsidR="00960CD4" w:rsidRDefault="00960CD4" w:rsidP="00960CD4"/>
    <w:p w14:paraId="5A839781" w14:textId="77777777" w:rsidR="00960CD4" w:rsidRDefault="00960CD4" w:rsidP="00960CD4"/>
    <w:p w14:paraId="05580A4E" w14:textId="77777777" w:rsidR="00960CD4" w:rsidRDefault="00960CD4" w:rsidP="00960CD4">
      <w:r>
        <w:t>Vi minner om at vi står når prosesjonen kommer inn ved begynnelsen av gudstjenesten.</w:t>
      </w:r>
    </w:p>
    <w:p w14:paraId="1D900F08" w14:textId="77777777" w:rsidR="00960CD4" w:rsidRDefault="00960CD4" w:rsidP="00960CD4"/>
    <w:p w14:paraId="3A9D5E54" w14:textId="77777777" w:rsidR="00960CD4" w:rsidRDefault="00960CD4" w:rsidP="00960CD4">
      <w:r>
        <w:t>Men nå, la oss forberede oss til denne gudstjenesten ved stillhet.</w:t>
      </w:r>
    </w:p>
    <w:p w14:paraId="401C68EB" w14:textId="77777777" w:rsidR="00960CD4" w:rsidRDefault="00960CD4" w:rsidP="00960CD4"/>
    <w:p w14:paraId="1A6F700E" w14:textId="77777777" w:rsidR="00960CD4" w:rsidRDefault="00960CD4" w:rsidP="00960CD4"/>
    <w:p w14:paraId="66B39D42" w14:textId="77777777" w:rsidR="00960CD4" w:rsidRPr="00960CD4" w:rsidRDefault="00960CD4" w:rsidP="00960CD4">
      <w:pPr>
        <w:contextualSpacing/>
        <w:rPr>
          <w:rFonts w:asciiTheme="majorHAnsi" w:eastAsiaTheme="majorEastAsia" w:hAnsiTheme="majorHAnsi" w:cstheme="majorBidi"/>
          <w:spacing w:val="-10"/>
          <w:kern w:val="28"/>
          <w:sz w:val="56"/>
          <w:szCs w:val="56"/>
          <w:lang w:eastAsia="en-US"/>
        </w:rPr>
      </w:pPr>
      <w:r w:rsidRPr="00960CD4">
        <w:rPr>
          <w:rFonts w:asciiTheme="majorHAnsi" w:eastAsiaTheme="majorEastAsia" w:hAnsiTheme="majorHAnsi" w:cstheme="majorBidi"/>
          <w:spacing w:val="-10"/>
          <w:kern w:val="28"/>
          <w:sz w:val="56"/>
          <w:szCs w:val="56"/>
          <w:lang w:eastAsia="en-US"/>
        </w:rPr>
        <w:lastRenderedPageBreak/>
        <w:t>Sansevandring</w:t>
      </w:r>
    </w:p>
    <w:p w14:paraId="13A4C818" w14:textId="77777777" w:rsidR="00960CD4" w:rsidRPr="00960CD4" w:rsidRDefault="00960CD4" w:rsidP="00960CD4">
      <w:pPr>
        <w:rPr>
          <w:rFonts w:eastAsiaTheme="minorHAnsi"/>
          <w:lang w:eastAsia="en-US"/>
        </w:rPr>
      </w:pPr>
    </w:p>
    <w:p w14:paraId="339CEF66" w14:textId="77777777" w:rsidR="00960CD4" w:rsidRPr="00960CD4" w:rsidRDefault="00960CD4" w:rsidP="00960CD4">
      <w:pPr>
        <w:rPr>
          <w:rFonts w:eastAsiaTheme="minorHAnsi"/>
          <w:lang w:eastAsia="en-US"/>
        </w:rPr>
      </w:pPr>
      <w:r w:rsidRPr="00960CD4">
        <w:rPr>
          <w:rFonts w:eastAsiaTheme="minorHAnsi"/>
          <w:lang w:eastAsia="en-US"/>
        </w:rPr>
        <w:t>Vi skal ha bønnevandring. Og vi kan gå rundt i kirkerommet og se, høre og oppleve rommet på en ny måte. Rundt på postene står det skilt om hva man kan gjøre og det står også noen som kan forklare. Underveis spiller kantor barnesalmer.</w:t>
      </w:r>
    </w:p>
    <w:p w14:paraId="2698FC1D" w14:textId="77777777" w:rsidR="00960CD4" w:rsidRPr="00960CD4" w:rsidRDefault="00960CD4" w:rsidP="00960CD4">
      <w:pPr>
        <w:rPr>
          <w:rFonts w:eastAsiaTheme="minorHAnsi"/>
          <w:lang w:eastAsia="en-US"/>
        </w:rPr>
      </w:pPr>
    </w:p>
    <w:p w14:paraId="560CB921" w14:textId="77777777" w:rsidR="00960CD4" w:rsidRPr="00960CD4" w:rsidRDefault="00960CD4" w:rsidP="00960CD4">
      <w:pPr>
        <w:rPr>
          <w:rFonts w:eastAsiaTheme="minorHAnsi"/>
          <w:b/>
          <w:lang w:eastAsia="en-US"/>
        </w:rPr>
      </w:pPr>
      <w:r w:rsidRPr="00960CD4">
        <w:rPr>
          <w:rFonts w:eastAsiaTheme="minorHAnsi"/>
          <w:b/>
          <w:lang w:eastAsia="en-US"/>
        </w:rPr>
        <w:t>Lysgloben</w:t>
      </w:r>
    </w:p>
    <w:p w14:paraId="4127039A" w14:textId="77777777" w:rsidR="00960CD4" w:rsidRPr="00960CD4" w:rsidRDefault="00960CD4" w:rsidP="00960CD4">
      <w:pPr>
        <w:rPr>
          <w:rFonts w:eastAsiaTheme="minorHAnsi"/>
          <w:lang w:eastAsia="en-US"/>
        </w:rPr>
      </w:pPr>
      <w:r w:rsidRPr="00960CD4">
        <w:rPr>
          <w:rFonts w:eastAsiaTheme="minorHAnsi"/>
          <w:lang w:eastAsia="en-US"/>
        </w:rPr>
        <w:t>Ved lysgloben kan du tenne lys og blåse såpebobler. Når lyset skinner gjennom såpeboblen får den mange fine farger og er spennende å se på.</w:t>
      </w:r>
    </w:p>
    <w:p w14:paraId="10C1F1E8" w14:textId="77777777" w:rsidR="00960CD4" w:rsidRPr="00960CD4" w:rsidRDefault="00960CD4" w:rsidP="00960CD4">
      <w:pPr>
        <w:rPr>
          <w:rFonts w:eastAsiaTheme="minorHAnsi"/>
          <w:lang w:eastAsia="en-US"/>
        </w:rPr>
      </w:pPr>
    </w:p>
    <w:p w14:paraId="7B6A0547" w14:textId="77777777" w:rsidR="00960CD4" w:rsidRPr="00960CD4" w:rsidRDefault="00960CD4" w:rsidP="00960CD4">
      <w:pPr>
        <w:rPr>
          <w:rFonts w:eastAsiaTheme="minorHAnsi"/>
          <w:b/>
          <w:lang w:eastAsia="en-US"/>
        </w:rPr>
      </w:pPr>
      <w:r w:rsidRPr="00960CD4">
        <w:rPr>
          <w:rFonts w:eastAsiaTheme="minorHAnsi"/>
          <w:b/>
          <w:lang w:eastAsia="en-US"/>
        </w:rPr>
        <w:t>Offer</w:t>
      </w:r>
    </w:p>
    <w:p w14:paraId="2D59773F" w14:textId="77777777" w:rsidR="00960CD4" w:rsidRPr="00960CD4" w:rsidRDefault="00960CD4" w:rsidP="00960CD4">
      <w:pPr>
        <w:rPr>
          <w:rFonts w:eastAsiaTheme="minorHAnsi"/>
          <w:lang w:eastAsia="en-US"/>
        </w:rPr>
      </w:pPr>
      <w:r w:rsidRPr="00960CD4">
        <w:rPr>
          <w:rFonts w:eastAsiaTheme="minorHAnsi"/>
          <w:lang w:eastAsia="en-US"/>
        </w:rPr>
        <w:t>Du kan gi penger til menighetens arbeid. Der er det kortautomat.</w:t>
      </w:r>
    </w:p>
    <w:p w14:paraId="5C406881" w14:textId="77777777" w:rsidR="00960CD4" w:rsidRPr="00960CD4" w:rsidRDefault="00960CD4" w:rsidP="00960CD4">
      <w:pPr>
        <w:rPr>
          <w:rFonts w:eastAsiaTheme="minorHAnsi"/>
          <w:lang w:eastAsia="en-US"/>
        </w:rPr>
      </w:pPr>
    </w:p>
    <w:p w14:paraId="2DF5F4AE" w14:textId="77777777" w:rsidR="00960CD4" w:rsidRPr="00960CD4" w:rsidRDefault="00960CD4" w:rsidP="00960CD4">
      <w:pPr>
        <w:rPr>
          <w:rFonts w:eastAsiaTheme="minorHAnsi"/>
          <w:b/>
          <w:lang w:eastAsia="en-US"/>
        </w:rPr>
      </w:pPr>
      <w:r w:rsidRPr="00960CD4">
        <w:rPr>
          <w:rFonts w:eastAsiaTheme="minorHAnsi"/>
          <w:b/>
          <w:lang w:eastAsia="en-US"/>
        </w:rPr>
        <w:t>Tegn eller skriv bønnefisker</w:t>
      </w:r>
    </w:p>
    <w:p w14:paraId="4FB88C8E" w14:textId="77777777" w:rsidR="00960CD4" w:rsidRPr="00960CD4" w:rsidRDefault="00960CD4" w:rsidP="00960CD4">
      <w:pPr>
        <w:rPr>
          <w:rFonts w:eastAsiaTheme="minorHAnsi"/>
          <w:lang w:eastAsia="en-US"/>
        </w:rPr>
      </w:pPr>
      <w:r w:rsidRPr="00960CD4">
        <w:rPr>
          <w:rFonts w:eastAsiaTheme="minorHAnsi"/>
          <w:lang w:eastAsia="en-US"/>
        </w:rPr>
        <w:t>Du kan tegne eller skrive bønnefisker. Disse kan du henge opp på alterringen eller legge dem i kurven. (</w:t>
      </w:r>
      <w:r w:rsidRPr="00960CD4">
        <w:rPr>
          <w:rFonts w:eastAsiaTheme="minorHAnsi"/>
          <w:color w:val="FF0000"/>
          <w:lang w:eastAsia="en-US"/>
        </w:rPr>
        <w:t>Her har vi klippet ut mange fisker i blått papir som de kan tegne og skrive på</w:t>
      </w:r>
      <w:r w:rsidRPr="00960CD4">
        <w:rPr>
          <w:rFonts w:eastAsiaTheme="minorHAnsi"/>
          <w:lang w:eastAsia="en-US"/>
        </w:rPr>
        <w:t>)</w:t>
      </w:r>
    </w:p>
    <w:p w14:paraId="75F4F927" w14:textId="77777777" w:rsidR="00960CD4" w:rsidRPr="00960CD4" w:rsidRDefault="00960CD4" w:rsidP="00960CD4">
      <w:pPr>
        <w:rPr>
          <w:rFonts w:eastAsiaTheme="minorHAnsi"/>
          <w:lang w:eastAsia="en-US"/>
        </w:rPr>
      </w:pPr>
    </w:p>
    <w:p w14:paraId="520737A4" w14:textId="77777777" w:rsidR="00960CD4" w:rsidRPr="00960CD4" w:rsidRDefault="00960CD4" w:rsidP="00960CD4">
      <w:pPr>
        <w:rPr>
          <w:rFonts w:eastAsiaTheme="minorHAnsi"/>
          <w:b/>
          <w:lang w:eastAsia="en-US"/>
        </w:rPr>
      </w:pPr>
      <w:r w:rsidRPr="00960CD4">
        <w:rPr>
          <w:rFonts w:eastAsiaTheme="minorHAnsi"/>
          <w:b/>
          <w:lang w:eastAsia="en-US"/>
        </w:rPr>
        <w:t>Døpefonten</w:t>
      </w:r>
    </w:p>
    <w:p w14:paraId="79EE6CC3" w14:textId="77777777" w:rsidR="00960CD4" w:rsidRPr="00960CD4" w:rsidRDefault="00960CD4" w:rsidP="00960CD4">
      <w:pPr>
        <w:rPr>
          <w:rFonts w:eastAsiaTheme="minorHAnsi"/>
          <w:lang w:eastAsia="en-US"/>
        </w:rPr>
      </w:pPr>
      <w:r w:rsidRPr="00960CD4">
        <w:rPr>
          <w:rFonts w:eastAsiaTheme="minorHAnsi"/>
          <w:lang w:eastAsia="en-US"/>
        </w:rPr>
        <w:t>Ved døpefonten kan du få dåpspåminnelse. Noen barn er døpt i dag og da er det fint å kunne minnes sin egen dåp også med å få et kors tegnet i panna med vann fra døpefonten.</w:t>
      </w:r>
    </w:p>
    <w:p w14:paraId="4ACF5B0B" w14:textId="77777777" w:rsidR="00960CD4" w:rsidRPr="00960CD4" w:rsidRDefault="00960CD4" w:rsidP="00960CD4">
      <w:pPr>
        <w:rPr>
          <w:rFonts w:eastAsiaTheme="minorHAnsi"/>
          <w:lang w:eastAsia="en-US"/>
        </w:rPr>
      </w:pPr>
    </w:p>
    <w:p w14:paraId="0FE4858C" w14:textId="77777777" w:rsidR="00960CD4" w:rsidRPr="00960CD4" w:rsidRDefault="00960CD4" w:rsidP="00960CD4">
      <w:pPr>
        <w:rPr>
          <w:rFonts w:eastAsiaTheme="minorHAnsi"/>
          <w:b/>
          <w:lang w:eastAsia="en-US"/>
        </w:rPr>
      </w:pPr>
      <w:r w:rsidRPr="00960CD4">
        <w:rPr>
          <w:rFonts w:eastAsiaTheme="minorHAnsi"/>
          <w:b/>
          <w:lang w:eastAsia="en-US"/>
        </w:rPr>
        <w:t>Alterringen</w:t>
      </w:r>
    </w:p>
    <w:p w14:paraId="4CE40973" w14:textId="77777777" w:rsidR="00960CD4" w:rsidRPr="00960CD4" w:rsidRDefault="00960CD4" w:rsidP="00960CD4">
      <w:pPr>
        <w:rPr>
          <w:rFonts w:eastAsiaTheme="minorHAnsi"/>
          <w:lang w:eastAsia="en-US"/>
        </w:rPr>
      </w:pPr>
      <w:r w:rsidRPr="00960CD4">
        <w:rPr>
          <w:rFonts w:eastAsiaTheme="minorHAnsi"/>
          <w:lang w:eastAsia="en-US"/>
        </w:rPr>
        <w:t>Ved alterringen kan du få smake. Surt og søtt.</w:t>
      </w:r>
    </w:p>
    <w:p w14:paraId="634B6674" w14:textId="77777777" w:rsidR="00960CD4" w:rsidRPr="00960CD4" w:rsidRDefault="00960CD4" w:rsidP="00960CD4">
      <w:pPr>
        <w:rPr>
          <w:rFonts w:eastAsiaTheme="minorHAnsi"/>
          <w:lang w:eastAsia="en-US"/>
        </w:rPr>
      </w:pPr>
    </w:p>
    <w:p w14:paraId="5EA65CA3" w14:textId="77777777" w:rsidR="00960CD4" w:rsidRPr="00960CD4" w:rsidRDefault="00960CD4" w:rsidP="00960CD4">
      <w:pPr>
        <w:rPr>
          <w:rFonts w:eastAsiaTheme="minorHAnsi"/>
          <w:lang w:eastAsia="en-US"/>
        </w:rPr>
      </w:pPr>
    </w:p>
    <w:p w14:paraId="2F3CB3A8" w14:textId="77777777" w:rsidR="00960CD4" w:rsidRPr="00960CD4" w:rsidRDefault="00960CD4" w:rsidP="00960CD4">
      <w:pPr>
        <w:rPr>
          <w:rFonts w:eastAsiaTheme="minorHAnsi"/>
          <w:lang w:eastAsia="en-US"/>
        </w:rPr>
      </w:pPr>
      <w:r w:rsidRPr="00960CD4">
        <w:rPr>
          <w:rFonts w:eastAsiaTheme="minorHAnsi"/>
          <w:lang w:eastAsia="en-US"/>
        </w:rPr>
        <w:t xml:space="preserve">Før vi begynner vandringen skal vi få høre en </w:t>
      </w:r>
      <w:proofErr w:type="gramStart"/>
      <w:r w:rsidRPr="00960CD4">
        <w:rPr>
          <w:rFonts w:eastAsiaTheme="minorHAnsi"/>
          <w:lang w:eastAsia="en-US"/>
        </w:rPr>
        <w:t>sangen ”I</w:t>
      </w:r>
      <w:proofErr w:type="gramEnd"/>
      <w:r w:rsidRPr="00960CD4">
        <w:rPr>
          <w:rFonts w:eastAsiaTheme="minorHAnsi"/>
          <w:lang w:eastAsia="en-US"/>
        </w:rPr>
        <w:t xml:space="preserve"> samme båt”. Det er ?? som skal synge for oss. Når sangen er ferdig kan vi begynne å gå rundt omkring.</w:t>
      </w:r>
    </w:p>
    <w:p w14:paraId="46C4F0B9" w14:textId="77777777" w:rsidR="00960CD4" w:rsidRPr="00960CD4" w:rsidRDefault="00960CD4" w:rsidP="00960CD4">
      <w:pPr>
        <w:rPr>
          <w:rFonts w:eastAsiaTheme="minorHAnsi"/>
          <w:lang w:eastAsia="en-US"/>
        </w:rPr>
      </w:pPr>
    </w:p>
    <w:p w14:paraId="0C53C7FF" w14:textId="77777777" w:rsidR="00960CD4" w:rsidRPr="00960CD4" w:rsidRDefault="00960CD4" w:rsidP="00960CD4">
      <w:pPr>
        <w:rPr>
          <w:rFonts w:eastAsiaTheme="minorHAnsi"/>
          <w:lang w:eastAsia="en-US"/>
        </w:rPr>
      </w:pPr>
    </w:p>
    <w:p w14:paraId="052C2C80" w14:textId="77777777" w:rsidR="00960CD4" w:rsidRPr="00960CD4" w:rsidRDefault="00960CD4" w:rsidP="00960CD4">
      <w:pPr>
        <w:rPr>
          <w:rFonts w:eastAsiaTheme="minorHAnsi"/>
          <w:color w:val="FF0000"/>
          <w:lang w:eastAsia="en-US"/>
        </w:rPr>
      </w:pPr>
      <w:r w:rsidRPr="00960CD4">
        <w:rPr>
          <w:rFonts w:eastAsiaTheme="minorHAnsi"/>
          <w:color w:val="FF0000"/>
          <w:lang w:eastAsia="en-US"/>
        </w:rPr>
        <w:t>Alle poster, med unntak av bønnefiskene, bør være bemannet.</w:t>
      </w:r>
    </w:p>
    <w:p w14:paraId="1DFBFA07" w14:textId="77777777" w:rsidR="00960CD4" w:rsidRDefault="00960CD4" w:rsidP="00960CD4"/>
    <w:sectPr w:rsidR="00960CD4" w:rsidSect="00A56D9C">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C2ECE"/>
    <w:multiLevelType w:val="hybridMultilevel"/>
    <w:tmpl w:val="6AD605A6"/>
    <w:lvl w:ilvl="0" w:tplc="629A0D6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19"/>
    <w:rsid w:val="00032233"/>
    <w:rsid w:val="00065CB7"/>
    <w:rsid w:val="0010422D"/>
    <w:rsid w:val="002C3A6F"/>
    <w:rsid w:val="005A085E"/>
    <w:rsid w:val="00690C21"/>
    <w:rsid w:val="007177DB"/>
    <w:rsid w:val="00772A81"/>
    <w:rsid w:val="007F668B"/>
    <w:rsid w:val="00850BE2"/>
    <w:rsid w:val="00883080"/>
    <w:rsid w:val="00960CD4"/>
    <w:rsid w:val="00A56D9C"/>
    <w:rsid w:val="00AE2119"/>
    <w:rsid w:val="00EB47AE"/>
    <w:rsid w:val="00EC7188"/>
    <w:rsid w:val="00ED47CA"/>
    <w:rsid w:val="00F44B7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66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B47A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B47AE"/>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F44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521</Words>
  <Characters>2767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Eline Andersen</dc:creator>
  <cp:keywords/>
  <dc:description/>
  <cp:lastModifiedBy>Tonje Eide</cp:lastModifiedBy>
  <cp:revision>5</cp:revision>
  <dcterms:created xsi:type="dcterms:W3CDTF">2016-08-09T11:06:00Z</dcterms:created>
  <dcterms:modified xsi:type="dcterms:W3CDTF">2016-09-09T09:20:00Z</dcterms:modified>
</cp:coreProperties>
</file>