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4F" w:rsidRDefault="0005694F" w:rsidP="00E35B8A">
      <w:pPr>
        <w:pStyle w:val="Overskrift1"/>
        <w:rPr>
          <w:sz w:val="44"/>
          <w:szCs w:val="44"/>
        </w:rPr>
      </w:pPr>
      <w:r w:rsidRPr="00E35B8A">
        <w:rPr>
          <w:sz w:val="44"/>
          <w:szCs w:val="44"/>
        </w:rPr>
        <w:t>Andakt</w:t>
      </w:r>
      <w:bookmarkStart w:id="0" w:name="_GoBack"/>
      <w:bookmarkEnd w:id="0"/>
      <w:r w:rsidRPr="00E35B8A">
        <w:rPr>
          <w:sz w:val="44"/>
          <w:szCs w:val="44"/>
        </w:rPr>
        <w:t xml:space="preserve"> Bekkevandring</w:t>
      </w:r>
    </w:p>
    <w:p w:rsidR="00E35B8A" w:rsidRDefault="00E35B8A" w:rsidP="00E35B8A">
      <w:pPr>
        <w:pStyle w:val="Undertittel"/>
      </w:pPr>
      <w:r>
        <w:t>Utviklet av Mandal og Holum menigheter</w:t>
      </w:r>
    </w:p>
    <w:p w:rsidR="00E35B8A" w:rsidRPr="00E35B8A" w:rsidRDefault="00E35B8A" w:rsidP="00E35B8A"/>
    <w:p w:rsidR="0005694F" w:rsidRPr="00E35B8A" w:rsidRDefault="0005694F" w:rsidP="0005694F">
      <w:pPr>
        <w:rPr>
          <w:b/>
          <w:sz w:val="24"/>
          <w:szCs w:val="24"/>
          <w:u w:val="single"/>
        </w:rPr>
      </w:pPr>
      <w:r w:rsidRPr="00E35B8A">
        <w:rPr>
          <w:b/>
          <w:sz w:val="24"/>
          <w:szCs w:val="24"/>
          <w:u w:val="single"/>
        </w:rPr>
        <w:t>Dåpen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Gjenfortell historien om døperen Johannes…………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noProof/>
          <w:lang w:eastAsia="nb-NO"/>
        </w:rPr>
        <w:drawing>
          <wp:inline distT="0" distB="0" distL="0" distR="0" wp14:anchorId="661C4385" wp14:editId="65574285">
            <wp:extent cx="3883025" cy="2228850"/>
            <wp:effectExtent l="0" t="0" r="3175" b="0"/>
            <wp:docPr id="4" name="Bilde 4" descr="C:\Users\1002.Beate\AppData\Local\Microsoft\Windows\Temporary Internet Files\Content.Word\Johannes døper Jes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C:\Users\1002.Beate\AppData\Local\Microsoft\Windows\Temporary Internet Files\Content.Word\Johannes døper Jes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«Dette er min sønn, den elskede, i ham har jeg min glede»</w:t>
      </w:r>
    </w:p>
    <w:p w:rsidR="0005694F" w:rsidRPr="00E35B8A" w:rsidRDefault="0005694F" w:rsidP="0005694F">
      <w:pPr>
        <w:rPr>
          <w:i/>
          <w:sz w:val="24"/>
          <w:szCs w:val="24"/>
        </w:rPr>
      </w:pPr>
      <w:r w:rsidRPr="00E35B8A">
        <w:rPr>
          <w:i/>
          <w:sz w:val="24"/>
          <w:szCs w:val="24"/>
        </w:rPr>
        <w:t xml:space="preserve">Hva skjedde for lenge siden da du ble døpt?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Var det en stemme i kirka da som sa de ordene til deg? Skikkelig høyt så alle hørte det. Damene i hatt på første rad, organisten bak orgelet og hele familien din som var tilstede å skulle feire deg kikket rundt seg og lurte på hvor denne stemmen kom ifra.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 Tenk om det hadde vært en slik stemme som runget rundt søylene i Mandal kirke; </w:t>
      </w:r>
      <w:r w:rsidRPr="00E35B8A">
        <w:rPr>
          <w:sz w:val="24"/>
          <w:szCs w:val="24"/>
        </w:rPr>
        <w:br/>
        <w:t>«du er min sønn,  min datter, den elskede, i deg har jeg min glede».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Men det var det ikke……..i allefall ikke høyt så alle hørte det. </w:t>
      </w:r>
      <w:r w:rsidRPr="00E35B8A">
        <w:rPr>
          <w:sz w:val="24"/>
          <w:szCs w:val="24"/>
        </w:rPr>
        <w:br/>
        <w:t xml:space="preserve">Men bibelen forteller at det var en slik stemme der likevel, helt stille, </w:t>
      </w:r>
      <w:r w:rsidRPr="00E35B8A">
        <w:rPr>
          <w:sz w:val="24"/>
          <w:szCs w:val="24"/>
        </w:rPr>
        <w:br/>
        <w:t xml:space="preserve">som stille susen i trærne, </w:t>
      </w:r>
      <w:r w:rsidRPr="00E35B8A">
        <w:rPr>
          <w:sz w:val="24"/>
          <w:szCs w:val="24"/>
        </w:rPr>
        <w:br/>
        <w:t xml:space="preserve">som en varm bris på kinnet, </w:t>
      </w:r>
      <w:r w:rsidRPr="00E35B8A">
        <w:rPr>
          <w:sz w:val="24"/>
          <w:szCs w:val="24"/>
        </w:rPr>
        <w:br/>
        <w:t xml:space="preserve">som en kiling mellom tærne. </w:t>
      </w:r>
      <w:r w:rsidRPr="00E35B8A">
        <w:rPr>
          <w:sz w:val="24"/>
          <w:szCs w:val="24"/>
        </w:rPr>
        <w:br/>
        <w:t xml:space="preserve">Psst psst! Jeg elsker deg. </w:t>
      </w:r>
    </w:p>
    <w:p w:rsidR="0005694F" w:rsidRPr="00E35B8A" w:rsidRDefault="0005694F" w:rsidP="0005694F">
      <w:pPr>
        <w:rPr>
          <w:i/>
          <w:sz w:val="24"/>
          <w:szCs w:val="24"/>
        </w:rPr>
      </w:pPr>
      <w:r w:rsidRPr="00E35B8A">
        <w:rPr>
          <w:i/>
          <w:sz w:val="24"/>
          <w:szCs w:val="24"/>
        </w:rPr>
        <w:t xml:space="preserve">Og Gud sa når du ble døpt;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«jeg elsker deg, selv om du ikke skjønner noenting av meg,  </w:t>
      </w:r>
      <w:r w:rsidRPr="00E35B8A">
        <w:rPr>
          <w:sz w:val="24"/>
          <w:szCs w:val="24"/>
        </w:rPr>
        <w:br/>
        <w:t xml:space="preserve">at jeg er Gud og sånn, eller vet om jeg egentlig finnes, </w:t>
      </w:r>
      <w:r w:rsidRPr="00E35B8A">
        <w:rPr>
          <w:sz w:val="24"/>
          <w:szCs w:val="24"/>
        </w:rPr>
        <w:br/>
        <w:t xml:space="preserve">selv om du ikke kan tenke, fordi du er så liten og bare er en baby, </w:t>
      </w:r>
      <w:r w:rsidRPr="00E35B8A">
        <w:rPr>
          <w:sz w:val="24"/>
          <w:szCs w:val="24"/>
        </w:rPr>
        <w:br/>
      </w:r>
      <w:r w:rsidRPr="00E35B8A">
        <w:rPr>
          <w:sz w:val="24"/>
          <w:szCs w:val="24"/>
        </w:rPr>
        <w:lastRenderedPageBreak/>
        <w:t xml:space="preserve">selv om ikke du har gjort noe spesielt i livet heller, som skulle gjøre deg fortjent til noe, </w:t>
      </w:r>
      <w:r w:rsidRPr="00E35B8A">
        <w:rPr>
          <w:sz w:val="24"/>
          <w:szCs w:val="24"/>
        </w:rPr>
        <w:br/>
        <w:t xml:space="preserve">så elsker jeg deg, </w:t>
      </w:r>
      <w:r w:rsidRPr="00E35B8A">
        <w:rPr>
          <w:sz w:val="24"/>
          <w:szCs w:val="24"/>
        </w:rPr>
        <w:br/>
        <w:t>for jeg kan bare ikke la være….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Vet du: jeg elsker deg, fordi jeg har skapt deg, </w:t>
      </w:r>
      <w:r w:rsidRPr="00E35B8A">
        <w:rPr>
          <w:sz w:val="24"/>
          <w:szCs w:val="24"/>
        </w:rPr>
        <w:br/>
        <w:t xml:space="preserve">akkurat helt perfekt og fin sånn som jeg ville ha deg.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Sånn som din mor eller far eller besteforeldre sier de er glad i deg. Slik er jeg det også.</w:t>
      </w:r>
      <w:r w:rsidRPr="00E35B8A">
        <w:rPr>
          <w:sz w:val="24"/>
          <w:szCs w:val="24"/>
        </w:rPr>
        <w:br/>
        <w:t xml:space="preserve">De sier sikkert; engelen min, eller gullet mitt eller go’gutten og vil ha klem av deg av og til…..Slik elsker jeg deg også.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Du kan ikke få meg til å</w:t>
      </w:r>
      <w:r w:rsidRPr="00E35B8A">
        <w:rPr>
          <w:i/>
          <w:sz w:val="24"/>
          <w:szCs w:val="24"/>
        </w:rPr>
        <w:t xml:space="preserve"> ikke</w:t>
      </w:r>
      <w:r w:rsidRPr="00E35B8A">
        <w:rPr>
          <w:sz w:val="24"/>
          <w:szCs w:val="24"/>
        </w:rPr>
        <w:t xml:space="preserve"> elske deg, selv om du er stor nå og nesten tenåring.  </w:t>
      </w:r>
      <w:r w:rsidRPr="00E35B8A">
        <w:rPr>
          <w:sz w:val="24"/>
          <w:szCs w:val="24"/>
        </w:rPr>
        <w:br/>
        <w:t xml:space="preserve">Kanskje har du gjort ting du angrer på. Men ingen ting av det du tenker på, kan få meg til å </w:t>
      </w:r>
      <w:r w:rsidRPr="00E35B8A">
        <w:rPr>
          <w:i/>
          <w:sz w:val="24"/>
          <w:szCs w:val="24"/>
        </w:rPr>
        <w:t>ikke</w:t>
      </w:r>
      <w:r w:rsidRPr="00E35B8A">
        <w:rPr>
          <w:sz w:val="24"/>
          <w:szCs w:val="24"/>
        </w:rPr>
        <w:t xml:space="preserve"> elske deg.»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Jeg ser for meg at Guds hjerte  liksom bare pumper og pumper ut kjærlighet for at du skal ha det godt….(akkurat som ditt hjerte pumper og pumper ut blod rundt i kroppen for at du skal leve)….Jeg ser for meg en elv, eller en flom med kjærlighet som renner ut til oss mennesker. </w:t>
      </w:r>
    </w:p>
    <w:p w:rsidR="0005694F" w:rsidRPr="00E35B8A" w:rsidRDefault="0005694F" w:rsidP="0005694F">
      <w:pPr>
        <w:rPr>
          <w:sz w:val="24"/>
          <w:szCs w:val="24"/>
        </w:rPr>
      </w:pP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I dåpen bruker presten vann på hodet. I gamle dager dukket de hele kroppen under i dåpsvannet.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Og sånn som vi bruker vann til å vaske oss rene på hendene, sånn vasker Gud oss rene i dåpen. Vi kan si at dåpen er Guds store vaskemaskin og vi kommer ut blenda hvite……han har vasket oss kritthvite for gale ting eller synd som det også heter.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br/>
        <w:t xml:space="preserve">Noen blir døpt når de er konfirmant eller voksne. Det er ikke noen aldersgrense for når man kan døpes. Gud sier det samme til alle fra 0-100: Du er mitt barn og jeg elsker deg.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br/>
        <w:t>Når du ble født ble du automatisk statsborger i Norge og kunne få ditt eget pass. Hvis du som liten var i ett annet land, kunne alle lese ut av passet ditt hvor du tilhørte. Og du hadde rett til å komme inn i Norge på tilbakeveien. Du hadde rett på ditt land.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>Når du blir døpt, blir du automatisk statsborger i Guds rike og da får du også et slags pass. I dette passet står det at du tilhører Guds rike og har rett til å komme til himmelen.</w:t>
      </w:r>
    </w:p>
    <w:p w:rsidR="0005694F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 «</w:t>
      </w:r>
      <w:r w:rsidRPr="00E35B8A">
        <w:rPr>
          <w:b/>
          <w:sz w:val="24"/>
          <w:szCs w:val="24"/>
        </w:rPr>
        <w:t>Alle</w:t>
      </w:r>
      <w:r w:rsidRPr="00E35B8A">
        <w:rPr>
          <w:sz w:val="24"/>
          <w:szCs w:val="24"/>
        </w:rPr>
        <w:t xml:space="preserve"> som tok i mot han, gav han </w:t>
      </w:r>
      <w:r w:rsidRPr="00E35B8A">
        <w:rPr>
          <w:b/>
          <w:sz w:val="24"/>
          <w:szCs w:val="24"/>
        </w:rPr>
        <w:t>rett</w:t>
      </w:r>
      <w:r w:rsidRPr="00E35B8A">
        <w:rPr>
          <w:sz w:val="24"/>
          <w:szCs w:val="24"/>
        </w:rPr>
        <w:t xml:space="preserve"> til å blir Guds barn, de som tror på hans navn». </w:t>
      </w:r>
    </w:p>
    <w:p w:rsidR="00E35B8A" w:rsidRDefault="00E35B8A" w:rsidP="0005694F">
      <w:pPr>
        <w:rPr>
          <w:sz w:val="24"/>
          <w:szCs w:val="24"/>
        </w:rPr>
      </w:pPr>
    </w:p>
    <w:p w:rsidR="00E35B8A" w:rsidRPr="00E35B8A" w:rsidRDefault="00E35B8A" w:rsidP="0005694F">
      <w:pPr>
        <w:rPr>
          <w:sz w:val="24"/>
          <w:szCs w:val="24"/>
        </w:rPr>
      </w:pP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lastRenderedPageBreak/>
        <w:t xml:space="preserve">Rettighetene i dette riket er mange. Jeg ser for meg 3 rettigheter spesielt: </w:t>
      </w:r>
    </w:p>
    <w:p w:rsidR="0005694F" w:rsidRPr="00E35B8A" w:rsidRDefault="0005694F" w:rsidP="0005694F">
      <w:pPr>
        <w:pStyle w:val="Listeavsnitt"/>
        <w:numPr>
          <w:ilvl w:val="0"/>
          <w:numId w:val="34"/>
        </w:numPr>
        <w:rPr>
          <w:sz w:val="24"/>
          <w:szCs w:val="24"/>
        </w:rPr>
      </w:pPr>
      <w:r w:rsidRPr="00E35B8A">
        <w:rPr>
          <w:sz w:val="24"/>
          <w:szCs w:val="24"/>
        </w:rPr>
        <w:t>Du tilhører den allmektige Gud og skaper som lytter til deg når du ber til han.</w:t>
      </w:r>
    </w:p>
    <w:p w:rsidR="0005694F" w:rsidRPr="00E35B8A" w:rsidRDefault="0005694F" w:rsidP="0005694F">
      <w:pPr>
        <w:pStyle w:val="Listeavsnitt"/>
        <w:numPr>
          <w:ilvl w:val="0"/>
          <w:numId w:val="34"/>
        </w:numPr>
        <w:rPr>
          <w:sz w:val="24"/>
          <w:szCs w:val="24"/>
        </w:rPr>
      </w:pPr>
      <w:r w:rsidRPr="00E35B8A">
        <w:rPr>
          <w:sz w:val="24"/>
          <w:szCs w:val="24"/>
        </w:rPr>
        <w:t>Da Jesus døde på korset fikk du gratis adgang til Guds tilgivelse, og han vil alltid tilgi deg når du har gjort noe galt</w:t>
      </w:r>
    </w:p>
    <w:p w:rsidR="0005694F" w:rsidRPr="00E35B8A" w:rsidRDefault="0005694F" w:rsidP="0005694F">
      <w:pPr>
        <w:pStyle w:val="Listeavsnitt"/>
        <w:numPr>
          <w:ilvl w:val="0"/>
          <w:numId w:val="34"/>
        </w:numPr>
        <w:rPr>
          <w:sz w:val="24"/>
          <w:szCs w:val="24"/>
        </w:rPr>
      </w:pPr>
      <w:r w:rsidRPr="00E35B8A">
        <w:rPr>
          <w:sz w:val="24"/>
          <w:szCs w:val="24"/>
        </w:rPr>
        <w:t xml:space="preserve">Du har din egen plass i himmelen når dette livet er over. </w:t>
      </w:r>
    </w:p>
    <w:p w:rsidR="0005694F" w:rsidRPr="00E35B8A" w:rsidRDefault="0005694F" w:rsidP="0005694F">
      <w:pPr>
        <w:rPr>
          <w:sz w:val="24"/>
          <w:szCs w:val="24"/>
        </w:rPr>
      </w:pPr>
      <w:r w:rsidRPr="00E35B8A">
        <w:rPr>
          <w:sz w:val="24"/>
          <w:szCs w:val="24"/>
        </w:rPr>
        <w:t xml:space="preserve">Husk på det når du går hjem og legger deg i kveld at Gud psst! Elsker deg!       </w:t>
      </w:r>
    </w:p>
    <w:p w:rsidR="00D26E18" w:rsidRPr="00E35B8A" w:rsidRDefault="0064204B" w:rsidP="0005694F">
      <w:r w:rsidRPr="00E35B8A">
        <w:t xml:space="preserve"> </w:t>
      </w:r>
    </w:p>
    <w:sectPr w:rsidR="00D26E18" w:rsidRPr="00E35B8A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E35B8A">
      <w:rPr>
        <w:noProof/>
        <w:color w:val="8496B0" w:themeColor="text2" w:themeTint="99"/>
        <w:sz w:val="24"/>
        <w:szCs w:val="24"/>
      </w:rPr>
      <w:t>3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38"/>
        </w:tabs>
        <w:ind w:left="138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8"/>
        </w:tabs>
        <w:ind w:left="138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8"/>
        </w:tabs>
        <w:ind w:left="138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8"/>
        </w:tabs>
        <w:ind w:left="138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8"/>
        </w:tabs>
        <w:ind w:left="138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8"/>
        </w:tabs>
        <w:ind w:left="138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8"/>
        </w:tabs>
        <w:ind w:left="138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8"/>
        </w:tabs>
        <w:ind w:left="138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8"/>
        </w:tabs>
        <w:ind w:left="138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28"/>
        </w:tabs>
        <w:ind w:left="128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28"/>
        </w:tabs>
        <w:ind w:left="128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28"/>
        </w:tabs>
        <w:ind w:left="128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28"/>
        </w:tabs>
        <w:ind w:left="128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28"/>
        </w:tabs>
        <w:ind w:left="128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28"/>
        </w:tabs>
        <w:ind w:left="128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28"/>
        </w:tabs>
        <w:ind w:left="128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28"/>
        </w:tabs>
        <w:ind w:left="128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28"/>
        </w:tabs>
        <w:ind w:left="128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28"/>
        </w:tabs>
        <w:ind w:left="128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28"/>
        </w:tabs>
        <w:ind w:left="128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28"/>
        </w:tabs>
        <w:ind w:left="128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28"/>
        </w:tabs>
        <w:ind w:left="128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28"/>
        </w:tabs>
        <w:ind w:left="128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28"/>
        </w:tabs>
        <w:ind w:left="128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28"/>
        </w:tabs>
        <w:ind w:left="128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28"/>
        </w:tabs>
        <w:ind w:left="128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28"/>
        </w:tabs>
        <w:ind w:left="128" w:firstLine="576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38"/>
        </w:tabs>
        <w:ind w:left="138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8"/>
        </w:tabs>
        <w:ind w:left="138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8"/>
        </w:tabs>
        <w:ind w:left="138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8"/>
        </w:tabs>
        <w:ind w:left="138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8"/>
        </w:tabs>
        <w:ind w:left="138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8"/>
        </w:tabs>
        <w:ind w:left="138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8"/>
        </w:tabs>
        <w:ind w:left="138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8"/>
        </w:tabs>
        <w:ind w:left="138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8"/>
        </w:tabs>
        <w:ind w:left="138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8C05ECC"/>
    <w:multiLevelType w:val="hybridMultilevel"/>
    <w:tmpl w:val="09C2B77C"/>
    <w:lvl w:ilvl="0" w:tplc="BE3A40DE">
      <w:start w:val="1"/>
      <w:numFmt w:val="decimal"/>
      <w:pStyle w:val="Nummerminnrykk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color w:val="auto"/>
        <w:spacing w:val="0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2E397B"/>
    <w:multiLevelType w:val="hybridMultilevel"/>
    <w:tmpl w:val="362A4B8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57585"/>
    <w:multiLevelType w:val="hybridMultilevel"/>
    <w:tmpl w:val="A5ECFEE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3123F7"/>
    <w:multiLevelType w:val="hybridMultilevel"/>
    <w:tmpl w:val="729E9328"/>
    <w:lvl w:ilvl="0" w:tplc="358E1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F6061"/>
    <w:multiLevelType w:val="hybridMultilevel"/>
    <w:tmpl w:val="7660C43A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41108"/>
    <w:multiLevelType w:val="hybridMultilevel"/>
    <w:tmpl w:val="0A8A9048"/>
    <w:lvl w:ilvl="0" w:tplc="04140001">
      <w:start w:val="1"/>
      <w:numFmt w:val="bullet"/>
      <w:pStyle w:val="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65B0"/>
    <w:multiLevelType w:val="hybridMultilevel"/>
    <w:tmpl w:val="46BC0EE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C7460"/>
    <w:multiLevelType w:val="hybridMultilevel"/>
    <w:tmpl w:val="AA38CF50"/>
    <w:lvl w:ilvl="0" w:tplc="AE1AA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0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0F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7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E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61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89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0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0788E"/>
    <w:multiLevelType w:val="hybridMultilevel"/>
    <w:tmpl w:val="2D289C48"/>
    <w:lvl w:ilvl="0" w:tplc="1A929936">
      <w:start w:val="1"/>
      <w:numFmt w:val="bullet"/>
      <w:pStyle w:val="Numm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3250"/>
    <w:multiLevelType w:val="hybridMultilevel"/>
    <w:tmpl w:val="036223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3532"/>
    <w:multiLevelType w:val="multilevel"/>
    <w:tmpl w:val="AE626C7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575A"/>
    <w:multiLevelType w:val="hybridMultilevel"/>
    <w:tmpl w:val="C9484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24B33"/>
    <w:multiLevelType w:val="hybridMultilevel"/>
    <w:tmpl w:val="E1B8D4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86E0D"/>
    <w:multiLevelType w:val="multilevel"/>
    <w:tmpl w:val="AE626C7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24874"/>
    <w:multiLevelType w:val="hybridMultilevel"/>
    <w:tmpl w:val="B2FE4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50357"/>
    <w:multiLevelType w:val="hybridMultilevel"/>
    <w:tmpl w:val="A9E08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06185"/>
    <w:multiLevelType w:val="hybridMultilevel"/>
    <w:tmpl w:val="F2AC5CB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000"/>
    <w:multiLevelType w:val="hybridMultilevel"/>
    <w:tmpl w:val="E18E7E8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11"/>
  </w:num>
  <w:num w:numId="5">
    <w:abstractNumId w:val="22"/>
  </w:num>
  <w:num w:numId="6">
    <w:abstractNumId w:val="28"/>
  </w:num>
  <w:num w:numId="7">
    <w:abstractNumId w:val="19"/>
  </w:num>
  <w:num w:numId="8">
    <w:abstractNumId w:val="23"/>
  </w:num>
  <w:num w:numId="9">
    <w:abstractNumId w:val="14"/>
  </w:num>
  <w:num w:numId="10">
    <w:abstractNumId w:val="30"/>
  </w:num>
  <w:num w:numId="11">
    <w:abstractNumId w:val="25"/>
  </w:num>
  <w:num w:numId="12">
    <w:abstractNumId w:val="21"/>
  </w:num>
  <w:num w:numId="13">
    <w:abstractNumId w:val="27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0"/>
  </w:num>
  <w:num w:numId="25">
    <w:abstractNumId w:val="8"/>
  </w:num>
  <w:num w:numId="26">
    <w:abstractNumId w:val="17"/>
  </w:num>
  <w:num w:numId="27">
    <w:abstractNumId w:val="12"/>
  </w:num>
  <w:num w:numId="28">
    <w:abstractNumId w:val="18"/>
  </w:num>
  <w:num w:numId="29">
    <w:abstractNumId w:val="9"/>
  </w:num>
  <w:num w:numId="30">
    <w:abstractNumId w:val="16"/>
  </w:num>
  <w:num w:numId="31">
    <w:abstractNumId w:val="10"/>
  </w:num>
  <w:num w:numId="32">
    <w:abstractNumId w:val="13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502BC"/>
    <w:rsid w:val="0005694F"/>
    <w:rsid w:val="00066110"/>
    <w:rsid w:val="00173EFF"/>
    <w:rsid w:val="0019147D"/>
    <w:rsid w:val="001C5C35"/>
    <w:rsid w:val="001D525A"/>
    <w:rsid w:val="00246A05"/>
    <w:rsid w:val="00261D72"/>
    <w:rsid w:val="002A0D2E"/>
    <w:rsid w:val="002B4B4D"/>
    <w:rsid w:val="002B7FAC"/>
    <w:rsid w:val="003417EE"/>
    <w:rsid w:val="00364FD9"/>
    <w:rsid w:val="003C234D"/>
    <w:rsid w:val="003F7BC8"/>
    <w:rsid w:val="00442E3E"/>
    <w:rsid w:val="00452714"/>
    <w:rsid w:val="0049546B"/>
    <w:rsid w:val="00495E61"/>
    <w:rsid w:val="004A23AA"/>
    <w:rsid w:val="0064204B"/>
    <w:rsid w:val="006574D3"/>
    <w:rsid w:val="006D7D6F"/>
    <w:rsid w:val="00793B6C"/>
    <w:rsid w:val="008460ED"/>
    <w:rsid w:val="008C6B1A"/>
    <w:rsid w:val="008D38CA"/>
    <w:rsid w:val="00923761"/>
    <w:rsid w:val="00B309B7"/>
    <w:rsid w:val="00B5440B"/>
    <w:rsid w:val="00B55A95"/>
    <w:rsid w:val="00B56B8C"/>
    <w:rsid w:val="00B669A6"/>
    <w:rsid w:val="00CA03EF"/>
    <w:rsid w:val="00CB3140"/>
    <w:rsid w:val="00D26E18"/>
    <w:rsid w:val="00D75731"/>
    <w:rsid w:val="00D873E5"/>
    <w:rsid w:val="00DA55BF"/>
    <w:rsid w:val="00E35B8A"/>
    <w:rsid w:val="00E51BA6"/>
    <w:rsid w:val="00ED1503"/>
    <w:rsid w:val="00F06B18"/>
    <w:rsid w:val="00F6306E"/>
    <w:rsid w:val="00F734C1"/>
    <w:rsid w:val="00F951AB"/>
    <w:rsid w:val="00FD32EC"/>
    <w:rsid w:val="00FD4AE4"/>
    <w:rsid w:val="00FF081C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9B7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customStyle="1" w:styleId="Subtitle1">
    <w:name w:val="Subtitle1"/>
    <w:rsid w:val="00FF0C8B"/>
    <w:pPr>
      <w:keepNext/>
      <w:spacing w:after="0" w:line="240" w:lineRule="auto"/>
    </w:pPr>
    <w:rPr>
      <w:rFonts w:ascii="Helvetica" w:eastAsia="Arial Unicode MS" w:hAnsi="Helvetica" w:cs="Times New Roman"/>
      <w:color w:val="000000"/>
      <w:sz w:val="48"/>
      <w:lang w:eastAsia="nb-NO"/>
    </w:rPr>
  </w:style>
  <w:style w:type="paragraph" w:customStyle="1" w:styleId="Body1">
    <w:name w:val="Body 1"/>
    <w:rsid w:val="00FF0C8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lang w:eastAsia="nb-NO"/>
    </w:rPr>
  </w:style>
  <w:style w:type="paragraph" w:customStyle="1" w:styleId="ShapeCaption">
    <w:name w:val="Shape Caption"/>
    <w:rsid w:val="00FF0C8B"/>
    <w:pPr>
      <w:spacing w:after="0" w:line="240" w:lineRule="auto"/>
      <w:jc w:val="center"/>
    </w:pPr>
    <w:rPr>
      <w:rFonts w:ascii="Helvetica" w:eastAsia="Arial Unicode MS" w:hAnsi="Helvetica" w:cs="Times New Roman"/>
      <w:i/>
      <w:color w:val="000000"/>
      <w:sz w:val="36"/>
      <w:lang w:eastAsia="nb-NO"/>
    </w:rPr>
  </w:style>
  <w:style w:type="character" w:customStyle="1" w:styleId="Hyperlink">
    <w:name w:val="Hyperlink"/>
    <w:rsid w:val="00261D72"/>
    <w:rPr>
      <w:color w:val="0000FE"/>
      <w:sz w:val="20"/>
      <w:u w:val="single"/>
    </w:rPr>
  </w:style>
  <w:style w:type="paragraph" w:customStyle="1" w:styleId="ListParagraph">
    <w:name w:val="List Paragraph"/>
    <w:rsid w:val="003417EE"/>
    <w:pPr>
      <w:spacing w:after="200" w:line="240" w:lineRule="auto"/>
      <w:ind w:left="720"/>
    </w:pPr>
    <w:rPr>
      <w:rFonts w:ascii="Calibri" w:eastAsia="ヒラギノ角ゴ Pro W3" w:hAnsi="Calibri" w:cs="Times New Roman"/>
      <w:color w:val="000000"/>
      <w:sz w:val="24"/>
      <w:lang w:val="en-US" w:eastAsia="nb-NO"/>
    </w:rPr>
  </w:style>
  <w:style w:type="character" w:customStyle="1" w:styleId="Emphasis">
    <w:name w:val="Emphasis"/>
    <w:rsid w:val="003417EE"/>
    <w:rPr>
      <w:color w:val="000000"/>
      <w:sz w:val="22"/>
    </w:rPr>
  </w:style>
  <w:style w:type="paragraph" w:customStyle="1" w:styleId="Punkttegn">
    <w:name w:val="Punkttegn"/>
    <w:rsid w:val="0092376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customStyle="1" w:styleId="Nummer">
    <w:name w:val="Nummer"/>
    <w:basedOn w:val="Ingenmellomrom"/>
    <w:link w:val="NummerChar"/>
    <w:uiPriority w:val="5"/>
    <w:rsid w:val="002B7FAC"/>
    <w:pPr>
      <w:numPr>
        <w:numId w:val="28"/>
      </w:numPr>
      <w:tabs>
        <w:tab w:val="left" w:pos="181"/>
      </w:tabs>
      <w:spacing w:after="240"/>
      <w:ind w:left="0" w:firstLine="0"/>
    </w:pPr>
    <w:rPr>
      <w:rFonts w:ascii="Verdana" w:eastAsia="Calibri" w:hAnsi="Verdana" w:cs="Times New Roman"/>
      <w:lang w:val="en-GB"/>
    </w:rPr>
  </w:style>
  <w:style w:type="character" w:customStyle="1" w:styleId="NummerChar">
    <w:name w:val="Nummer Char"/>
    <w:link w:val="Nummer"/>
    <w:uiPriority w:val="5"/>
    <w:rsid w:val="002B7FAC"/>
    <w:rPr>
      <w:rFonts w:ascii="Verdana" w:eastAsia="Calibri" w:hAnsi="Verdana" w:cs="Times New Roman"/>
      <w:lang w:val="en-GB"/>
    </w:rPr>
  </w:style>
  <w:style w:type="paragraph" w:customStyle="1" w:styleId="Nummerminnrykk">
    <w:name w:val="Nummer m. innrykk"/>
    <w:basedOn w:val="Nummerertliste"/>
    <w:link w:val="NummerminnrykkChar"/>
    <w:uiPriority w:val="6"/>
    <w:qFormat/>
    <w:rsid w:val="002B7FAC"/>
    <w:pPr>
      <w:numPr>
        <w:numId w:val="29"/>
      </w:numPr>
      <w:spacing w:after="120" w:line="240" w:lineRule="auto"/>
      <w:ind w:left="357" w:hanging="357"/>
      <w:contextualSpacing w:val="0"/>
    </w:pPr>
    <w:rPr>
      <w:rFonts w:ascii="Verdana" w:eastAsia="Calibri" w:hAnsi="Verdana" w:cs="Times New Roman"/>
      <w:sz w:val="20"/>
      <w:szCs w:val="20"/>
      <w:lang w:val="en-GB"/>
    </w:rPr>
  </w:style>
  <w:style w:type="character" w:customStyle="1" w:styleId="NummerminnrykkChar">
    <w:name w:val="Nummer m. innrykk Char"/>
    <w:basedOn w:val="NummerChar"/>
    <w:link w:val="Nummerminnrykk"/>
    <w:uiPriority w:val="6"/>
    <w:rsid w:val="002B7FAC"/>
    <w:rPr>
      <w:rFonts w:ascii="Verdana" w:eastAsia="Calibri" w:hAnsi="Verdana" w:cs="Times New Roman"/>
      <w:lang w:val="en-GB"/>
    </w:rPr>
  </w:style>
  <w:style w:type="paragraph" w:styleId="Nummerertliste">
    <w:name w:val="List Number"/>
    <w:basedOn w:val="Normal"/>
    <w:uiPriority w:val="99"/>
    <w:semiHidden/>
    <w:unhideWhenUsed/>
    <w:rsid w:val="002B7FAC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025E-ECA4-410F-A395-CA8E5DA4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3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2016-07-11T12:56:00Z</dcterms:created>
  <dcterms:modified xsi:type="dcterms:W3CDTF">2016-07-11T12:56:00Z</dcterms:modified>
</cp:coreProperties>
</file>