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F8E" w:rsidRDefault="00944F8E" w:rsidP="00944F8E">
      <w:pPr>
        <w:pStyle w:val="Tittel"/>
      </w:pPr>
      <w:r>
        <w:t xml:space="preserve">Samlingsstund for barn  </w:t>
      </w:r>
    </w:p>
    <w:p w:rsidR="00944F8E" w:rsidRDefault="00944F8E" w:rsidP="00944F8E">
      <w:pPr>
        <w:pStyle w:val="Undertittel"/>
      </w:pPr>
      <w:r>
        <w:t xml:space="preserve">I sosiale medier  </w:t>
      </w:r>
    </w:p>
    <w:p w:rsidR="00D5658B" w:rsidRDefault="00F94A7D" w:rsidP="00411CCC">
      <w:pPr>
        <w:rPr>
          <w:rFonts w:asciiTheme="majorHAnsi" w:eastAsia="Times New Roman" w:hAnsiTheme="majorHAnsi" w:cstheme="majorHAnsi"/>
          <w:color w:val="4472C4" w:themeColor="accent1"/>
          <w:sz w:val="32"/>
          <w:szCs w:val="32"/>
          <w:lang w:eastAsia="nb-NO"/>
        </w:rPr>
      </w:pPr>
      <w:r>
        <w:rPr>
          <w:rFonts w:asciiTheme="majorHAnsi" w:eastAsia="Times New Roman" w:hAnsiTheme="majorHAnsi" w:cstheme="majorHAnsi"/>
          <w:color w:val="4472C4" w:themeColor="accent1"/>
          <w:sz w:val="32"/>
          <w:szCs w:val="32"/>
          <w:lang w:eastAsia="nb-NO"/>
        </w:rPr>
        <w:t>Blåhval, plast og sjømonster</w:t>
      </w:r>
      <w:r w:rsidR="00467DEF" w:rsidRPr="00467DEF">
        <w:rPr>
          <w:rFonts w:asciiTheme="majorHAnsi" w:eastAsia="Times New Roman" w:hAnsiTheme="majorHAnsi" w:cstheme="majorHAnsi"/>
          <w:color w:val="4472C4" w:themeColor="accent1"/>
          <w:sz w:val="32"/>
          <w:szCs w:val="32"/>
          <w:lang w:eastAsia="nb-NO"/>
        </w:rPr>
        <w:t xml:space="preserve">: </w:t>
      </w:r>
      <w:r w:rsidR="00411CCC">
        <w:rPr>
          <w:rFonts w:asciiTheme="majorHAnsi" w:eastAsia="Times New Roman" w:hAnsiTheme="majorHAnsi" w:cstheme="majorHAnsi"/>
          <w:color w:val="4472C4" w:themeColor="accent1"/>
          <w:sz w:val="32"/>
          <w:szCs w:val="32"/>
          <w:lang w:eastAsia="nb-NO"/>
        </w:rPr>
        <w:t xml:space="preserve">Vi </w:t>
      </w:r>
      <w:r w:rsidR="00D5658B">
        <w:rPr>
          <w:rFonts w:asciiTheme="majorHAnsi" w:eastAsia="Times New Roman" w:hAnsiTheme="majorHAnsi" w:cstheme="majorHAnsi"/>
          <w:color w:val="4472C4" w:themeColor="accent1"/>
          <w:sz w:val="32"/>
          <w:szCs w:val="32"/>
          <w:lang w:eastAsia="nb-NO"/>
        </w:rPr>
        <w:t xml:space="preserve">reiser til </w:t>
      </w:r>
      <w:r>
        <w:rPr>
          <w:rFonts w:asciiTheme="majorHAnsi" w:eastAsia="Times New Roman" w:hAnsiTheme="majorHAnsi" w:cstheme="majorHAnsi"/>
          <w:color w:val="4472C4" w:themeColor="accent1"/>
          <w:sz w:val="32"/>
          <w:szCs w:val="32"/>
          <w:lang w:eastAsia="nb-NO"/>
        </w:rPr>
        <w:t>Sandefjord</w:t>
      </w:r>
      <w:r w:rsidR="00D5658B">
        <w:rPr>
          <w:rFonts w:asciiTheme="majorHAnsi" w:eastAsia="Times New Roman" w:hAnsiTheme="majorHAnsi" w:cstheme="majorHAnsi"/>
          <w:color w:val="4472C4" w:themeColor="accent1"/>
          <w:sz w:val="32"/>
          <w:szCs w:val="32"/>
          <w:lang w:eastAsia="nb-NO"/>
        </w:rPr>
        <w:t xml:space="preserve"> </w:t>
      </w:r>
      <w:r>
        <w:rPr>
          <w:rFonts w:asciiTheme="majorHAnsi" w:eastAsia="Times New Roman" w:hAnsiTheme="majorHAnsi" w:cstheme="majorHAnsi"/>
          <w:color w:val="4472C4" w:themeColor="accent1"/>
          <w:sz w:val="32"/>
          <w:szCs w:val="32"/>
          <w:lang w:eastAsia="nb-NO"/>
        </w:rPr>
        <w:t xml:space="preserve">hvor vi hører om blåhval, tegner sjømonster, hører om plast i sjøen og snakker om at vi kan be når vi er redd. </w:t>
      </w:r>
    </w:p>
    <w:p w:rsidR="00944F8E" w:rsidRDefault="00467DEF" w:rsidP="00411CCC">
      <w:r w:rsidRPr="00467DEF">
        <w:rPr>
          <w:rFonts w:asciiTheme="majorHAnsi" w:eastAsia="Times New Roman" w:hAnsiTheme="majorHAnsi" w:cstheme="majorHAnsi"/>
          <w:color w:val="4472C4" w:themeColor="accent1"/>
          <w:sz w:val="32"/>
          <w:szCs w:val="32"/>
          <w:u w:val="single"/>
          <w:lang w:eastAsia="nb-NO"/>
        </w:rPr>
        <w:t>Kirkens tro og tradisjon:</w:t>
      </w:r>
      <w:r w:rsidRPr="00467DEF">
        <w:rPr>
          <w:rFonts w:asciiTheme="majorHAnsi" w:eastAsia="Times New Roman" w:hAnsiTheme="majorHAnsi" w:cstheme="majorHAnsi"/>
          <w:color w:val="4472C4" w:themeColor="accent1"/>
          <w:sz w:val="32"/>
          <w:szCs w:val="32"/>
          <w:lang w:eastAsia="nb-NO"/>
        </w:rPr>
        <w:t> </w:t>
      </w:r>
      <w:r w:rsidR="00A5552A">
        <w:rPr>
          <w:rFonts w:asciiTheme="majorHAnsi" w:eastAsia="Times New Roman" w:hAnsiTheme="majorHAnsi" w:cstheme="majorHAnsi"/>
          <w:color w:val="4472C4" w:themeColor="accent1"/>
          <w:sz w:val="32"/>
          <w:szCs w:val="32"/>
          <w:lang w:eastAsia="nb-NO"/>
        </w:rPr>
        <w:t>Bønn</w:t>
      </w:r>
      <w:r w:rsidR="00D5658B">
        <w:rPr>
          <w:rFonts w:asciiTheme="majorHAnsi" w:eastAsia="Times New Roman" w:hAnsiTheme="majorHAnsi" w:cstheme="majorHAnsi"/>
          <w:color w:val="4472C4" w:themeColor="accent1"/>
          <w:sz w:val="32"/>
          <w:szCs w:val="32"/>
          <w:lang w:eastAsia="nb-NO"/>
        </w:rPr>
        <w:t xml:space="preserve"> og sang</w:t>
      </w:r>
      <w:r w:rsidRPr="00467DEF">
        <w:rPr>
          <w:rFonts w:asciiTheme="majorHAnsi" w:eastAsia="Times New Roman" w:hAnsiTheme="majorHAnsi" w:cstheme="majorHAnsi"/>
          <w:color w:val="4472C4" w:themeColor="accent1"/>
          <w:sz w:val="32"/>
          <w:szCs w:val="32"/>
          <w:lang w:eastAsia="nb-NO"/>
        </w:rPr>
        <w:t>.  </w:t>
      </w:r>
      <w:r w:rsidRPr="00467DEF">
        <w:rPr>
          <w:rFonts w:asciiTheme="majorHAnsi" w:eastAsia="Times New Roman" w:hAnsiTheme="majorHAnsi" w:cstheme="majorHAnsi"/>
          <w:color w:val="4472C4" w:themeColor="accent1"/>
          <w:sz w:val="32"/>
          <w:szCs w:val="32"/>
          <w:lang w:eastAsia="nb-NO"/>
        </w:rPr>
        <w:br/>
      </w:r>
      <w:r w:rsidR="00C978C4">
        <w:rPr>
          <w:u w:val="single"/>
        </w:rPr>
        <w:br/>
      </w:r>
      <w:r w:rsidR="00C978C4">
        <w:br/>
      </w:r>
      <w:r w:rsidR="00944F8E">
        <w:t xml:space="preserve">Elementer i samlingsstunden </w:t>
      </w:r>
    </w:p>
    <w:p w:rsidR="00944F8E" w:rsidRDefault="00944F8E" w:rsidP="00944F8E">
      <w:pPr>
        <w:pStyle w:val="Listeavsnitt"/>
        <w:numPr>
          <w:ilvl w:val="0"/>
          <w:numId w:val="2"/>
        </w:numPr>
      </w:pPr>
      <w:r>
        <w:t>Presentasjon av deg og seerne</w:t>
      </w:r>
    </w:p>
    <w:p w:rsidR="00944F8E" w:rsidRDefault="00567D1E" w:rsidP="00944F8E">
      <w:pPr>
        <w:pStyle w:val="Listeavsnitt"/>
        <w:numPr>
          <w:ilvl w:val="0"/>
          <w:numId w:val="2"/>
        </w:numPr>
      </w:pPr>
      <w:r>
        <w:t xml:space="preserve">Vi </w:t>
      </w:r>
      <w:r w:rsidR="00F94A7D">
        <w:t>besøker Sandefjord</w:t>
      </w:r>
      <w:r w:rsidR="00D5658B">
        <w:t xml:space="preserve"> </w:t>
      </w:r>
      <w:r w:rsidR="00F94A7D">
        <w:t>hvor vi lærer om blåhvalen</w:t>
      </w:r>
    </w:p>
    <w:p w:rsidR="00F94A7D" w:rsidRDefault="00F94A7D" w:rsidP="00944F8E">
      <w:pPr>
        <w:pStyle w:val="Listeavsnitt"/>
        <w:numPr>
          <w:ilvl w:val="0"/>
          <w:numId w:val="2"/>
        </w:numPr>
      </w:pPr>
      <w:r>
        <w:t>Vi ser på et plastdyr og snakker om at plast er farlig for hvalen</w:t>
      </w:r>
    </w:p>
    <w:p w:rsidR="00793AC7" w:rsidRDefault="006070FF" w:rsidP="00944F8E">
      <w:pPr>
        <w:pStyle w:val="Listeavsnitt"/>
        <w:numPr>
          <w:ilvl w:val="0"/>
          <w:numId w:val="2"/>
        </w:numPr>
      </w:pPr>
      <w:r>
        <w:t xml:space="preserve">Vi </w:t>
      </w:r>
      <w:r w:rsidR="00D5658B">
        <w:t xml:space="preserve">møter barn fra </w:t>
      </w:r>
      <w:r w:rsidR="00F94A7D">
        <w:t xml:space="preserve">Sandar menighet. Vi snakker om at selv den store blåhvalen ikke alltid er trygg. Når vi er redde, kan vi snakke med en voksen og vi kan også be til Gud. </w:t>
      </w:r>
    </w:p>
    <w:p w:rsidR="00D5658B" w:rsidRDefault="00F94A7D" w:rsidP="00944F8E">
      <w:pPr>
        <w:pStyle w:val="Listeavsnitt"/>
        <w:numPr>
          <w:ilvl w:val="0"/>
          <w:numId w:val="2"/>
        </w:numPr>
      </w:pPr>
      <w:r>
        <w:t>Sang: Jeg er trygg hos deg</w:t>
      </w:r>
    </w:p>
    <w:p w:rsidR="00FD05B3" w:rsidRDefault="00F94A7D" w:rsidP="00944F8E">
      <w:pPr>
        <w:pStyle w:val="Listeavsnitt"/>
        <w:numPr>
          <w:ilvl w:val="0"/>
          <w:numId w:val="2"/>
        </w:numPr>
      </w:pPr>
      <w:r>
        <w:t xml:space="preserve">Vi møter forfatter og illustratør Hans Jørgen Sandnes som bor i Sandefjord og som har laget bok om sjømonster. Vi snakker igjen om plast i havet. </w:t>
      </w:r>
    </w:p>
    <w:p w:rsidR="00F94A7D" w:rsidRDefault="00F94A7D" w:rsidP="00944F8E">
      <w:pPr>
        <w:pStyle w:val="Listeavsnitt"/>
        <w:numPr>
          <w:ilvl w:val="0"/>
          <w:numId w:val="2"/>
        </w:numPr>
      </w:pPr>
      <w:r>
        <w:t xml:space="preserve">Tips til noe å gjøre i sommer: Lese bok – eller få noen til å lese for deg. </w:t>
      </w:r>
    </w:p>
    <w:p w:rsidR="00F94A7D" w:rsidRDefault="00F94A7D" w:rsidP="00944F8E">
      <w:pPr>
        <w:pStyle w:val="Listeavsnitt"/>
        <w:numPr>
          <w:ilvl w:val="0"/>
          <w:numId w:val="2"/>
        </w:numPr>
      </w:pPr>
      <w:r>
        <w:t xml:space="preserve">Tips til noe å lage i sommer: Tegn et sjømonster! Kanskje til og med sammen med en voksen. </w:t>
      </w:r>
    </w:p>
    <w:p w:rsidR="00F94A7D" w:rsidRDefault="00F94A7D" w:rsidP="00944F8E">
      <w:pPr>
        <w:pStyle w:val="Listeavsnitt"/>
        <w:numPr>
          <w:ilvl w:val="0"/>
          <w:numId w:val="2"/>
        </w:numPr>
      </w:pPr>
      <w:r>
        <w:t xml:space="preserve">Konkurranse: Hvor lang er kalven som blåhvalen føder? </w:t>
      </w:r>
    </w:p>
    <w:p w:rsidR="00411CCC" w:rsidRDefault="00411CCC" w:rsidP="00944F8E">
      <w:pPr>
        <w:pStyle w:val="Listeavsnitt"/>
        <w:numPr>
          <w:ilvl w:val="0"/>
          <w:numId w:val="2"/>
        </w:numPr>
      </w:pPr>
      <w:r>
        <w:t>Bønn</w:t>
      </w:r>
    </w:p>
    <w:p w:rsidR="00944F8E" w:rsidRDefault="00944F8E" w:rsidP="00944F8E">
      <w:pPr>
        <w:pStyle w:val="Overskrift1"/>
      </w:pPr>
      <w:r>
        <w:t>Mål for samlingene</w:t>
      </w:r>
    </w:p>
    <w:p w:rsidR="00944F8E" w:rsidRDefault="00944F8E" w:rsidP="00944F8E">
      <w:pPr>
        <w:pStyle w:val="Listeavsnitt"/>
        <w:numPr>
          <w:ilvl w:val="0"/>
          <w:numId w:val="1"/>
        </w:numPr>
      </w:pPr>
      <w:r>
        <w:t xml:space="preserve">Barna skal få en opplevelse av å være sammen. </w:t>
      </w:r>
    </w:p>
    <w:p w:rsidR="00944F8E" w:rsidRDefault="00944F8E" w:rsidP="00944F8E">
      <w:pPr>
        <w:pStyle w:val="Listeavsnitt"/>
        <w:numPr>
          <w:ilvl w:val="0"/>
          <w:numId w:val="1"/>
        </w:numPr>
      </w:pPr>
      <w:r>
        <w:t xml:space="preserve">De skal få synge, få tips om </w:t>
      </w:r>
      <w:r w:rsidR="006E5E7D">
        <w:t>ting å lage og å gjøre</w:t>
      </w:r>
      <w:r>
        <w:t xml:space="preserve">. </w:t>
      </w:r>
    </w:p>
    <w:p w:rsidR="00944F8E" w:rsidRDefault="000C774E" w:rsidP="00944F8E">
      <w:pPr>
        <w:pStyle w:val="Listeavsnitt"/>
        <w:numPr>
          <w:ilvl w:val="0"/>
          <w:numId w:val="1"/>
        </w:numPr>
      </w:pPr>
      <w:r>
        <w:t xml:space="preserve">Barna </w:t>
      </w:r>
      <w:r w:rsidR="00D5658B">
        <w:t xml:space="preserve">lærer om </w:t>
      </w:r>
      <w:r w:rsidR="00F94A7D">
        <w:t xml:space="preserve">blåhvalen og plast i havet </w:t>
      </w:r>
      <w:r w:rsidR="00D5658B">
        <w:t xml:space="preserve">og møter barn fra </w:t>
      </w:r>
      <w:r w:rsidR="00F94A7D">
        <w:t>Sandefjord</w:t>
      </w:r>
    </w:p>
    <w:p w:rsidR="00944F8E" w:rsidRDefault="00944F8E" w:rsidP="00944F8E">
      <w:pPr>
        <w:pStyle w:val="Overskrift1"/>
      </w:pPr>
      <w:r>
        <w:t>Du trenger</w:t>
      </w:r>
    </w:p>
    <w:p w:rsidR="00944F8E" w:rsidRDefault="00944F8E" w:rsidP="00944F8E">
      <w:pPr>
        <w:pStyle w:val="Listeavsnitt"/>
        <w:numPr>
          <w:ilvl w:val="0"/>
          <w:numId w:val="1"/>
        </w:numPr>
      </w:pPr>
      <w:r>
        <w:t xml:space="preserve">Noe å filme med </w:t>
      </w:r>
    </w:p>
    <w:p w:rsidR="00793AC7" w:rsidRDefault="00F94A7D" w:rsidP="00F94A7D">
      <w:pPr>
        <w:pStyle w:val="Listeavsnitt"/>
      </w:pPr>
      <w:r>
        <w:t>Fakta om blåhvalen</w:t>
      </w:r>
    </w:p>
    <w:p w:rsidR="00944F8E" w:rsidRDefault="00F94A7D" w:rsidP="00944F8E">
      <w:pPr>
        <w:pStyle w:val="Listeavsnitt"/>
        <w:numPr>
          <w:ilvl w:val="0"/>
          <w:numId w:val="1"/>
        </w:numPr>
      </w:pPr>
      <w:r>
        <w:t>Tegnesaker</w:t>
      </w:r>
    </w:p>
    <w:p w:rsidR="00944F8E" w:rsidRDefault="00944F8E" w:rsidP="00985E80">
      <w:pPr>
        <w:pStyle w:val="Listeavsnitt"/>
        <w:numPr>
          <w:ilvl w:val="0"/>
          <w:numId w:val="1"/>
        </w:numPr>
      </w:pPr>
      <w:r>
        <w:t>Sang og bønn</w:t>
      </w:r>
    </w:p>
    <w:p w:rsidR="00944F8E" w:rsidRDefault="00944F8E" w:rsidP="00944F8E"/>
    <w:p w:rsidR="00944F8E" w:rsidRDefault="00944F8E" w:rsidP="00944F8E">
      <w:pPr>
        <w:pStyle w:val="Tittel"/>
      </w:pPr>
      <w:r>
        <w:t>Manus til hele</w:t>
      </w:r>
      <w:r w:rsidR="00F94A7D">
        <w:t xml:space="preserve"> 22.</w:t>
      </w:r>
      <w:r>
        <w:t xml:space="preserve"> samlingsstund</w:t>
      </w:r>
    </w:p>
    <w:p w:rsidR="00944F8E" w:rsidRPr="00BC7523" w:rsidRDefault="00944F8E" w:rsidP="00944F8E">
      <w:pPr>
        <w:pStyle w:val="Undertittel"/>
      </w:pPr>
      <w:r>
        <w:t xml:space="preserve">I dokumentet er det lagt inn overskrifter for å holde oversikt – men samlingen «flyter» videre av seg selv. </w:t>
      </w:r>
    </w:p>
    <w:p w:rsidR="00944F8E" w:rsidRDefault="00944F8E" w:rsidP="00944F8E">
      <w:pPr>
        <w:pStyle w:val="Overskrift1"/>
      </w:pPr>
      <w:r>
        <w:t xml:space="preserve">1. Presentasjon </w:t>
      </w:r>
    </w:p>
    <w:p w:rsidR="00944F8E" w:rsidRDefault="00944F8E" w:rsidP="00944F8E">
      <w:r>
        <w:t>Velkommen til samlingsstund!</w:t>
      </w:r>
    </w:p>
    <w:p w:rsidR="00944F8E" w:rsidRDefault="00944F8E" w:rsidP="00944F8E">
      <w:r>
        <w:t>(Presenter dere med navn, alder og bosted)</w:t>
      </w:r>
    </w:p>
    <w:p w:rsidR="00944F8E" w:rsidRDefault="00944F8E" w:rsidP="00944F8E"/>
    <w:p w:rsidR="00944F8E" w:rsidRDefault="00944F8E" w:rsidP="00944F8E">
      <w:r w:rsidRPr="00BC0B07">
        <w:lastRenderedPageBreak/>
        <w:t xml:space="preserve">Hva heter du? </w:t>
      </w:r>
      <w:r w:rsidRPr="00BC0B07">
        <w:br/>
        <w:t xml:space="preserve">Å, det var mange fine navn! </w:t>
      </w:r>
      <w:r w:rsidRPr="00BC0B07">
        <w:br/>
      </w:r>
      <w:r w:rsidR="00792C85">
        <w:t xml:space="preserve">I dag er vi i Sandefjord. Her har de et </w:t>
      </w:r>
      <w:proofErr w:type="spellStart"/>
      <w:r w:rsidR="00792C85">
        <w:t>hvalfangsmuseum</w:t>
      </w:r>
      <w:proofErr w:type="spellEnd"/>
      <w:r w:rsidR="00792C85">
        <w:t xml:space="preserve">. Skal vi gå og høre litt om den store fisken blåhvalen. </w:t>
      </w:r>
      <w:r w:rsidR="00792C85">
        <w:br/>
      </w:r>
      <w:proofErr w:type="spellStart"/>
      <w:r w:rsidR="00792C85">
        <w:t>Matilda</w:t>
      </w:r>
      <w:proofErr w:type="spellEnd"/>
      <w:r w:rsidR="00792C85">
        <w:t>: Mamma, da! Blåhvalen er jo ikke en fisk, den er et dyr!</w:t>
      </w:r>
      <w:r>
        <w:br/>
      </w:r>
      <w:r w:rsidR="000C774E">
        <w:br/>
      </w:r>
    </w:p>
    <w:p w:rsidR="00944F8E" w:rsidRDefault="00944F8E" w:rsidP="00944F8E">
      <w:pPr>
        <w:pStyle w:val="Overskrift1"/>
      </w:pPr>
      <w:r>
        <w:t xml:space="preserve">2. </w:t>
      </w:r>
      <w:r w:rsidR="00792C85">
        <w:t>Vi besøker Sandefjord og hører om blåhvalen</w:t>
      </w:r>
    </w:p>
    <w:p w:rsidR="00944F8E" w:rsidRDefault="00792C85" w:rsidP="00944F8E">
      <w:r>
        <w:t xml:space="preserve">På Hvalfangstmuseet forteller Inger-Lise oss om blåhvalen. </w:t>
      </w:r>
      <w:r>
        <w:br/>
        <w:t xml:space="preserve">Den er 30 meter. </w:t>
      </w:r>
      <w:r>
        <w:br/>
        <w:t xml:space="preserve">Den er et dyr, ikke en fisk. </w:t>
      </w:r>
      <w:r>
        <w:br/>
        <w:t xml:space="preserve">Den har ikke tenner, men barder. </w:t>
      </w:r>
    </w:p>
    <w:p w:rsidR="00792C85" w:rsidRDefault="00792C85" w:rsidP="00944F8E">
      <w:r>
        <w:t xml:space="preserve">Blåhvalen føder kalver (levende unger) som er mellom seks og sju meter. </w:t>
      </w:r>
    </w:p>
    <w:p w:rsidR="00792C85" w:rsidRDefault="00792C85" w:rsidP="00944F8E">
      <w:r>
        <w:t xml:space="preserve">Blåhvalen er det største dyret vi kjenner til gjennom hele historien. </w:t>
      </w:r>
      <w:r>
        <w:br/>
      </w:r>
      <w:r>
        <w:br/>
        <w:t xml:space="preserve">Karen: Hadde jeg vært så stor, så hadde jeg ikke vært redd for noe som helst! Er det noe blåhvalen kan være redd for? </w:t>
      </w:r>
    </w:p>
    <w:p w:rsidR="00792C85" w:rsidRDefault="00792C85" w:rsidP="00944F8E">
      <w:r>
        <w:t xml:space="preserve">Inger-Lise: Blåhvalen kan bli truet av spekkhuggeren.  I tillegg er plast i havet en utfordring for hvalen. </w:t>
      </w:r>
    </w:p>
    <w:p w:rsidR="00944F8E" w:rsidRDefault="00944F8E" w:rsidP="00944F8E">
      <w:pPr>
        <w:pStyle w:val="Overskrift1"/>
      </w:pPr>
      <w:r>
        <w:t xml:space="preserve">3. </w:t>
      </w:r>
      <w:r w:rsidR="00792C85">
        <w:t>Vi ser på et plastdyr og snakker om at plast er farlig for hvalen</w:t>
      </w:r>
    </w:p>
    <w:p w:rsidR="00792C85" w:rsidRDefault="00792C85" w:rsidP="00944F8E">
      <w:pPr>
        <w:rPr>
          <w:rFonts w:cstheme="minorHAnsi"/>
          <w:color w:val="000000" w:themeColor="text1"/>
        </w:rPr>
      </w:pPr>
      <w:r>
        <w:rPr>
          <w:rFonts w:cstheme="minorHAnsi"/>
          <w:color w:val="000000" w:themeColor="text1"/>
        </w:rPr>
        <w:t xml:space="preserve">På museet ser vi på et tøysedyr som er laget av plast som er funnet i havet. </w:t>
      </w:r>
    </w:p>
    <w:p w:rsidR="00944F8E" w:rsidRPr="00985E80" w:rsidRDefault="00792C85" w:rsidP="00944F8E">
      <w:pPr>
        <w:rPr>
          <w:b/>
          <w:bCs/>
        </w:rPr>
      </w:pPr>
      <w:r>
        <w:rPr>
          <w:rFonts w:cstheme="minorHAnsi"/>
          <w:color w:val="000000" w:themeColor="text1"/>
        </w:rPr>
        <w:t xml:space="preserve">Plast i havet er farlig både for hvalen og andre fugler, fisker og dyr. </w:t>
      </w:r>
      <w:r>
        <w:rPr>
          <w:rFonts w:cstheme="minorHAnsi"/>
          <w:color w:val="000000" w:themeColor="text1"/>
        </w:rPr>
        <w:br/>
        <w:t>Det er viktig å ikke kaste plast i naturen!</w:t>
      </w:r>
      <w:r>
        <w:rPr>
          <w:rFonts w:cstheme="minorHAnsi"/>
          <w:color w:val="000000" w:themeColor="text1"/>
        </w:rPr>
        <w:br/>
        <w:t xml:space="preserve">Etter at vi har vært på museet, finner </w:t>
      </w:r>
      <w:proofErr w:type="spellStart"/>
      <w:r>
        <w:rPr>
          <w:rFonts w:cstheme="minorHAnsi"/>
          <w:color w:val="000000" w:themeColor="text1"/>
        </w:rPr>
        <w:t>Matilda</w:t>
      </w:r>
      <w:proofErr w:type="spellEnd"/>
      <w:r>
        <w:rPr>
          <w:rFonts w:cstheme="minorHAnsi"/>
          <w:color w:val="000000" w:themeColor="text1"/>
        </w:rPr>
        <w:t xml:space="preserve"> en plastbit i gresset. Vi kaster plast i søpla</w:t>
      </w:r>
      <w:r>
        <w:rPr>
          <w:b/>
          <w:bCs/>
        </w:rPr>
        <w:t>.</w:t>
      </w:r>
      <w:r w:rsidR="000C774E">
        <w:rPr>
          <w:b/>
          <w:bCs/>
        </w:rPr>
        <w:t xml:space="preserve"> </w:t>
      </w:r>
      <w:r w:rsidR="00944F8E">
        <w:rPr>
          <w:b/>
          <w:bCs/>
        </w:rPr>
        <w:t xml:space="preserve"> </w:t>
      </w:r>
    </w:p>
    <w:p w:rsidR="00944F8E" w:rsidRDefault="00944F8E" w:rsidP="00944F8E">
      <w:pPr>
        <w:pStyle w:val="Overskrift1"/>
      </w:pPr>
      <w:r w:rsidRPr="00CF11BC">
        <w:rPr>
          <w:b/>
          <w:bCs/>
        </w:rPr>
        <w:br/>
      </w:r>
      <w:r>
        <w:t xml:space="preserve">4. </w:t>
      </w:r>
      <w:r w:rsidR="00792C85">
        <w:t>Vi møter barn fra Sandar menighet</w:t>
      </w:r>
    </w:p>
    <w:p w:rsidR="00944F8E" w:rsidRPr="00792C85" w:rsidRDefault="00792C85" w:rsidP="00944F8E">
      <w:r>
        <w:t xml:space="preserve">Vi hører litt om hva barna er med på i Sandar menighet. </w:t>
      </w:r>
      <w:r>
        <w:br/>
        <w:t xml:space="preserve">Vi snakker litt om blåhvalen som er så stor, men som likevel kan «bli redd». Både for spekkhugger og for plast i havet. </w:t>
      </w:r>
      <w:r>
        <w:br/>
        <w:t xml:space="preserve">Vi snakker om mange folk i Bibelen ble redde. De som skrev Bibelen kunne ha latet som om at ingen av dem ble redde, men de later ikke som – de sier det som det er. </w:t>
      </w:r>
      <w:r>
        <w:br/>
        <w:t xml:space="preserve">Vi kan alle bli redde av og til. Hva kan vi gjøre da? Vi kan snakke med en voksen og vi kan be. </w:t>
      </w:r>
    </w:p>
    <w:p w:rsidR="00944F8E" w:rsidRDefault="00944F8E" w:rsidP="00944F8E">
      <w:pPr>
        <w:rPr>
          <w:i/>
          <w:iCs/>
        </w:rPr>
      </w:pPr>
    </w:p>
    <w:p w:rsidR="00944F8E" w:rsidRDefault="00944F8E" w:rsidP="00944F8E">
      <w:pPr>
        <w:pStyle w:val="Overskrift1"/>
      </w:pPr>
      <w:r>
        <w:t xml:space="preserve">5. </w:t>
      </w:r>
      <w:r w:rsidR="00792C85">
        <w:t>Sang: Jeg er trygg hos deg</w:t>
      </w:r>
    </w:p>
    <w:p w:rsidR="00A86FB1" w:rsidRDefault="00792C85" w:rsidP="00FD05B3">
      <w:r>
        <w:t xml:space="preserve">Jeg er trygg hos deg, </w:t>
      </w:r>
      <w:r>
        <w:br/>
        <w:t>jeg kan be til deg.</w:t>
      </w:r>
    </w:p>
    <w:p w:rsidR="00792C85" w:rsidRDefault="00792C85" w:rsidP="00FD05B3">
      <w:r>
        <w:t xml:space="preserve">Jeg kan lovsynge ditt navn. </w:t>
      </w:r>
      <w:r>
        <w:br/>
        <w:t xml:space="preserve">Du har tid for meg når jeg søker deg. </w:t>
      </w:r>
      <w:r>
        <w:br/>
        <w:t xml:space="preserve">Min herre, min Gud. </w:t>
      </w:r>
    </w:p>
    <w:p w:rsidR="00E601E2" w:rsidRPr="00792C85" w:rsidRDefault="00FD05B3" w:rsidP="00792C85">
      <w:pPr>
        <w:pStyle w:val="Overskrift1"/>
      </w:pPr>
      <w:r>
        <w:lastRenderedPageBreak/>
        <w:t>6</w:t>
      </w:r>
      <w:r w:rsidR="00944F8E">
        <w:t xml:space="preserve">. </w:t>
      </w:r>
      <w:r w:rsidR="00A86FB1">
        <w:t xml:space="preserve">Vi </w:t>
      </w:r>
      <w:r w:rsidR="00792C85">
        <w:t xml:space="preserve">møter forfatter og illustratør Hans Jørgen Sandnes som bor i Sandefjord og som har laget bok og sjømonster. Vi snakker om plast i havet. </w:t>
      </w:r>
    </w:p>
    <w:p w:rsidR="00E20530" w:rsidRPr="00E20530" w:rsidRDefault="00E20530" w:rsidP="00671B44">
      <w:pPr>
        <w:rPr>
          <w:rFonts w:ascii="Calibri" w:eastAsia="Times New Roman" w:hAnsi="Calibri" w:cs="Calibri"/>
          <w:color w:val="000000" w:themeColor="text1"/>
          <w:lang w:eastAsia="nb-NO"/>
        </w:rPr>
      </w:pPr>
    </w:p>
    <w:p w:rsidR="00944F8E" w:rsidRDefault="00FD05B3" w:rsidP="00944F8E">
      <w:pPr>
        <w:pStyle w:val="Overskrift1"/>
      </w:pPr>
      <w:r>
        <w:t>7</w:t>
      </w:r>
      <w:r w:rsidR="00944F8E">
        <w:t xml:space="preserve">. </w:t>
      </w:r>
      <w:r w:rsidR="00792C85">
        <w:t>Tips til noe å gjøre i sommer: Les en bok eller få noen til å lese for deg</w:t>
      </w:r>
    </w:p>
    <w:p w:rsidR="00202838" w:rsidRDefault="00792C85" w:rsidP="00202838">
      <w:pPr>
        <w:pStyle w:val="Overskrift1"/>
        <w:rPr>
          <w:rFonts w:ascii="Calibri" w:hAnsi="Calibri" w:cs="Calibri"/>
          <w:color w:val="000000" w:themeColor="text1"/>
          <w:sz w:val="24"/>
          <w:szCs w:val="24"/>
        </w:rPr>
      </w:pPr>
      <w:r>
        <w:rPr>
          <w:rFonts w:ascii="Calibri" w:hAnsi="Calibri" w:cs="Calibri"/>
          <w:color w:val="000000" w:themeColor="text1"/>
          <w:sz w:val="24"/>
          <w:szCs w:val="24"/>
        </w:rPr>
        <w:t xml:space="preserve">Hans Jørgen har skrevet en bok. Vi snakker om at det er fint å bli lest for. </w:t>
      </w:r>
    </w:p>
    <w:p w:rsidR="00202838" w:rsidRPr="00202838" w:rsidRDefault="00202838" w:rsidP="00202838"/>
    <w:p w:rsidR="00FD05B3" w:rsidRDefault="00FD05B3" w:rsidP="00FD05B3">
      <w:pPr>
        <w:pStyle w:val="Overskrift1"/>
      </w:pPr>
      <w:r>
        <w:t xml:space="preserve">8. </w:t>
      </w:r>
      <w:r w:rsidR="00792C85">
        <w:t>Tips til noe å lage i sommer: Tegn et sjømonster – gjerne sammen med en voksen</w:t>
      </w:r>
    </w:p>
    <w:p w:rsidR="00625E48" w:rsidRDefault="00671B44" w:rsidP="00944F8E">
      <w:r>
        <w:br/>
      </w:r>
      <w:r w:rsidR="00792C85">
        <w:t xml:space="preserve">Hans Jørgen </w:t>
      </w:r>
      <w:r w:rsidR="00625E48">
        <w:t xml:space="preserve">og </w:t>
      </w:r>
      <w:proofErr w:type="spellStart"/>
      <w:r w:rsidR="00625E48">
        <w:t>Matilda</w:t>
      </w:r>
      <w:proofErr w:type="spellEnd"/>
      <w:r w:rsidR="00625E48">
        <w:t xml:space="preserve"> tegner sjømonster sammen. </w:t>
      </w:r>
    </w:p>
    <w:p w:rsidR="00516DAF" w:rsidRDefault="00516DAF" w:rsidP="00944F8E"/>
    <w:p w:rsidR="003C3552" w:rsidRDefault="00FD05B3" w:rsidP="00202838">
      <w:pPr>
        <w:pStyle w:val="Overskrift1"/>
      </w:pPr>
      <w:r>
        <w:t>9</w:t>
      </w:r>
      <w:r w:rsidR="00671B44">
        <w:t xml:space="preserve">. </w:t>
      </w:r>
      <w:r w:rsidR="00625E48">
        <w:t>Konkurranse</w:t>
      </w:r>
    </w:p>
    <w:p w:rsidR="00944F8E" w:rsidRDefault="00625E48" w:rsidP="00944F8E">
      <w:r>
        <w:t xml:space="preserve">Hvor mange meter er kalven, babyen, som blåhvalen føder? </w:t>
      </w:r>
    </w:p>
    <w:p w:rsidR="00625E48" w:rsidRDefault="00625E48" w:rsidP="00944F8E"/>
    <w:p w:rsidR="00625E48" w:rsidRDefault="00625E48" w:rsidP="00625E48">
      <w:pPr>
        <w:pStyle w:val="Overskrift1"/>
      </w:pPr>
      <w:r>
        <w:t>9. Bønn</w:t>
      </w:r>
    </w:p>
    <w:p w:rsidR="00625E48" w:rsidRDefault="00625E48" w:rsidP="00625E48">
      <w:r>
        <w:t xml:space="preserve">Dette er en hermebønn (se bevegelser i </w:t>
      </w:r>
      <w:proofErr w:type="spellStart"/>
      <w:r>
        <w:t>promoen</w:t>
      </w:r>
      <w:proofErr w:type="spellEnd"/>
      <w:r>
        <w:t>)</w:t>
      </w:r>
    </w:p>
    <w:p w:rsidR="00625E48" w:rsidRDefault="00625E48" w:rsidP="00625E48">
      <w:r>
        <w:t>Herre Jesus Kristus</w:t>
      </w:r>
    </w:p>
    <w:p w:rsidR="00625E48" w:rsidRDefault="00625E48" w:rsidP="00625E48">
      <w:r>
        <w:t>Du står foran meg</w:t>
      </w:r>
    </w:p>
    <w:p w:rsidR="00625E48" w:rsidRDefault="00625E48" w:rsidP="00625E48">
      <w:r>
        <w:t>Du er også bak meg</w:t>
      </w:r>
    </w:p>
    <w:p w:rsidR="00625E48" w:rsidRDefault="00625E48" w:rsidP="00625E48">
      <w:r>
        <w:t>Du er på min høyre side</w:t>
      </w:r>
    </w:p>
    <w:p w:rsidR="00625E48" w:rsidRDefault="00625E48" w:rsidP="00625E48">
      <w:r>
        <w:t xml:space="preserve">Du er på min venstre side </w:t>
      </w:r>
    </w:p>
    <w:p w:rsidR="00625E48" w:rsidRDefault="00625E48" w:rsidP="00625E48">
      <w:r>
        <w:t>Du er over meg</w:t>
      </w:r>
    </w:p>
    <w:p w:rsidR="00625E48" w:rsidRDefault="00625E48" w:rsidP="00625E48">
      <w:r>
        <w:t>Du er under meg</w:t>
      </w:r>
      <w:r>
        <w:br/>
        <w:t>Og du er glad i meg</w:t>
      </w:r>
    </w:p>
    <w:p w:rsidR="00625E48" w:rsidRDefault="00625E48" w:rsidP="00944F8E"/>
    <w:p w:rsidR="00944F8E" w:rsidRDefault="00944F8E" w:rsidP="00944F8E">
      <w:pPr>
        <w:pStyle w:val="Overskrift1"/>
      </w:pPr>
      <w:r>
        <w:br/>
      </w:r>
    </w:p>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Pr="00F46BF2" w:rsidRDefault="00944F8E" w:rsidP="00944F8E"/>
    <w:p w:rsidR="00944F8E" w:rsidRPr="003275AB"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97ED6"/>
    <w:rsid w:val="001B2ADF"/>
    <w:rsid w:val="00202838"/>
    <w:rsid w:val="002528BE"/>
    <w:rsid w:val="003054B7"/>
    <w:rsid w:val="00364E15"/>
    <w:rsid w:val="00370AC1"/>
    <w:rsid w:val="003C3552"/>
    <w:rsid w:val="00411CCC"/>
    <w:rsid w:val="00412223"/>
    <w:rsid w:val="00467DEF"/>
    <w:rsid w:val="00516DAF"/>
    <w:rsid w:val="00567D1E"/>
    <w:rsid w:val="005C7258"/>
    <w:rsid w:val="006070FF"/>
    <w:rsid w:val="00625E48"/>
    <w:rsid w:val="0065315D"/>
    <w:rsid w:val="00671B44"/>
    <w:rsid w:val="006E5E7D"/>
    <w:rsid w:val="006F1DB0"/>
    <w:rsid w:val="007132A8"/>
    <w:rsid w:val="00770549"/>
    <w:rsid w:val="00792C85"/>
    <w:rsid w:val="00793AC7"/>
    <w:rsid w:val="007A58F2"/>
    <w:rsid w:val="008518EC"/>
    <w:rsid w:val="00851F6B"/>
    <w:rsid w:val="00944F8E"/>
    <w:rsid w:val="00985E80"/>
    <w:rsid w:val="00A236F9"/>
    <w:rsid w:val="00A5552A"/>
    <w:rsid w:val="00A86FB1"/>
    <w:rsid w:val="00AB5DBC"/>
    <w:rsid w:val="00B52BC5"/>
    <w:rsid w:val="00BD5F87"/>
    <w:rsid w:val="00C978C4"/>
    <w:rsid w:val="00D35FE8"/>
    <w:rsid w:val="00D5658B"/>
    <w:rsid w:val="00D61477"/>
    <w:rsid w:val="00DA1B32"/>
    <w:rsid w:val="00E20530"/>
    <w:rsid w:val="00E3699F"/>
    <w:rsid w:val="00E601E2"/>
    <w:rsid w:val="00F94A7D"/>
    <w:rsid w:val="00F96896"/>
    <w:rsid w:val="00FD05B3"/>
    <w:rsid w:val="00FD46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0B24127"/>
  <w14:defaultImageDpi w14:val="32767"/>
  <w15:chartTrackingRefBased/>
  <w15:docId w15:val="{E9938DAB-42C3-A048-AD26-FB49CFD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4F8E"/>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F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customStyle="1" w:styleId="normaltextrun">
    <w:name w:val="normaltextrun"/>
    <w:basedOn w:val="Standardskriftforavsnitt"/>
    <w:rsid w:val="00467DEF"/>
  </w:style>
  <w:style w:type="character" w:customStyle="1" w:styleId="bcx7">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639</Words>
  <Characters>3392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2</cp:revision>
  <dcterms:created xsi:type="dcterms:W3CDTF">2020-07-04T20:48:00Z</dcterms:created>
  <dcterms:modified xsi:type="dcterms:W3CDTF">2020-07-04T20:48:00Z</dcterms:modified>
</cp:coreProperties>
</file>