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3F33A" w14:textId="77777777" w:rsidR="00832F57" w:rsidRDefault="00832F57">
      <w:r>
        <w:rPr>
          <w:noProof/>
          <w:lang w:eastAsia="nb-NO"/>
        </w:rPr>
        <mc:AlternateContent>
          <mc:Choice Requires="wps">
            <w:drawing>
              <wp:anchor distT="0" distB="0" distL="114300" distR="114300" simplePos="0" relativeHeight="251660288" behindDoc="1" locked="0" layoutInCell="1" allowOverlap="1" wp14:anchorId="52727E23" wp14:editId="0D5DE84C">
                <wp:simplePos x="0" y="0"/>
                <wp:positionH relativeFrom="column">
                  <wp:posOffset>45085</wp:posOffset>
                </wp:positionH>
                <wp:positionV relativeFrom="paragraph">
                  <wp:posOffset>-15875</wp:posOffset>
                </wp:positionV>
                <wp:extent cx="3797935" cy="833120"/>
                <wp:effectExtent l="0" t="0" r="37465" b="30480"/>
                <wp:wrapNone/>
                <wp:docPr id="4" name="Avrundet rektangel 4"/>
                <wp:cNvGraphicFramePr/>
                <a:graphic xmlns:a="http://schemas.openxmlformats.org/drawingml/2006/main">
                  <a:graphicData uri="http://schemas.microsoft.com/office/word/2010/wordprocessingShape">
                    <wps:wsp>
                      <wps:cNvSpPr/>
                      <wps:spPr>
                        <a:xfrm>
                          <a:off x="0" y="0"/>
                          <a:ext cx="3797935" cy="833120"/>
                        </a:xfrm>
                        <a:prstGeom prst="roundRect">
                          <a:avLst/>
                        </a:prstGeom>
                        <a:solidFill>
                          <a:srgbClr val="EAB2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C0E9B" w14:textId="77777777" w:rsidR="000E67DE" w:rsidRPr="000C14AE" w:rsidRDefault="009D1D36" w:rsidP="003A2EA7">
                            <w:pPr>
                              <w:jc w:val="center"/>
                              <w:rPr>
                                <w:rFonts w:ascii="Comic Sans MS" w:hAnsi="Comic Sans MS"/>
                                <w:b/>
                                <w:color w:val="C00000"/>
                                <w:sz w:val="72"/>
                                <w:szCs w:val="72"/>
                                <w14:glow w14:rad="63500">
                                  <w14:srgbClr w14:val="C00000">
                                    <w14:alpha w14:val="60000"/>
                                  </w14:srgbClr>
                                </w14:glow>
                                <w14:shadow w14:blurRad="50800" w14:dist="38100" w14:dir="10800000" w14:sx="100000" w14:sy="100000" w14:kx="0" w14:ky="0" w14:algn="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gradFill>
                                    <w14:gsLst>
                                      <w14:gs w14:pos="1250">
                                        <w14:srgbClr w14:val="C00000"/>
                                      </w14:gs>
                                      <w14:gs w14:pos="100000">
                                        <w14:srgbClr w14:val="FFC000"/>
                                      </w14:gs>
                                      <w14:gs w14:pos="100000">
                                        <w14:schemeClr w14:val="accent1">
                                          <w14:tint w14:val="23500"/>
                                          <w14:satMod w14:val="160000"/>
                                        </w14:schemeClr>
                                      </w14:gs>
                                    </w14:gsLst>
                                    <w14:lin w14:ang="5400000" w14:scaled="0"/>
                                  </w14:gradFill>
                                  <w14:prstDash w14:val="solid"/>
                                  <w14:bevel/>
                                </w14:textOutline>
                                <w14:textFill>
                                  <w14:gradFill>
                                    <w14:gsLst>
                                      <w14:gs w14:pos="75400">
                                        <w14:srgbClr w14:val="C00000"/>
                                      </w14:gs>
                                      <w14:gs w14:pos="0">
                                        <w14:srgbClr w14:val="C00000"/>
                                      </w14:gs>
                                      <w14:gs w14:pos="100000">
                                        <w14:srgbClr w14:val="FFC000"/>
                                      </w14:gs>
                                      <w14:gs w14:pos="100000">
                                        <w14:schemeClr w14:val="accent1">
                                          <w14:tint w14:val="23500"/>
                                          <w14:satMod w14:val="160000"/>
                                        </w14:schemeClr>
                                      </w14:gs>
                                    </w14:gsLst>
                                    <w14:lin w14:ang="0" w14:scaled="0"/>
                                  </w14:gradFill>
                                </w14:textFill>
                              </w:rPr>
                            </w:pPr>
                            <w:r>
                              <w:rPr>
                                <w:rFonts w:ascii="Comic Sans MS" w:hAnsi="Comic Sans MS"/>
                                <w:b/>
                                <w:color w:val="C00000"/>
                                <w:sz w:val="72"/>
                                <w:szCs w:val="72"/>
                                <w14:glow w14:rad="63500">
                                  <w14:srgbClr w14:val="C00000">
                                    <w14:alpha w14:val="60000"/>
                                  </w14:srgbClr>
                                </w14:glow>
                                <w14:shadow w14:blurRad="50800" w14:dist="38100" w14:dir="10800000" w14:sx="100000" w14:sy="100000" w14:kx="0" w14:ky="0" w14:algn="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gradFill>
                                    <w14:gsLst>
                                      <w14:gs w14:pos="1250">
                                        <w14:srgbClr w14:val="C00000"/>
                                      </w14:gs>
                                      <w14:gs w14:pos="100000">
                                        <w14:srgbClr w14:val="FFC000"/>
                                      </w14:gs>
                                      <w14:gs w14:pos="100000">
                                        <w14:schemeClr w14:val="accent1">
                                          <w14:tint w14:val="23500"/>
                                          <w14:satMod w14:val="160000"/>
                                        </w14:schemeClr>
                                      </w14:gs>
                                    </w14:gsLst>
                                    <w14:lin w14:ang="5400000" w14:scaled="0"/>
                                  </w14:gradFill>
                                  <w14:prstDash w14:val="solid"/>
                                  <w14:bevel/>
                                </w14:textOutline>
                                <w14:textFill>
                                  <w14:gradFill>
                                    <w14:gsLst>
                                      <w14:gs w14:pos="75400">
                                        <w14:srgbClr w14:val="C00000"/>
                                      </w14:gs>
                                      <w14:gs w14:pos="0">
                                        <w14:srgbClr w14:val="C00000"/>
                                      </w14:gs>
                                      <w14:gs w14:pos="100000">
                                        <w14:srgbClr w14:val="FFC000"/>
                                      </w14:gs>
                                      <w14:gs w14:pos="100000">
                                        <w14:schemeClr w14:val="accent1">
                                          <w14:tint w14:val="23500"/>
                                          <w14:satMod w14:val="160000"/>
                                        </w14:schemeClr>
                                      </w14:gs>
                                    </w14:gsLst>
                                    <w14:lin w14:ang="0" w14:scaled="0"/>
                                  </w14:gradFill>
                                </w14:textFill>
                              </w:rPr>
                              <w:t>LEVEL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27E23" id="Avrundet rektangel 4" o:spid="_x0000_s1026" style="position:absolute;margin-left:3.55pt;margin-top:-1.25pt;width:299.05pt;height:6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" fillcolor="#eab200" strokecolor="#c00000" strokeweight="2pt">
                <v:textbox>
                  <w:txbxContent>
                    <w:p w14:paraId="6B2C0E9B" w14:textId="77777777" w:rsidR="000E67DE" w:rsidRPr="000C14AE" w:rsidRDefault="009D1D36" w:rsidP="003A2EA7">
                      <w:pPr>
                        <w:jc w:val="center"/>
                        <w:rPr>
                          <w:rFonts w:ascii="Comic Sans MS" w:hAnsi="Comic Sans MS"/>
                          <w:b/>
                          <w:color w:val="C00000"/>
                          <w:sz w:val="72"/>
                          <w:szCs w:val="72"/>
                          <w14:glow w14:rad="63500">
                            <w14:srgbClr w14:val="C00000">
                              <w14:alpha w14:val="60000"/>
                            </w14:srgbClr>
                          </w14:glow>
                          <w14:shadow w14:blurRad="50800" w14:dist="38100" w14:dir="10800000" w14:sx="100000" w14:sy="100000" w14:kx="0" w14:ky="0" w14:algn="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gradFill>
                              <w14:gsLst>
                                <w14:gs w14:pos="1250">
                                  <w14:srgbClr w14:val="C00000"/>
                                </w14:gs>
                                <w14:gs w14:pos="100000">
                                  <w14:srgbClr w14:val="FFC000"/>
                                </w14:gs>
                                <w14:gs w14:pos="100000">
                                  <w14:schemeClr w14:val="accent1">
                                    <w14:tint w14:val="23500"/>
                                    <w14:satMod w14:val="160000"/>
                                  </w14:schemeClr>
                                </w14:gs>
                              </w14:gsLst>
                              <w14:lin w14:ang="5400000" w14:scaled="0"/>
                            </w14:gradFill>
                            <w14:prstDash w14:val="solid"/>
                            <w14:bevel/>
                          </w14:textOutline>
                          <w14:textFill>
                            <w14:gradFill>
                              <w14:gsLst>
                                <w14:gs w14:pos="75400">
                                  <w14:srgbClr w14:val="C00000"/>
                                </w14:gs>
                                <w14:gs w14:pos="0">
                                  <w14:srgbClr w14:val="C00000"/>
                                </w14:gs>
                                <w14:gs w14:pos="100000">
                                  <w14:srgbClr w14:val="FFC000"/>
                                </w14:gs>
                                <w14:gs w14:pos="100000">
                                  <w14:schemeClr w14:val="accent1">
                                    <w14:tint w14:val="23500"/>
                                    <w14:satMod w14:val="160000"/>
                                  </w14:schemeClr>
                                </w14:gs>
                              </w14:gsLst>
                              <w14:lin w14:ang="0" w14:scaled="0"/>
                            </w14:gradFill>
                          </w14:textFill>
                        </w:rPr>
                      </w:pPr>
                      <w:r>
                        <w:rPr>
                          <w:rFonts w:ascii="Comic Sans MS" w:hAnsi="Comic Sans MS"/>
                          <w:b/>
                          <w:color w:val="C00000"/>
                          <w:sz w:val="72"/>
                          <w:szCs w:val="72"/>
                          <w14:glow w14:rad="63500">
                            <w14:srgbClr w14:val="C00000">
                              <w14:alpha w14:val="60000"/>
                            </w14:srgbClr>
                          </w14:glow>
                          <w14:shadow w14:blurRad="50800" w14:dist="38100" w14:dir="10800000" w14:sx="100000" w14:sy="100000" w14:kx="0" w14:ky="0" w14:algn="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gradFill>
                              <w14:gsLst>
                                <w14:gs w14:pos="1250">
                                  <w14:srgbClr w14:val="C00000"/>
                                </w14:gs>
                                <w14:gs w14:pos="100000">
                                  <w14:srgbClr w14:val="FFC000"/>
                                </w14:gs>
                                <w14:gs w14:pos="100000">
                                  <w14:schemeClr w14:val="accent1">
                                    <w14:tint w14:val="23500"/>
                                    <w14:satMod w14:val="160000"/>
                                  </w14:schemeClr>
                                </w14:gs>
                              </w14:gsLst>
                              <w14:lin w14:ang="5400000" w14:scaled="0"/>
                            </w14:gradFill>
                            <w14:prstDash w14:val="solid"/>
                            <w14:bevel/>
                          </w14:textOutline>
                          <w14:textFill>
                            <w14:gradFill>
                              <w14:gsLst>
                                <w14:gs w14:pos="75400">
                                  <w14:srgbClr w14:val="C00000"/>
                                </w14:gs>
                                <w14:gs w14:pos="0">
                                  <w14:srgbClr w14:val="C00000"/>
                                </w14:gs>
                                <w14:gs w14:pos="100000">
                                  <w14:srgbClr w14:val="FFC000"/>
                                </w14:gs>
                                <w14:gs w14:pos="100000">
                                  <w14:schemeClr w14:val="accent1">
                                    <w14:tint w14:val="23500"/>
                                    <w14:satMod w14:val="160000"/>
                                  </w14:schemeClr>
                                </w14:gs>
                              </w14:gsLst>
                              <w14:lin w14:ang="0" w14:scaled="0"/>
                            </w14:gradFill>
                          </w14:textFill>
                        </w:rPr>
                        <w:t>LEVEL UP!</w:t>
                      </w:r>
                    </w:p>
                  </w:txbxContent>
                </v:textbox>
              </v:roundrect>
            </w:pict>
          </mc:Fallback>
        </mc:AlternateContent>
      </w:r>
      <w:r>
        <w:rPr>
          <w:noProof/>
          <w:lang w:eastAsia="nb-NO"/>
        </w:rPr>
        <w:drawing>
          <wp:anchor distT="0" distB="0" distL="114300" distR="114300" simplePos="0" relativeHeight="251659264" behindDoc="1" locked="0" layoutInCell="1" allowOverlap="1" wp14:anchorId="66A56E72" wp14:editId="738AE626">
            <wp:simplePos x="0" y="0"/>
            <wp:positionH relativeFrom="column">
              <wp:posOffset>4662805</wp:posOffset>
            </wp:positionH>
            <wp:positionV relativeFrom="paragraph">
              <wp:posOffset>-74930</wp:posOffset>
            </wp:positionV>
            <wp:extent cx="1507490" cy="923925"/>
            <wp:effectExtent l="0" t="0" r="0"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49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8240" behindDoc="1" locked="0" layoutInCell="1" allowOverlap="1" wp14:anchorId="32AC3EBC" wp14:editId="14EF80C0">
            <wp:simplePos x="0" y="0"/>
            <wp:positionH relativeFrom="column">
              <wp:posOffset>-928370</wp:posOffset>
            </wp:positionH>
            <wp:positionV relativeFrom="paragraph">
              <wp:posOffset>-922655</wp:posOffset>
            </wp:positionV>
            <wp:extent cx="8001000" cy="67500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bmp"/>
                    <pic:cNvPicPr/>
                  </pic:nvPicPr>
                  <pic:blipFill>
                    <a:blip r:embed="rId9">
                      <a:extLst>
                        <a:ext uri="{28A0092B-C50C-407E-A947-70E740481C1C}">
                          <a14:useLocalDpi xmlns:a14="http://schemas.microsoft.com/office/drawing/2010/main" val="0"/>
                        </a:ext>
                      </a:extLst>
                    </a:blip>
                    <a:stretch>
                      <a:fillRect/>
                    </a:stretch>
                  </pic:blipFill>
                  <pic:spPr>
                    <a:xfrm>
                      <a:off x="0" y="0"/>
                      <a:ext cx="8001000" cy="675005"/>
                    </a:xfrm>
                    <a:prstGeom prst="rect">
                      <a:avLst/>
                    </a:prstGeom>
                  </pic:spPr>
                </pic:pic>
              </a:graphicData>
            </a:graphic>
            <wp14:sizeRelH relativeFrom="page">
              <wp14:pctWidth>0</wp14:pctWidth>
            </wp14:sizeRelH>
            <wp14:sizeRelV relativeFrom="page">
              <wp14:pctHeight>0</wp14:pctHeight>
            </wp14:sizeRelV>
          </wp:anchor>
        </w:drawing>
      </w:r>
    </w:p>
    <w:p w14:paraId="3316F9C6" w14:textId="77777777" w:rsidR="00832F57" w:rsidRDefault="00832F57"/>
    <w:p w14:paraId="1378E498" w14:textId="77777777" w:rsidR="00115ECF" w:rsidRPr="003A2EA7" w:rsidRDefault="00741D9C">
      <w:pPr>
        <w:rPr>
          <w:color w:val="FFFF00"/>
        </w:rPr>
      </w:pPr>
      <w:r w:rsidRPr="000809B2">
        <w:rPr>
          <w:b/>
          <w:outline/>
          <w:noProof/>
          <w:color w:val="C0504D" w:themeColor="accent2"/>
          <w:lang w:eastAsia="nb-N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mc:AlternateContent>
          <mc:Choice Requires="wps">
            <w:drawing>
              <wp:anchor distT="0" distB="0" distL="114300" distR="114300" simplePos="0" relativeHeight="251661312" behindDoc="1" locked="0" layoutInCell="1" allowOverlap="1" wp14:anchorId="524DC8DE" wp14:editId="0D1FBDB7">
                <wp:simplePos x="0" y="0"/>
                <wp:positionH relativeFrom="column">
                  <wp:posOffset>4367530</wp:posOffset>
                </wp:positionH>
                <wp:positionV relativeFrom="paragraph">
                  <wp:posOffset>254000</wp:posOffset>
                </wp:positionV>
                <wp:extent cx="1981200" cy="638175"/>
                <wp:effectExtent l="0" t="0" r="19050" b="28575"/>
                <wp:wrapTight wrapText="bothSides">
                  <wp:wrapPolygon edited="0">
                    <wp:start x="208" y="0"/>
                    <wp:lineTo x="0" y="1934"/>
                    <wp:lineTo x="0" y="20633"/>
                    <wp:lineTo x="208" y="21922"/>
                    <wp:lineTo x="21392" y="21922"/>
                    <wp:lineTo x="21600" y="20633"/>
                    <wp:lineTo x="21600" y="1934"/>
                    <wp:lineTo x="21392" y="0"/>
                    <wp:lineTo x="208" y="0"/>
                  </wp:wrapPolygon>
                </wp:wrapTight>
                <wp:docPr id="5" name="Avrundet 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8175"/>
                        </a:xfrm>
                        <a:prstGeom prst="roundRect">
                          <a:avLst>
                            <a:gd name="adj" fmla="val 16667"/>
                          </a:avLst>
                        </a:prstGeom>
                        <a:solidFill>
                          <a:srgbClr val="FFFFFF"/>
                        </a:solidFill>
                        <a:ln w="15875">
                          <a:solidFill>
                            <a:srgbClr val="FF0000"/>
                          </a:solidFill>
                          <a:round/>
                          <a:headEnd/>
                          <a:tailEnd/>
                        </a:ln>
                      </wps:spPr>
                      <wps:txbx>
                        <w:txbxContent>
                          <w:p w14:paraId="72CA6640" w14:textId="77777777" w:rsidR="000E67DE" w:rsidRPr="00051769" w:rsidRDefault="000E67DE" w:rsidP="00741D9C">
                            <w:pPr>
                              <w:spacing w:after="0"/>
                              <w:jc w:val="center"/>
                              <w:rPr>
                                <w:rFonts w:ascii="Comic Sans MS" w:hAnsi="Comic Sans MS"/>
                                <w:b/>
                                <w:color w:val="94944E"/>
                                <w:sz w:val="16"/>
                                <w:szCs w:val="16"/>
                              </w:rPr>
                            </w:pPr>
                            <w:r>
                              <w:rPr>
                                <w:rFonts w:ascii="Comic Sans MS" w:hAnsi="Comic Sans MS"/>
                                <w:b/>
                                <w:color w:val="94944E"/>
                                <w:sz w:val="16"/>
                                <w:szCs w:val="16"/>
                              </w:rPr>
                              <w:t>Trosopplæring i Den Norske Kirke</w:t>
                            </w:r>
                            <w:r w:rsidRPr="00051769">
                              <w:rPr>
                                <w:rFonts w:ascii="Comic Sans MS" w:hAnsi="Comic Sans MS"/>
                                <w:b/>
                                <w:color w:val="94944E"/>
                                <w:sz w:val="16"/>
                                <w:szCs w:val="16"/>
                              </w:rPr>
                              <w:t>.</w:t>
                            </w:r>
                          </w:p>
                          <w:p w14:paraId="59C1AC1F" w14:textId="77777777" w:rsidR="000E67DE" w:rsidRPr="00051769" w:rsidRDefault="000E67DE" w:rsidP="00741D9C">
                            <w:pPr>
                              <w:spacing w:after="0"/>
                              <w:jc w:val="center"/>
                              <w:rPr>
                                <w:rFonts w:ascii="Comic Sans MS" w:hAnsi="Comic Sans MS"/>
                                <w:b/>
                                <w:color w:val="94944E"/>
                                <w:sz w:val="16"/>
                                <w:szCs w:val="16"/>
                              </w:rPr>
                            </w:pPr>
                            <w:r>
                              <w:rPr>
                                <w:rFonts w:ascii="Comic Sans MS" w:hAnsi="Comic Sans MS"/>
                                <w:b/>
                                <w:color w:val="94944E"/>
                                <w:sz w:val="16"/>
                                <w:szCs w:val="16"/>
                              </w:rPr>
                              <w:t>Breddetilbud for</w:t>
                            </w:r>
                            <w:r w:rsidRPr="00051769">
                              <w:rPr>
                                <w:rFonts w:ascii="Comic Sans MS" w:hAnsi="Comic Sans MS"/>
                                <w:b/>
                                <w:color w:val="94944E"/>
                                <w:sz w:val="16"/>
                                <w:szCs w:val="16"/>
                              </w:rPr>
                              <w:t xml:space="preserve"> alle medlemmer</w:t>
                            </w:r>
                          </w:p>
                          <w:p w14:paraId="75F4F94D" w14:textId="77777777" w:rsidR="000E67DE" w:rsidRPr="00051769" w:rsidRDefault="000E67DE" w:rsidP="0009611B">
                            <w:pPr>
                              <w:jc w:val="center"/>
                              <w:rPr>
                                <w:rFonts w:ascii="Comic Sans MS" w:hAnsi="Comic Sans MS"/>
                                <w:b/>
                                <w:color w:val="94944E"/>
                                <w:sz w:val="16"/>
                                <w:szCs w:val="16"/>
                              </w:rPr>
                            </w:pPr>
                            <w:r>
                              <w:rPr>
                                <w:rFonts w:ascii="Comic Sans MS" w:hAnsi="Comic Sans MS"/>
                                <w:b/>
                                <w:color w:val="94944E"/>
                                <w:sz w:val="16"/>
                                <w:szCs w:val="16"/>
                              </w:rPr>
                              <w:t>f</w:t>
                            </w:r>
                            <w:r w:rsidRPr="00051769">
                              <w:rPr>
                                <w:rFonts w:ascii="Comic Sans MS" w:hAnsi="Comic Sans MS"/>
                                <w:b/>
                                <w:color w:val="94944E"/>
                                <w:sz w:val="16"/>
                                <w:szCs w:val="16"/>
                              </w:rPr>
                              <w:t>ra 0 til 18 år.</w:t>
                            </w:r>
                          </w:p>
                          <w:p w14:paraId="520CE938" w14:textId="77777777" w:rsidR="000E67DE" w:rsidRDefault="000E67DE" w:rsidP="00096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DC8DE" id="Avrundet rektangel 5" o:spid="_x0000_s1027" style="position:absolute;margin-left:343.9pt;margin-top:20pt;width:156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" strokecolor="red" strokeweight="1.25pt">
                <v:textbox>
                  <w:txbxContent>
                    <w:p w14:paraId="72CA6640" w14:textId="77777777" w:rsidR="000E67DE" w:rsidRPr="00051769" w:rsidRDefault="000E67DE" w:rsidP="00741D9C">
                      <w:pPr>
                        <w:spacing w:after="0"/>
                        <w:jc w:val="center"/>
                        <w:rPr>
                          <w:rFonts w:ascii="Comic Sans MS" w:hAnsi="Comic Sans MS"/>
                          <w:b/>
                          <w:color w:val="94944E"/>
                          <w:sz w:val="16"/>
                          <w:szCs w:val="16"/>
                        </w:rPr>
                      </w:pPr>
                      <w:r>
                        <w:rPr>
                          <w:rFonts w:ascii="Comic Sans MS" w:hAnsi="Comic Sans MS"/>
                          <w:b/>
                          <w:color w:val="94944E"/>
                          <w:sz w:val="16"/>
                          <w:szCs w:val="16"/>
                        </w:rPr>
                        <w:t>Trosopplæring i Den Norske Kirke</w:t>
                      </w:r>
                      <w:r w:rsidRPr="00051769">
                        <w:rPr>
                          <w:rFonts w:ascii="Comic Sans MS" w:hAnsi="Comic Sans MS"/>
                          <w:b/>
                          <w:color w:val="94944E"/>
                          <w:sz w:val="16"/>
                          <w:szCs w:val="16"/>
                        </w:rPr>
                        <w:t>.</w:t>
                      </w:r>
                    </w:p>
                    <w:p w14:paraId="59C1AC1F" w14:textId="77777777" w:rsidR="000E67DE" w:rsidRPr="00051769" w:rsidRDefault="000E67DE" w:rsidP="00741D9C">
                      <w:pPr>
                        <w:spacing w:after="0"/>
                        <w:jc w:val="center"/>
                        <w:rPr>
                          <w:rFonts w:ascii="Comic Sans MS" w:hAnsi="Comic Sans MS"/>
                          <w:b/>
                          <w:color w:val="94944E"/>
                          <w:sz w:val="16"/>
                          <w:szCs w:val="16"/>
                        </w:rPr>
                      </w:pPr>
                      <w:r>
                        <w:rPr>
                          <w:rFonts w:ascii="Comic Sans MS" w:hAnsi="Comic Sans MS"/>
                          <w:b/>
                          <w:color w:val="94944E"/>
                          <w:sz w:val="16"/>
                          <w:szCs w:val="16"/>
                        </w:rPr>
                        <w:t>Breddetilbud for</w:t>
                      </w:r>
                      <w:r w:rsidRPr="00051769">
                        <w:rPr>
                          <w:rFonts w:ascii="Comic Sans MS" w:hAnsi="Comic Sans MS"/>
                          <w:b/>
                          <w:color w:val="94944E"/>
                          <w:sz w:val="16"/>
                          <w:szCs w:val="16"/>
                        </w:rPr>
                        <w:t xml:space="preserve"> alle medlemmer</w:t>
                      </w:r>
                    </w:p>
                    <w:p w14:paraId="75F4F94D" w14:textId="77777777" w:rsidR="000E67DE" w:rsidRPr="00051769" w:rsidRDefault="000E67DE" w:rsidP="0009611B">
                      <w:pPr>
                        <w:jc w:val="center"/>
                        <w:rPr>
                          <w:rFonts w:ascii="Comic Sans MS" w:hAnsi="Comic Sans MS"/>
                          <w:b/>
                          <w:color w:val="94944E"/>
                          <w:sz w:val="16"/>
                          <w:szCs w:val="16"/>
                        </w:rPr>
                      </w:pPr>
                      <w:r>
                        <w:rPr>
                          <w:rFonts w:ascii="Comic Sans MS" w:hAnsi="Comic Sans MS"/>
                          <w:b/>
                          <w:color w:val="94944E"/>
                          <w:sz w:val="16"/>
                          <w:szCs w:val="16"/>
                        </w:rPr>
                        <w:t>f</w:t>
                      </w:r>
                      <w:r w:rsidRPr="00051769">
                        <w:rPr>
                          <w:rFonts w:ascii="Comic Sans MS" w:hAnsi="Comic Sans MS"/>
                          <w:b/>
                          <w:color w:val="94944E"/>
                          <w:sz w:val="16"/>
                          <w:szCs w:val="16"/>
                        </w:rPr>
                        <w:t>ra 0 til 18 år.</w:t>
                      </w:r>
                    </w:p>
                    <w:p w14:paraId="520CE938" w14:textId="77777777" w:rsidR="000E67DE" w:rsidRDefault="000E67DE" w:rsidP="0009611B"/>
                  </w:txbxContent>
                </v:textbox>
                <w10:wrap type="tight"/>
              </v:roundrect>
            </w:pict>
          </mc:Fallback>
        </mc:AlternateContent>
      </w:r>
      <w:r w:rsidR="003A2EA7" w:rsidRPr="000809B2">
        <w:rPr>
          <w:rFonts w:ascii="Bauhaus 93" w:hAnsi="Bauhaus 93"/>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3A2EA7" w:rsidRPr="003A2EA7">
        <w:rPr>
          <w:rFonts w:ascii="Bauhaus 93" w:hAnsi="Bauhaus 93"/>
          <w:b/>
          <w:color w:val="FFFF00"/>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STUDENTKVELD</w:t>
      </w:r>
      <w:r w:rsidR="000C14AE" w:rsidRPr="003A2EA7">
        <w:rPr>
          <w:rFonts w:ascii="Bauhaus 93" w:hAnsi="Bauhaus 93"/>
          <w:b/>
          <w:color w:val="FFFF00"/>
          <w:sz w:val="72"/>
        </w:rPr>
        <w:tab/>
      </w:r>
      <w:r w:rsidR="000C14AE" w:rsidRPr="003A2EA7">
        <w:rPr>
          <w:rFonts w:ascii="Bauhaus 93" w:hAnsi="Bauhaus 93"/>
          <w:b/>
          <w:color w:val="FFFF00"/>
          <w:sz w:val="72"/>
        </w:rPr>
        <w:tab/>
      </w:r>
      <w:r w:rsidR="000C14AE" w:rsidRPr="003A2EA7">
        <w:rPr>
          <w:rFonts w:ascii="Bauhaus 93" w:hAnsi="Bauhaus 93"/>
          <w:b/>
          <w:color w:val="FFFF00"/>
          <w:sz w:val="72"/>
        </w:rPr>
        <w:tab/>
      </w:r>
      <w:r w:rsidR="000C14AE" w:rsidRPr="003A2EA7">
        <w:rPr>
          <w:rFonts w:ascii="Bauhaus 93" w:hAnsi="Bauhaus 93"/>
          <w:b/>
          <w:color w:val="FFFF00"/>
          <w:sz w:val="72"/>
        </w:rPr>
        <w:tab/>
      </w:r>
      <w:r w:rsidR="000C14AE" w:rsidRPr="003A2EA7">
        <w:rPr>
          <w:rFonts w:ascii="Bauhaus 93" w:hAnsi="Bauhaus 93"/>
          <w:b/>
          <w:color w:val="FFFF00"/>
          <w:sz w:val="72"/>
        </w:rPr>
        <w:tab/>
      </w:r>
    </w:p>
    <w:p w14:paraId="1FE64F85" w14:textId="77777777" w:rsidR="00043E74" w:rsidRDefault="00043E74" w:rsidP="00043E74">
      <w:pPr>
        <w:widowControl w:val="0"/>
        <w:autoSpaceDE w:val="0"/>
        <w:autoSpaceDN w:val="0"/>
        <w:adjustRightInd w:val="0"/>
        <w:spacing w:after="0" w:line="240" w:lineRule="auto"/>
        <w:rPr>
          <w:rFonts w:ascii="Helvetica" w:hAnsi="Helvetica" w:cs="Helvetica"/>
          <w:b/>
          <w:bCs/>
          <w:color w:val="000000"/>
          <w:u w:val="single" w:color="000000"/>
        </w:rPr>
      </w:pPr>
      <w:r>
        <w:rPr>
          <w:rFonts w:ascii="Helvetica" w:hAnsi="Helvetica" w:cs="Helvetica"/>
          <w:b/>
          <w:bCs/>
          <w:color w:val="000000"/>
          <w:u w:val="single" w:color="000000"/>
        </w:rPr>
        <w:t>Dette er en invitasjon til alle 18</w:t>
      </w:r>
      <w:r w:rsidR="00B015A9">
        <w:rPr>
          <w:rFonts w:ascii="Helvetica" w:hAnsi="Helvetica" w:cs="Helvetica"/>
          <w:b/>
          <w:bCs/>
          <w:color w:val="000000"/>
          <w:u w:val="single" w:color="000000"/>
        </w:rPr>
        <w:t>-</w:t>
      </w:r>
      <w:r w:rsidR="002756CB">
        <w:rPr>
          <w:rFonts w:ascii="Helvetica" w:hAnsi="Helvetica" w:cs="Helvetica"/>
          <w:b/>
          <w:bCs/>
          <w:color w:val="000000"/>
          <w:u w:val="single" w:color="000000"/>
        </w:rPr>
        <w:t xml:space="preserve"> og 19-</w:t>
      </w:r>
      <w:r>
        <w:rPr>
          <w:rFonts w:ascii="Helvetica" w:hAnsi="Helvetica" w:cs="Helvetica"/>
          <w:b/>
          <w:bCs/>
          <w:color w:val="000000"/>
          <w:u w:val="single" w:color="000000"/>
        </w:rPr>
        <w:t xml:space="preserve">åringer i Søgne. </w:t>
      </w:r>
    </w:p>
    <w:p w14:paraId="618572E9"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p>
    <w:p w14:paraId="57964D6E"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Nå nærmer studentti</w:t>
      </w:r>
      <w:r w:rsidR="00AD2FC0">
        <w:rPr>
          <w:rFonts w:ascii="Helvetica" w:hAnsi="Helvetica" w:cs="Helvetica"/>
          <w:color w:val="000000"/>
          <w:u w:color="000000"/>
        </w:rPr>
        <w:t>den seg med stormskritt</w:t>
      </w:r>
      <w:r>
        <w:rPr>
          <w:rFonts w:ascii="Helvetica" w:hAnsi="Helvetica" w:cs="Helvetica"/>
          <w:color w:val="000000"/>
          <w:u w:color="000000"/>
        </w:rPr>
        <w:t>. Dere skal snart klare dere på egenhånd, uten mor og far til å lage mat eller ta seg av økonomien. Mange av dere skal også flytte til et nytt sted, der dere skal treffe mange nye mennesker og</w:t>
      </w:r>
      <w:r w:rsidR="004440D4">
        <w:rPr>
          <w:rFonts w:ascii="Helvetica" w:hAnsi="Helvetica" w:cs="Helvetica"/>
          <w:color w:val="000000"/>
          <w:u w:color="000000"/>
        </w:rPr>
        <w:t xml:space="preserve"> oppleve mange nye</w:t>
      </w:r>
      <w:r>
        <w:rPr>
          <w:rFonts w:ascii="Helvetica" w:hAnsi="Helvetica" w:cs="Helvetica"/>
          <w:color w:val="000000"/>
          <w:u w:color="000000"/>
        </w:rPr>
        <w:t xml:space="preserve"> miljøer. Dette ti</w:t>
      </w:r>
      <w:r w:rsidR="002756CB">
        <w:rPr>
          <w:rFonts w:ascii="Helvetica" w:hAnsi="Helvetica" w:cs="Helvetica"/>
          <w:color w:val="000000"/>
          <w:u w:color="000000"/>
        </w:rPr>
        <w:t>pper jeg de aller fleste av dere gleder seg</w:t>
      </w:r>
      <w:r>
        <w:rPr>
          <w:rFonts w:ascii="Helvetica" w:hAnsi="Helvetica" w:cs="Helvetica"/>
          <w:color w:val="000000"/>
          <w:u w:color="000000"/>
        </w:rPr>
        <w:t xml:space="preserve"> til. Men</w:t>
      </w:r>
      <w:r w:rsidR="002756CB">
        <w:rPr>
          <w:rFonts w:ascii="Helvetica" w:hAnsi="Helvetica" w:cs="Helvetica"/>
          <w:color w:val="000000"/>
          <w:u w:color="000000"/>
        </w:rPr>
        <w:t xml:space="preserve"> uansett hvordan man</w:t>
      </w:r>
      <w:r w:rsidR="004440D4">
        <w:rPr>
          <w:rFonts w:ascii="Helvetica" w:hAnsi="Helvetica" w:cs="Helvetica"/>
          <w:color w:val="000000"/>
          <w:u w:color="000000"/>
        </w:rPr>
        <w:t xml:space="preserve"> snur og vend</w:t>
      </w:r>
      <w:r>
        <w:rPr>
          <w:rFonts w:ascii="Helvetica" w:hAnsi="Helvetica" w:cs="Helvetica"/>
          <w:color w:val="000000"/>
          <w:u w:color="000000"/>
        </w:rPr>
        <w:t>er på det, er d</w:t>
      </w:r>
      <w:r w:rsidR="004440D4">
        <w:rPr>
          <w:rFonts w:ascii="Helvetica" w:hAnsi="Helvetica" w:cs="Helvetica"/>
          <w:color w:val="000000"/>
          <w:u w:color="000000"/>
        </w:rPr>
        <w:t>ette en stor omveltning i livene deres</w:t>
      </w:r>
      <w:r>
        <w:rPr>
          <w:rFonts w:ascii="Helvetica" w:hAnsi="Helvetica" w:cs="Helvetica"/>
          <w:color w:val="000000"/>
          <w:u w:color="000000"/>
        </w:rPr>
        <w:t>, og vil også føre til en del nye utfo</w:t>
      </w:r>
      <w:r w:rsidR="00C72F5B">
        <w:rPr>
          <w:rFonts w:ascii="Helvetica" w:hAnsi="Helvetica" w:cs="Helvetica"/>
          <w:color w:val="000000"/>
          <w:u w:color="000000"/>
        </w:rPr>
        <w:t>r</w:t>
      </w:r>
      <w:r>
        <w:rPr>
          <w:rFonts w:ascii="Helvetica" w:hAnsi="Helvetica" w:cs="Helvetica"/>
          <w:color w:val="000000"/>
          <w:u w:color="000000"/>
        </w:rPr>
        <w:t>dringer. Vi i Søgne Menighet har bestemt oss for å arranger noe HELT NYTT!! En kveld som er ment til å forb</w:t>
      </w:r>
      <w:r w:rsidR="00795EE5">
        <w:rPr>
          <w:rFonts w:ascii="Helvetica" w:hAnsi="Helvetica" w:cs="Helvetica"/>
          <w:color w:val="000000"/>
          <w:u w:color="000000"/>
        </w:rPr>
        <w:t>e</w:t>
      </w:r>
      <w:r w:rsidR="004440D4">
        <w:rPr>
          <w:rFonts w:ascii="Helvetica" w:hAnsi="Helvetica" w:cs="Helvetica"/>
          <w:color w:val="000000"/>
          <w:u w:color="000000"/>
        </w:rPr>
        <w:t>rede dere på studentlivet. Denn</w:t>
      </w:r>
      <w:r>
        <w:rPr>
          <w:rFonts w:ascii="Helvetica" w:hAnsi="Helvetica" w:cs="Helvetica"/>
          <w:color w:val="000000"/>
          <w:u w:color="000000"/>
        </w:rPr>
        <w:t xml:space="preserve">e kvelden vil inneholde: </w:t>
      </w:r>
    </w:p>
    <w:p w14:paraId="3C25474F"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p>
    <w:p w14:paraId="7D2D6D13" w14:textId="77777777" w:rsidR="00043E74" w:rsidRDefault="004306D9" w:rsidP="00043E74">
      <w:pPr>
        <w:widowControl w:val="0"/>
        <w:numPr>
          <w:ilvl w:val="0"/>
          <w:numId w:val="1"/>
        </w:numPr>
        <w:tabs>
          <w:tab w:val="left" w:pos="20"/>
          <w:tab w:val="left" w:pos="380"/>
        </w:tabs>
        <w:autoSpaceDE w:val="0"/>
        <w:autoSpaceDN w:val="0"/>
        <w:adjustRightInd w:val="0"/>
        <w:spacing w:after="0" w:line="240" w:lineRule="auto"/>
        <w:ind w:left="360"/>
        <w:rPr>
          <w:rFonts w:ascii="Helvetica" w:hAnsi="Helvetica" w:cs="Helvetica"/>
          <w:color w:val="000000"/>
          <w:u w:color="000000"/>
        </w:rPr>
      </w:pPr>
      <w:r>
        <w:rPr>
          <w:rFonts w:ascii="Helvetica" w:hAnsi="Helvetica" w:cs="Helvetica"/>
          <w:noProof/>
          <w:color w:val="000000"/>
          <w:u w:color="000000"/>
          <w:lang w:eastAsia="nb-NO"/>
        </w:rPr>
        <w:drawing>
          <wp:anchor distT="0" distB="0" distL="114300" distR="114300" simplePos="0" relativeHeight="251662336" behindDoc="0" locked="0" layoutInCell="1" allowOverlap="1" wp14:anchorId="38F01EDA" wp14:editId="6EDC6603">
            <wp:simplePos x="0" y="0"/>
            <wp:positionH relativeFrom="column">
              <wp:posOffset>4980940</wp:posOffset>
            </wp:positionH>
            <wp:positionV relativeFrom="paragraph">
              <wp:posOffset>22860</wp:posOffset>
            </wp:positionV>
            <wp:extent cx="1267460" cy="1905635"/>
            <wp:effectExtent l="0" t="0" r="254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e_3-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7460" cy="1905635"/>
                    </a:xfrm>
                    <a:prstGeom prst="rect">
                      <a:avLst/>
                    </a:prstGeom>
                  </pic:spPr>
                </pic:pic>
              </a:graphicData>
            </a:graphic>
            <wp14:sizeRelH relativeFrom="page">
              <wp14:pctWidth>0</wp14:pctWidth>
            </wp14:sizeRelH>
            <wp14:sizeRelV relativeFrom="page">
              <wp14:pctHeight>0</wp14:pctHeight>
            </wp14:sizeRelV>
          </wp:anchor>
        </w:drawing>
      </w:r>
      <w:r w:rsidR="00043E74">
        <w:rPr>
          <w:rFonts w:ascii="Helvetica" w:hAnsi="Helvetica" w:cs="Helvetica"/>
          <w:color w:val="000000"/>
          <w:u w:color="000000"/>
        </w:rPr>
        <w:t>Matlaging</w:t>
      </w:r>
      <w:r w:rsidR="002756CB">
        <w:rPr>
          <w:rFonts w:ascii="Helvetica" w:hAnsi="Helvetica" w:cs="Helvetica"/>
          <w:color w:val="000000"/>
          <w:u w:color="000000"/>
        </w:rPr>
        <w:t>skurs med</w:t>
      </w:r>
      <w:r w:rsidR="00043E74">
        <w:rPr>
          <w:rFonts w:ascii="Helvetica" w:hAnsi="Helvetica" w:cs="Helvetica"/>
          <w:color w:val="000000"/>
          <w:u w:color="000000"/>
        </w:rPr>
        <w:t xml:space="preserve"> TRINE LOHNE! </w:t>
      </w:r>
    </w:p>
    <w:p w14:paraId="52BE67C4"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 xml:space="preserve">Vi har vært så heldige å få med oss Trine Lohne på laget. Hun vil gi dere litt instrukser på hvordan dere lager god, billig og næringsrik mat. Dere vil også få et hefte med dere hjem som inneholder tips og triks til matlaging, og også noen nydelige oppskrifter fra Trine. Dette er et hefte hun lager eksklusivt til dere, og </w:t>
      </w:r>
      <w:r w:rsidR="00915273">
        <w:rPr>
          <w:rFonts w:ascii="Helvetica" w:hAnsi="Helvetica" w:cs="Helvetica"/>
          <w:color w:val="000000"/>
          <w:u w:color="000000"/>
        </w:rPr>
        <w:t xml:space="preserve">dette </w:t>
      </w:r>
      <w:r>
        <w:rPr>
          <w:rFonts w:ascii="Helvetica" w:hAnsi="Helvetica" w:cs="Helvetica"/>
          <w:color w:val="000000"/>
          <w:u w:color="000000"/>
        </w:rPr>
        <w:t xml:space="preserve">er </w:t>
      </w:r>
      <w:r w:rsidR="00915273">
        <w:rPr>
          <w:rFonts w:ascii="Helvetica" w:hAnsi="Helvetica" w:cs="Helvetica"/>
          <w:color w:val="000000"/>
          <w:u w:color="000000"/>
        </w:rPr>
        <w:t xml:space="preserve">den </w:t>
      </w:r>
      <w:r>
        <w:rPr>
          <w:rFonts w:ascii="Helvetica" w:hAnsi="Helvetica" w:cs="Helvetica"/>
          <w:color w:val="000000"/>
          <w:u w:color="000000"/>
        </w:rPr>
        <w:t xml:space="preserve">eneste måten å få tak i det på! </w:t>
      </w:r>
    </w:p>
    <w:p w14:paraId="6D9F9966"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p>
    <w:p w14:paraId="1ECCDE09"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2. Studenter om studentlivet</w:t>
      </w:r>
    </w:p>
    <w:p w14:paraId="346EBC0A"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 xml:space="preserve">Vi får med oss to flotte studenter som skal ha et lite seminar om hvordan det er å være student i ny by. De skal også gi oss noen tips og triks til hvordan man </w:t>
      </w:r>
      <w:r w:rsidR="002756CB">
        <w:rPr>
          <w:rFonts w:ascii="Helvetica" w:hAnsi="Helvetica" w:cs="Helvetica"/>
          <w:color w:val="000000"/>
          <w:u w:color="000000"/>
        </w:rPr>
        <w:t xml:space="preserve">på best mulig måte </w:t>
      </w:r>
      <w:r>
        <w:rPr>
          <w:rFonts w:ascii="Helvetica" w:hAnsi="Helvetica" w:cs="Helvetica"/>
          <w:color w:val="000000"/>
          <w:u w:color="000000"/>
        </w:rPr>
        <w:t>kan finne nye og gode miljøer</w:t>
      </w:r>
      <w:r w:rsidR="002756CB">
        <w:rPr>
          <w:rFonts w:ascii="Helvetica" w:hAnsi="Helvetica" w:cs="Helvetica"/>
          <w:color w:val="000000"/>
          <w:u w:color="000000"/>
        </w:rPr>
        <w:t xml:space="preserve"> å vanke i.</w:t>
      </w:r>
    </w:p>
    <w:p w14:paraId="17308B06"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p>
    <w:p w14:paraId="3C523248" w14:textId="77777777" w:rsidR="00043E74" w:rsidRDefault="004306D9"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noProof/>
          <w:color w:val="000000"/>
          <w:u w:color="000000"/>
          <w:lang w:eastAsia="nb-NO"/>
        </w:rPr>
        <w:drawing>
          <wp:anchor distT="0" distB="0" distL="114300" distR="114300" simplePos="0" relativeHeight="251663360" behindDoc="0" locked="0" layoutInCell="1" allowOverlap="1" wp14:anchorId="1E5515BF" wp14:editId="41300B3E">
            <wp:simplePos x="0" y="0"/>
            <wp:positionH relativeFrom="column">
              <wp:posOffset>3037840</wp:posOffset>
            </wp:positionH>
            <wp:positionV relativeFrom="paragraph">
              <wp:posOffset>60325</wp:posOffset>
            </wp:positionV>
            <wp:extent cx="3172460" cy="1782445"/>
            <wp:effectExtent l="0" t="0" r="254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naBmCsfSGBEjLkTbzM4NgvK7a6uiwQSuQ7MxI0bpqUw.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2460" cy="1782445"/>
                    </a:xfrm>
                    <a:prstGeom prst="rect">
                      <a:avLst/>
                    </a:prstGeom>
                  </pic:spPr>
                </pic:pic>
              </a:graphicData>
            </a:graphic>
            <wp14:sizeRelH relativeFrom="page">
              <wp14:pctWidth>0</wp14:pctWidth>
            </wp14:sizeRelH>
            <wp14:sizeRelV relativeFrom="page">
              <wp14:pctHeight>0</wp14:pctHeight>
            </wp14:sizeRelV>
          </wp:anchor>
        </w:drawing>
      </w:r>
      <w:r w:rsidR="00043E74">
        <w:rPr>
          <w:rFonts w:ascii="Helvetica" w:hAnsi="Helvetica" w:cs="Helvetica"/>
          <w:color w:val="000000"/>
          <w:u w:color="000000"/>
        </w:rPr>
        <w:t xml:space="preserve">3. SKAM seminar. </w:t>
      </w:r>
    </w:p>
    <w:p w14:paraId="385FCA79" w14:textId="77777777" w:rsidR="00CC29E3" w:rsidRDefault="00043E74"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Vi skal også ha et seminar om serien SKAM. Temaet her er tilgivelse og forsoning knyttet opp mot SKAM serien. Vi har alle gjort dumme ting i livene våre,</w:t>
      </w:r>
      <w:r w:rsidR="00915273">
        <w:rPr>
          <w:rFonts w:ascii="Helvetica" w:hAnsi="Helvetica" w:cs="Helvetica"/>
          <w:color w:val="000000"/>
          <w:u w:color="000000"/>
        </w:rPr>
        <w:t xml:space="preserve"> og har alle</w:t>
      </w:r>
      <w:r>
        <w:rPr>
          <w:rFonts w:ascii="Helvetica" w:hAnsi="Helvetica" w:cs="Helvetica"/>
          <w:color w:val="000000"/>
          <w:u w:color="000000"/>
        </w:rPr>
        <w:t xml:space="preserve"> ting vi skammer oss over. Vi er ikke alltid like gode til å takle dette på en god måte. Vi får besøk av en gjeng fra DAMARIS, som holder til på Gimlekollen Mediehøyskole, for å snakke om serien, og for å vise oss hva vi kan lære av </w:t>
      </w:r>
      <w:r w:rsidR="00915273">
        <w:rPr>
          <w:rFonts w:ascii="Helvetica" w:hAnsi="Helvetica" w:cs="Helvetica"/>
          <w:color w:val="000000"/>
          <w:u w:color="000000"/>
        </w:rPr>
        <w:t>hoved</w:t>
      </w:r>
      <w:r>
        <w:rPr>
          <w:rFonts w:ascii="Helvetica" w:hAnsi="Helvetica" w:cs="Helvetica"/>
          <w:color w:val="000000"/>
          <w:u w:color="000000"/>
        </w:rPr>
        <w:t xml:space="preserve">karakterene. Skam, tilgivelse og forsoning er vesentlige begrep også i bibelen, </w:t>
      </w:r>
    </w:p>
    <w:p w14:paraId="4DE76763"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og vi skal snakke om hva bibelen kan</w:t>
      </w:r>
      <w:r w:rsidR="00CC29E3">
        <w:rPr>
          <w:rFonts w:ascii="Helvetica" w:hAnsi="Helvetica" w:cs="Helvetica"/>
          <w:color w:val="000000"/>
          <w:u w:color="000000"/>
        </w:rPr>
        <w:t xml:space="preserve"> </w:t>
      </w:r>
      <w:r>
        <w:rPr>
          <w:rFonts w:ascii="Helvetica" w:hAnsi="Helvetica" w:cs="Helvetica"/>
          <w:color w:val="000000"/>
          <w:u w:color="000000"/>
        </w:rPr>
        <w:t xml:space="preserve">lære oss om dette. </w:t>
      </w:r>
    </w:p>
    <w:p w14:paraId="41761C3A"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p>
    <w:p w14:paraId="6B25C00C" w14:textId="77777777" w:rsidR="00043E74" w:rsidRDefault="00043E74" w:rsidP="00043E74">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 xml:space="preserve">Seminaret er </w:t>
      </w:r>
      <w:r w:rsidR="002756CB">
        <w:rPr>
          <w:rFonts w:ascii="Helvetica" w:hAnsi="Helvetica" w:cs="Helvetica"/>
          <w:b/>
          <w:color w:val="000000" w:themeColor="text1"/>
          <w:highlight w:val="yellow"/>
          <w:u w:color="000000"/>
        </w:rPr>
        <w:t xml:space="preserve">27. juni </w:t>
      </w:r>
      <w:proofErr w:type="spellStart"/>
      <w:r w:rsidR="002756CB">
        <w:rPr>
          <w:rFonts w:ascii="Helvetica" w:hAnsi="Helvetica" w:cs="Helvetica"/>
          <w:b/>
          <w:color w:val="000000" w:themeColor="text1"/>
          <w:highlight w:val="yellow"/>
          <w:u w:color="000000"/>
        </w:rPr>
        <w:t>kl</w:t>
      </w:r>
      <w:proofErr w:type="spellEnd"/>
      <w:r w:rsidR="002756CB">
        <w:rPr>
          <w:rFonts w:ascii="Helvetica" w:hAnsi="Helvetica" w:cs="Helvetica"/>
          <w:b/>
          <w:color w:val="000000" w:themeColor="text1"/>
          <w:highlight w:val="yellow"/>
          <w:u w:color="000000"/>
        </w:rPr>
        <w:t xml:space="preserve"> 18:00 på</w:t>
      </w:r>
      <w:r w:rsidRPr="00915273">
        <w:rPr>
          <w:rFonts w:ascii="Helvetica" w:hAnsi="Helvetica" w:cs="Helvetica"/>
          <w:b/>
          <w:color w:val="000000" w:themeColor="text1"/>
          <w:highlight w:val="yellow"/>
          <w:u w:color="000000"/>
        </w:rPr>
        <w:t xml:space="preserve"> NYGÅRD SKOLE</w:t>
      </w:r>
    </w:p>
    <w:p w14:paraId="22458A8A" w14:textId="77777777" w:rsidR="00043E74" w:rsidRPr="00CC29E3" w:rsidRDefault="00043E74" w:rsidP="00043E74">
      <w:pPr>
        <w:widowControl w:val="0"/>
        <w:autoSpaceDE w:val="0"/>
        <w:autoSpaceDN w:val="0"/>
        <w:adjustRightInd w:val="0"/>
        <w:spacing w:after="0" w:line="240" w:lineRule="auto"/>
        <w:rPr>
          <w:rFonts w:ascii="Helvetica" w:hAnsi="Helvetica" w:cs="Helvetica"/>
          <w:b/>
          <w:color w:val="000000"/>
          <w:u w:color="000000"/>
        </w:rPr>
      </w:pPr>
      <w:r>
        <w:rPr>
          <w:rFonts w:ascii="Helvetica" w:hAnsi="Helvetica" w:cs="Helvetica"/>
          <w:color w:val="000000"/>
          <w:u w:color="000000"/>
        </w:rPr>
        <w:t xml:space="preserve">Det koster: </w:t>
      </w:r>
      <w:r w:rsidRPr="00915273">
        <w:rPr>
          <w:rFonts w:ascii="Helvetica" w:hAnsi="Helvetica" w:cs="Helvetica"/>
          <w:b/>
          <w:color w:val="000000"/>
          <w:highlight w:val="yellow"/>
          <w:u w:color="000000"/>
        </w:rPr>
        <w:t>100 kr. Da får dere alt ovenfor, + et lite måltid i løpet av kvelden.</w:t>
      </w:r>
    </w:p>
    <w:p w14:paraId="60E0A579" w14:textId="77777777" w:rsidR="00CC29E3" w:rsidRDefault="00CC29E3" w:rsidP="00043E74">
      <w:pPr>
        <w:widowControl w:val="0"/>
        <w:autoSpaceDE w:val="0"/>
        <w:autoSpaceDN w:val="0"/>
        <w:adjustRightInd w:val="0"/>
        <w:spacing w:after="0" w:line="240" w:lineRule="auto"/>
        <w:rPr>
          <w:rFonts w:ascii="Helvetica" w:hAnsi="Helvetica" w:cs="Helvetica"/>
          <w:color w:val="000000"/>
          <w:u w:color="000000"/>
        </w:rPr>
      </w:pPr>
    </w:p>
    <w:p w14:paraId="220FC7D8" w14:textId="207445FD" w:rsidR="002756CB" w:rsidRPr="00CC29E3" w:rsidRDefault="00043E74" w:rsidP="00CC29E3">
      <w:pPr>
        <w:widowControl w:val="0"/>
        <w:autoSpaceDE w:val="0"/>
        <w:autoSpaceDN w:val="0"/>
        <w:adjustRightInd w:val="0"/>
        <w:spacing w:after="0" w:line="240" w:lineRule="auto"/>
        <w:rPr>
          <w:rFonts w:ascii="Helvetica" w:hAnsi="Helvetica" w:cs="Helvetica"/>
          <w:color w:val="000000"/>
          <w:u w:color="000000"/>
        </w:rPr>
      </w:pPr>
      <w:r>
        <w:rPr>
          <w:rFonts w:ascii="Helvetica" w:hAnsi="Helvetica" w:cs="Helvetica"/>
          <w:color w:val="000000"/>
          <w:u w:color="000000"/>
        </w:rPr>
        <w:t>Vi håper dere vil komme! Jeg skulle selv ønske noen hadde forberedt meg bedre på hva studentlivet ville innebære, og det</w:t>
      </w:r>
      <w:r w:rsidR="002756CB">
        <w:rPr>
          <w:rFonts w:ascii="Helvetica" w:hAnsi="Helvetica" w:cs="Helvetica"/>
          <w:color w:val="000000"/>
          <w:u w:color="000000"/>
        </w:rPr>
        <w:t xml:space="preserve"> er nettopp det vi forsøker </w:t>
      </w:r>
      <w:r>
        <w:rPr>
          <w:rFonts w:ascii="Helvetica" w:hAnsi="Helvetica" w:cs="Helvetica"/>
          <w:color w:val="000000"/>
          <w:u w:color="000000"/>
        </w:rPr>
        <w:t>her. Dere er</w:t>
      </w:r>
      <w:r w:rsidR="00CC29E3">
        <w:rPr>
          <w:rFonts w:ascii="Helvetica" w:hAnsi="Helvetica" w:cs="Helvetica"/>
          <w:color w:val="000000"/>
          <w:u w:color="000000"/>
        </w:rPr>
        <w:t xml:space="preserve"> </w:t>
      </w:r>
      <w:r>
        <w:rPr>
          <w:rFonts w:ascii="Helvetica" w:hAnsi="Helvetica" w:cs="Helvetica"/>
          <w:color w:val="000000"/>
          <w:u w:color="000000"/>
        </w:rPr>
        <w:t xml:space="preserve">hjertelig velkommen! Meld dere på: </w:t>
      </w:r>
      <w:hyperlink r:id="rId12" w:history="1">
        <w:r>
          <w:rPr>
            <w:rFonts w:ascii="Helvetica" w:hAnsi="Helvetica" w:cs="Helvetica"/>
            <w:color w:val="000000"/>
            <w:u w:val="single" w:color="000000"/>
          </w:rPr>
          <w:t>www.sognemenighet.no</w:t>
        </w:r>
      </w:hyperlink>
      <w:r w:rsidR="002756CB">
        <w:rPr>
          <w:rFonts w:ascii="Helvetica" w:hAnsi="Helvetica" w:cs="Helvetica"/>
          <w:color w:val="000000"/>
          <w:u w:color="000000"/>
        </w:rPr>
        <w:t xml:space="preserve">   </w:t>
      </w:r>
      <w:bookmarkStart w:id="0" w:name="_GoBack"/>
      <w:bookmarkEnd w:id="0"/>
    </w:p>
    <w:sectPr w:rsidR="002756CB" w:rsidRPr="00CC29E3" w:rsidSect="002756CB">
      <w:footerReference w:type="default" r:id="rId13"/>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777A9" w14:textId="77777777" w:rsidR="000809B2" w:rsidRDefault="000809B2" w:rsidP="000809B2">
      <w:pPr>
        <w:spacing w:after="0" w:line="240" w:lineRule="auto"/>
      </w:pPr>
      <w:r>
        <w:separator/>
      </w:r>
    </w:p>
  </w:endnote>
  <w:endnote w:type="continuationSeparator" w:id="0">
    <w:p w14:paraId="2F9BBA9E" w14:textId="77777777" w:rsidR="000809B2" w:rsidRDefault="000809B2" w:rsidP="0008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40000013"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AF314" w14:textId="77777777" w:rsidR="000809B2" w:rsidRPr="00B55A95" w:rsidRDefault="000809B2" w:rsidP="00E51BA6">
    <w:pPr>
      <w:pStyle w:val="Bunntekst"/>
      <w:rPr>
        <w:rFonts w:ascii="Arial" w:eastAsia="MS Mincho" w:hAnsi="Arial" w:cs="Arial"/>
        <w:sz w:val="20"/>
        <w:lang w:eastAsia="ja-JP"/>
      </w:rPr>
    </w:pPr>
  </w:p>
  <w:p w14:paraId="2DAC09A1" w14:textId="716DECB1" w:rsidR="000809B2" w:rsidRDefault="000809B2"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14:anchorId="3E5A0E14" wp14:editId="62CD1A1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14:paraId="3BFA2447" w14:textId="77777777" w:rsidR="000809B2" w:rsidRPr="00143506" w:rsidRDefault="000809B2"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14:paraId="5D925E18" w14:textId="77777777" w:rsidR="000809B2" w:rsidRDefault="000809B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8F19" w14:textId="77777777" w:rsidR="000809B2" w:rsidRDefault="000809B2" w:rsidP="000809B2">
      <w:pPr>
        <w:spacing w:after="0" w:line="240" w:lineRule="auto"/>
      </w:pPr>
      <w:r>
        <w:separator/>
      </w:r>
    </w:p>
  </w:footnote>
  <w:footnote w:type="continuationSeparator" w:id="0">
    <w:p w14:paraId="4E96930B" w14:textId="77777777" w:rsidR="000809B2" w:rsidRDefault="000809B2" w:rsidP="00080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57"/>
    <w:rsid w:val="00010FB2"/>
    <w:rsid w:val="00023B8F"/>
    <w:rsid w:val="00041FEF"/>
    <w:rsid w:val="00043E74"/>
    <w:rsid w:val="00050C22"/>
    <w:rsid w:val="000809B2"/>
    <w:rsid w:val="0009611B"/>
    <w:rsid w:val="000C14AE"/>
    <w:rsid w:val="000E67DE"/>
    <w:rsid w:val="00115ECF"/>
    <w:rsid w:val="002756CB"/>
    <w:rsid w:val="002C4D75"/>
    <w:rsid w:val="003A2EA7"/>
    <w:rsid w:val="003D459D"/>
    <w:rsid w:val="004306D9"/>
    <w:rsid w:val="004440D4"/>
    <w:rsid w:val="00486BAE"/>
    <w:rsid w:val="0050163E"/>
    <w:rsid w:val="005360EA"/>
    <w:rsid w:val="00626D39"/>
    <w:rsid w:val="00632D9C"/>
    <w:rsid w:val="006978AF"/>
    <w:rsid w:val="006E5CFE"/>
    <w:rsid w:val="00741D9C"/>
    <w:rsid w:val="00795EE5"/>
    <w:rsid w:val="00815E0B"/>
    <w:rsid w:val="00832F57"/>
    <w:rsid w:val="00915273"/>
    <w:rsid w:val="009B7ED4"/>
    <w:rsid w:val="009D1D36"/>
    <w:rsid w:val="00AA1B13"/>
    <w:rsid w:val="00AD2FC0"/>
    <w:rsid w:val="00B015A9"/>
    <w:rsid w:val="00B16F6C"/>
    <w:rsid w:val="00B22295"/>
    <w:rsid w:val="00B9458A"/>
    <w:rsid w:val="00C72F5B"/>
    <w:rsid w:val="00CC29E3"/>
    <w:rsid w:val="00D546C4"/>
    <w:rsid w:val="00D738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2B0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32F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32F57"/>
    <w:rPr>
      <w:rFonts w:ascii="Tahoma" w:hAnsi="Tahoma" w:cs="Tahoma"/>
      <w:sz w:val="16"/>
      <w:szCs w:val="16"/>
    </w:rPr>
  </w:style>
  <w:style w:type="paragraph" w:styleId="Topptekst">
    <w:name w:val="header"/>
    <w:basedOn w:val="Normal"/>
    <w:link w:val="TopptekstTegn"/>
    <w:uiPriority w:val="99"/>
    <w:unhideWhenUsed/>
    <w:rsid w:val="000809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09B2"/>
  </w:style>
  <w:style w:type="paragraph" w:styleId="Bunntekst">
    <w:name w:val="footer"/>
    <w:basedOn w:val="Normal"/>
    <w:link w:val="BunntekstTegn"/>
    <w:uiPriority w:val="99"/>
    <w:unhideWhenUsed/>
    <w:rsid w:val="000809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09B2"/>
  </w:style>
  <w:style w:type="character" w:styleId="Svakutheving">
    <w:name w:val="Subtle Emphasis"/>
    <w:uiPriority w:val="19"/>
    <w:qFormat/>
    <w:rsid w:val="000809B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gnemenighet.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213D-84B8-4201-A2DE-0B5DF744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1946</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Søgne kommune</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Søgne kommune</dc:creator>
  <cp:keywords/>
  <dc:description/>
  <cp:lastModifiedBy>Anders Emil Kaldhol</cp:lastModifiedBy>
  <cp:revision>2</cp:revision>
  <cp:lastPrinted>2017-06-02T08:00:00Z</cp:lastPrinted>
  <dcterms:created xsi:type="dcterms:W3CDTF">2018-08-22T07:09:00Z</dcterms:created>
  <dcterms:modified xsi:type="dcterms:W3CDTF">2018-08-22T07:09:00Z</dcterms:modified>
</cp:coreProperties>
</file>