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3A7" w:rsidRPr="00106C3F" w:rsidRDefault="006103A7" w:rsidP="006103A7">
      <w:pPr>
        <w:pStyle w:val="Ingenmellomrom"/>
        <w:rPr>
          <w:rFonts w:ascii="Times New Roman" w:hAnsi="Times New Roman" w:cs="Times New Roman"/>
          <w:b/>
          <w:sz w:val="32"/>
          <w:szCs w:val="32"/>
        </w:rPr>
      </w:pPr>
      <w:r w:rsidRPr="00106C3F">
        <w:rPr>
          <w:rFonts w:ascii="Times New Roman" w:hAnsi="Times New Roman" w:cs="Times New Roman"/>
          <w:b/>
          <w:sz w:val="32"/>
          <w:szCs w:val="32"/>
        </w:rPr>
        <w:t>Kristi Forklarelsesdag.</w:t>
      </w:r>
    </w:p>
    <w:p w:rsidR="00C33424" w:rsidRDefault="00C33424" w:rsidP="006103A7">
      <w:pPr>
        <w:pStyle w:val="Ingenmellomrom"/>
        <w:rPr>
          <w:rFonts w:ascii="Times New Roman" w:hAnsi="Times New Roman" w:cs="Times New Roman"/>
          <w:b/>
          <w:sz w:val="24"/>
          <w:szCs w:val="24"/>
        </w:rPr>
      </w:pPr>
    </w:p>
    <w:p w:rsidR="006103A7" w:rsidRPr="00760645" w:rsidRDefault="006103A7" w:rsidP="006103A7">
      <w:pPr>
        <w:pStyle w:val="Ingenmellomrom"/>
        <w:rPr>
          <w:rFonts w:ascii="Times New Roman" w:hAnsi="Times New Roman" w:cs="Times New Roman"/>
          <w:b/>
          <w:sz w:val="24"/>
          <w:szCs w:val="24"/>
        </w:rPr>
      </w:pPr>
      <w:r w:rsidRPr="00760645">
        <w:rPr>
          <w:rFonts w:ascii="Times New Roman" w:hAnsi="Times New Roman" w:cs="Times New Roman"/>
          <w:b/>
          <w:sz w:val="24"/>
          <w:szCs w:val="24"/>
        </w:rPr>
        <w:t>Evangelietekst: Mark 9,2-13</w:t>
      </w:r>
    </w:p>
    <w:p w:rsidR="006103A7" w:rsidRPr="00760645" w:rsidRDefault="006103A7" w:rsidP="006103A7">
      <w:pPr>
        <w:pStyle w:val="Ingenmellomrom"/>
        <w:rPr>
          <w:rFonts w:ascii="Times New Roman" w:hAnsi="Times New Roman" w:cs="Times New Roman"/>
          <w:b/>
          <w:sz w:val="24"/>
          <w:szCs w:val="24"/>
        </w:rPr>
      </w:pPr>
      <w:r w:rsidRPr="00760645">
        <w:rPr>
          <w:rFonts w:ascii="Times New Roman" w:hAnsi="Times New Roman" w:cs="Times New Roman"/>
          <w:b/>
          <w:sz w:val="24"/>
          <w:szCs w:val="24"/>
        </w:rPr>
        <w:t>Lesetekster: 2.Pet 1, 16-18 og 2 Mos 3, 1-6</w:t>
      </w:r>
    </w:p>
    <w:p w:rsidR="006103A7" w:rsidRPr="00760645" w:rsidRDefault="006103A7" w:rsidP="006103A7">
      <w:pPr>
        <w:pStyle w:val="Ingenmellomrom"/>
        <w:rPr>
          <w:rFonts w:ascii="Times New Roman" w:hAnsi="Times New Roman" w:cs="Times New Roman"/>
          <w:b/>
          <w:sz w:val="24"/>
          <w:szCs w:val="24"/>
        </w:rPr>
      </w:pPr>
      <w:r w:rsidRPr="00760645">
        <w:rPr>
          <w:rFonts w:ascii="Times New Roman" w:hAnsi="Times New Roman" w:cs="Times New Roman"/>
          <w:b/>
          <w:sz w:val="24"/>
          <w:szCs w:val="24"/>
        </w:rPr>
        <w:t xml:space="preserve">Liturgisk farge: </w:t>
      </w:r>
      <w:r w:rsidR="00106C3F">
        <w:rPr>
          <w:rFonts w:ascii="Times New Roman" w:hAnsi="Times New Roman" w:cs="Times New Roman"/>
          <w:b/>
          <w:sz w:val="24"/>
          <w:szCs w:val="24"/>
        </w:rPr>
        <w:t>Grønn</w:t>
      </w:r>
    </w:p>
    <w:p w:rsidR="00C33424" w:rsidRDefault="00C33424" w:rsidP="00B51A42">
      <w:pPr>
        <w:rPr>
          <w:rFonts w:ascii="Times New Roman" w:hAnsi="Times New Roman" w:cs="Times New Roman"/>
          <w:sz w:val="24"/>
          <w:szCs w:val="24"/>
        </w:rPr>
      </w:pPr>
    </w:p>
    <w:p w:rsidR="00FA039C" w:rsidRPr="006103A7" w:rsidRDefault="001A3262" w:rsidP="00B51A42">
      <w:pPr>
        <w:rPr>
          <w:rFonts w:ascii="Times New Roman" w:hAnsi="Times New Roman" w:cs="Times New Roman"/>
          <w:sz w:val="24"/>
          <w:szCs w:val="24"/>
        </w:rPr>
      </w:pPr>
      <w:r w:rsidRPr="006103A7">
        <w:rPr>
          <w:rFonts w:ascii="Times New Roman" w:hAnsi="Times New Roman" w:cs="Times New Roman"/>
          <w:sz w:val="24"/>
          <w:szCs w:val="24"/>
        </w:rPr>
        <w:t xml:space="preserve">Kristi forklarelsesdag er et høydepunkt i skildringene av Jesu herlighet. Denne søndagen avslutter åpenbaringstiden. Neste søndag </w:t>
      </w:r>
      <w:r w:rsidR="00687394" w:rsidRPr="006103A7">
        <w:rPr>
          <w:rFonts w:ascii="Times New Roman" w:hAnsi="Times New Roman" w:cs="Times New Roman"/>
          <w:sz w:val="24"/>
          <w:szCs w:val="24"/>
        </w:rPr>
        <w:t>markeres</w:t>
      </w:r>
      <w:r w:rsidRPr="006103A7">
        <w:rPr>
          <w:rFonts w:ascii="Times New Roman" w:hAnsi="Times New Roman" w:cs="Times New Roman"/>
          <w:sz w:val="24"/>
          <w:szCs w:val="24"/>
        </w:rPr>
        <w:t xml:space="preserve"> overgangen fra åpenbaringstid</w:t>
      </w:r>
      <w:r w:rsidR="00687394" w:rsidRPr="006103A7">
        <w:rPr>
          <w:rFonts w:ascii="Times New Roman" w:hAnsi="Times New Roman" w:cs="Times New Roman"/>
          <w:sz w:val="24"/>
          <w:szCs w:val="24"/>
        </w:rPr>
        <w:t>en</w:t>
      </w:r>
      <w:r w:rsidRPr="006103A7">
        <w:rPr>
          <w:rFonts w:ascii="Times New Roman" w:hAnsi="Times New Roman" w:cs="Times New Roman"/>
          <w:sz w:val="24"/>
          <w:szCs w:val="24"/>
        </w:rPr>
        <w:t xml:space="preserve"> til faste</w:t>
      </w:r>
      <w:r w:rsidR="00687394" w:rsidRPr="006103A7">
        <w:rPr>
          <w:rFonts w:ascii="Times New Roman" w:hAnsi="Times New Roman" w:cs="Times New Roman"/>
          <w:sz w:val="24"/>
          <w:szCs w:val="24"/>
        </w:rPr>
        <w:t>tiden</w:t>
      </w:r>
      <w:r w:rsidRPr="006103A7">
        <w:rPr>
          <w:rFonts w:ascii="Times New Roman" w:hAnsi="Times New Roman" w:cs="Times New Roman"/>
          <w:sz w:val="24"/>
          <w:szCs w:val="24"/>
        </w:rPr>
        <w:t xml:space="preserve">. </w:t>
      </w:r>
      <w:r w:rsidR="00FA039C" w:rsidRPr="006103A7">
        <w:rPr>
          <w:rFonts w:ascii="Times New Roman" w:hAnsi="Times New Roman" w:cs="Times New Roman"/>
          <w:sz w:val="24"/>
          <w:szCs w:val="24"/>
        </w:rPr>
        <w:t xml:space="preserve"> </w:t>
      </w:r>
    </w:p>
    <w:p w:rsidR="00FA039C" w:rsidRPr="006103A7" w:rsidRDefault="001A3262" w:rsidP="00B51A42">
      <w:pPr>
        <w:rPr>
          <w:rFonts w:ascii="Times New Roman" w:hAnsi="Times New Roman" w:cs="Times New Roman"/>
          <w:sz w:val="24"/>
          <w:szCs w:val="24"/>
        </w:rPr>
      </w:pPr>
      <w:r w:rsidRPr="006103A7">
        <w:rPr>
          <w:rFonts w:ascii="Times New Roman" w:hAnsi="Times New Roman" w:cs="Times New Roman"/>
          <w:sz w:val="24"/>
          <w:szCs w:val="24"/>
        </w:rPr>
        <w:t xml:space="preserve">Åpenbaringstidens tema har gjennom ulike tekster belyst Kristi åpenbaring. I søndagens tekst </w:t>
      </w:r>
      <w:r w:rsidR="00760645">
        <w:rPr>
          <w:rFonts w:ascii="Times New Roman" w:hAnsi="Times New Roman" w:cs="Times New Roman"/>
          <w:sz w:val="24"/>
          <w:szCs w:val="24"/>
        </w:rPr>
        <w:t xml:space="preserve">forklares og </w:t>
      </w:r>
      <w:r w:rsidRPr="006103A7">
        <w:rPr>
          <w:rFonts w:ascii="Times New Roman" w:hAnsi="Times New Roman" w:cs="Times New Roman"/>
          <w:sz w:val="24"/>
          <w:szCs w:val="24"/>
        </w:rPr>
        <w:t>åpenbares</w:t>
      </w:r>
      <w:r w:rsidR="00760645">
        <w:rPr>
          <w:rFonts w:ascii="Times New Roman" w:hAnsi="Times New Roman" w:cs="Times New Roman"/>
          <w:sz w:val="24"/>
          <w:szCs w:val="24"/>
        </w:rPr>
        <w:t xml:space="preserve"> </w:t>
      </w:r>
      <w:r w:rsidR="00370646" w:rsidRPr="006103A7">
        <w:rPr>
          <w:rFonts w:ascii="Times New Roman" w:hAnsi="Times New Roman" w:cs="Times New Roman"/>
          <w:sz w:val="24"/>
          <w:szCs w:val="24"/>
        </w:rPr>
        <w:t>Jesu herlighet</w:t>
      </w:r>
      <w:r w:rsidRPr="006103A7">
        <w:rPr>
          <w:rFonts w:ascii="Times New Roman" w:hAnsi="Times New Roman" w:cs="Times New Roman"/>
          <w:sz w:val="24"/>
          <w:szCs w:val="24"/>
        </w:rPr>
        <w:t xml:space="preserve"> i hele sin fylde for Peter, Jakob og Johannes på et fjell. Noen mener det må ha vært på Tabor, men den gang var de</w:t>
      </w:r>
      <w:r w:rsidR="00687394" w:rsidRPr="006103A7">
        <w:rPr>
          <w:rFonts w:ascii="Times New Roman" w:hAnsi="Times New Roman" w:cs="Times New Roman"/>
          <w:sz w:val="24"/>
          <w:szCs w:val="24"/>
        </w:rPr>
        <w:t>t visstnok</w:t>
      </w:r>
      <w:r w:rsidRPr="006103A7">
        <w:rPr>
          <w:rFonts w:ascii="Times New Roman" w:hAnsi="Times New Roman" w:cs="Times New Roman"/>
          <w:sz w:val="24"/>
          <w:szCs w:val="24"/>
        </w:rPr>
        <w:t xml:space="preserve"> </w:t>
      </w:r>
      <w:r w:rsidR="00FA039C" w:rsidRPr="006103A7">
        <w:rPr>
          <w:rFonts w:ascii="Times New Roman" w:hAnsi="Times New Roman" w:cs="Times New Roman"/>
          <w:sz w:val="24"/>
          <w:szCs w:val="24"/>
        </w:rPr>
        <w:t xml:space="preserve">en </w:t>
      </w:r>
      <w:r w:rsidRPr="006103A7">
        <w:rPr>
          <w:rFonts w:ascii="Times New Roman" w:hAnsi="Times New Roman" w:cs="Times New Roman"/>
          <w:sz w:val="24"/>
          <w:szCs w:val="24"/>
        </w:rPr>
        <w:t xml:space="preserve">liten by på toppen av Tabor. Ikke var </w:t>
      </w:r>
      <w:r w:rsidR="00687394" w:rsidRPr="006103A7">
        <w:rPr>
          <w:rFonts w:ascii="Times New Roman" w:hAnsi="Times New Roman" w:cs="Times New Roman"/>
          <w:sz w:val="24"/>
          <w:szCs w:val="24"/>
        </w:rPr>
        <w:t>Tabor</w:t>
      </w:r>
      <w:r w:rsidRPr="006103A7">
        <w:rPr>
          <w:rFonts w:ascii="Times New Roman" w:hAnsi="Times New Roman" w:cs="Times New Roman"/>
          <w:sz w:val="24"/>
          <w:szCs w:val="24"/>
        </w:rPr>
        <w:t xml:space="preserve"> veldig høyt heller, slik teksten antyder det. </w:t>
      </w:r>
      <w:r w:rsidR="00FA039C" w:rsidRPr="006103A7">
        <w:rPr>
          <w:rFonts w:ascii="Times New Roman" w:hAnsi="Times New Roman" w:cs="Times New Roman"/>
          <w:sz w:val="24"/>
          <w:szCs w:val="24"/>
        </w:rPr>
        <w:t>Mest sannsynlig må det ha vært snakk om Hermon</w:t>
      </w:r>
      <w:r w:rsidR="006103A7">
        <w:rPr>
          <w:rFonts w:ascii="Times New Roman" w:hAnsi="Times New Roman" w:cs="Times New Roman"/>
          <w:sz w:val="24"/>
          <w:szCs w:val="24"/>
        </w:rPr>
        <w:t>,</w:t>
      </w:r>
      <w:r w:rsidR="00FA039C" w:rsidRPr="006103A7">
        <w:rPr>
          <w:rFonts w:ascii="Times New Roman" w:hAnsi="Times New Roman" w:cs="Times New Roman"/>
          <w:sz w:val="24"/>
          <w:szCs w:val="24"/>
        </w:rPr>
        <w:t xml:space="preserve"> fjellet som er «svært høyt», over 2700 meter. Nå er </w:t>
      </w:r>
      <w:r w:rsidR="00687394" w:rsidRPr="006103A7">
        <w:rPr>
          <w:rFonts w:ascii="Times New Roman" w:hAnsi="Times New Roman" w:cs="Times New Roman"/>
          <w:sz w:val="24"/>
          <w:szCs w:val="24"/>
        </w:rPr>
        <w:t>spørsmålet om</w:t>
      </w:r>
      <w:r w:rsidR="00FA039C" w:rsidRPr="006103A7">
        <w:rPr>
          <w:rFonts w:ascii="Times New Roman" w:hAnsi="Times New Roman" w:cs="Times New Roman"/>
          <w:sz w:val="24"/>
          <w:szCs w:val="24"/>
        </w:rPr>
        <w:t xml:space="preserve"> hvilket fjell </w:t>
      </w:r>
      <w:r w:rsidR="006103A7">
        <w:rPr>
          <w:rFonts w:ascii="Times New Roman" w:hAnsi="Times New Roman" w:cs="Times New Roman"/>
          <w:sz w:val="24"/>
          <w:szCs w:val="24"/>
        </w:rPr>
        <w:t xml:space="preserve">som </w:t>
      </w:r>
      <w:r w:rsidR="00687394" w:rsidRPr="006103A7">
        <w:rPr>
          <w:rFonts w:ascii="Times New Roman" w:hAnsi="Times New Roman" w:cs="Times New Roman"/>
          <w:sz w:val="24"/>
          <w:szCs w:val="24"/>
        </w:rPr>
        <w:t>Kristi forklarelse skjedde på</w:t>
      </w:r>
      <w:r w:rsidR="00FA039C" w:rsidRPr="006103A7">
        <w:rPr>
          <w:rFonts w:ascii="Times New Roman" w:hAnsi="Times New Roman" w:cs="Times New Roman"/>
          <w:sz w:val="24"/>
          <w:szCs w:val="24"/>
        </w:rPr>
        <w:t xml:space="preserve"> av mindre betydning. Det viktige er at det skjedde på et fjell. </w:t>
      </w:r>
      <w:r w:rsidR="00370646" w:rsidRPr="006103A7">
        <w:rPr>
          <w:rFonts w:ascii="Times New Roman" w:hAnsi="Times New Roman" w:cs="Times New Roman"/>
          <w:sz w:val="24"/>
          <w:szCs w:val="24"/>
        </w:rPr>
        <w:t>For f</w:t>
      </w:r>
      <w:r w:rsidR="00FA039C" w:rsidRPr="006103A7">
        <w:rPr>
          <w:rFonts w:ascii="Times New Roman" w:hAnsi="Times New Roman" w:cs="Times New Roman"/>
          <w:sz w:val="24"/>
          <w:szCs w:val="24"/>
        </w:rPr>
        <w:t xml:space="preserve">jellet eller </w:t>
      </w:r>
      <w:r w:rsidR="00687394" w:rsidRPr="006103A7">
        <w:rPr>
          <w:rFonts w:ascii="Times New Roman" w:hAnsi="Times New Roman" w:cs="Times New Roman"/>
          <w:sz w:val="24"/>
          <w:szCs w:val="24"/>
        </w:rPr>
        <w:t>«</w:t>
      </w:r>
      <w:r w:rsidR="00FA039C" w:rsidRPr="006103A7">
        <w:rPr>
          <w:rFonts w:ascii="Times New Roman" w:hAnsi="Times New Roman" w:cs="Times New Roman"/>
          <w:sz w:val="24"/>
          <w:szCs w:val="24"/>
        </w:rPr>
        <w:t>berget</w:t>
      </w:r>
      <w:r w:rsidR="00687394" w:rsidRPr="006103A7">
        <w:rPr>
          <w:rFonts w:ascii="Times New Roman" w:hAnsi="Times New Roman" w:cs="Times New Roman"/>
          <w:sz w:val="24"/>
          <w:szCs w:val="24"/>
        </w:rPr>
        <w:t>»</w:t>
      </w:r>
      <w:r w:rsidR="00FA039C" w:rsidRPr="006103A7">
        <w:rPr>
          <w:rFonts w:ascii="Times New Roman" w:hAnsi="Times New Roman" w:cs="Times New Roman"/>
          <w:sz w:val="24"/>
          <w:szCs w:val="24"/>
        </w:rPr>
        <w:t xml:space="preserve"> har både i Det gamle testamente og Det nye testamente symbolsk betydning som et sted hvor Gud åpenbarer seg. Bibelstedene som bekrefter det er mange. Noen av de viktigste begivenheter på «fjellet» er f.eks. stedet hvor Jesus valgte </w:t>
      </w:r>
      <w:r w:rsidR="00370646" w:rsidRPr="006103A7">
        <w:rPr>
          <w:rFonts w:ascii="Times New Roman" w:hAnsi="Times New Roman" w:cs="Times New Roman"/>
          <w:sz w:val="24"/>
          <w:szCs w:val="24"/>
        </w:rPr>
        <w:t xml:space="preserve">seg </w:t>
      </w:r>
      <w:r w:rsidR="00FA039C" w:rsidRPr="006103A7">
        <w:rPr>
          <w:rFonts w:ascii="Times New Roman" w:hAnsi="Times New Roman" w:cs="Times New Roman"/>
          <w:sz w:val="24"/>
          <w:szCs w:val="24"/>
        </w:rPr>
        <w:t>ut sine tolv disipler, stedet der Jesus bad, underviste og gjorde under, og der han han ga oss misjonsbefalingen. Nevnes kan også at det var på e</w:t>
      </w:r>
      <w:r w:rsidR="00687394" w:rsidRPr="006103A7">
        <w:rPr>
          <w:rFonts w:ascii="Times New Roman" w:hAnsi="Times New Roman" w:cs="Times New Roman"/>
          <w:sz w:val="24"/>
          <w:szCs w:val="24"/>
        </w:rPr>
        <w:t>n</w:t>
      </w:r>
      <w:r w:rsidR="00FA039C" w:rsidRPr="006103A7">
        <w:rPr>
          <w:rFonts w:ascii="Times New Roman" w:hAnsi="Times New Roman" w:cs="Times New Roman"/>
          <w:sz w:val="24"/>
          <w:szCs w:val="24"/>
        </w:rPr>
        <w:t xml:space="preserve"> fjell</w:t>
      </w:r>
      <w:r w:rsidR="006103A7">
        <w:rPr>
          <w:rFonts w:ascii="Times New Roman" w:hAnsi="Times New Roman" w:cs="Times New Roman"/>
          <w:sz w:val="24"/>
          <w:szCs w:val="24"/>
        </w:rPr>
        <w:t>-</w:t>
      </w:r>
      <w:r w:rsidR="00FA039C" w:rsidRPr="006103A7">
        <w:rPr>
          <w:rFonts w:ascii="Times New Roman" w:hAnsi="Times New Roman" w:cs="Times New Roman"/>
          <w:sz w:val="24"/>
          <w:szCs w:val="24"/>
        </w:rPr>
        <w:t xml:space="preserve">høyde </w:t>
      </w:r>
      <w:r w:rsidR="00687394" w:rsidRPr="006103A7">
        <w:rPr>
          <w:rFonts w:ascii="Times New Roman" w:hAnsi="Times New Roman" w:cs="Times New Roman"/>
          <w:sz w:val="24"/>
          <w:szCs w:val="24"/>
        </w:rPr>
        <w:t xml:space="preserve">at </w:t>
      </w:r>
      <w:r w:rsidR="00FA039C" w:rsidRPr="006103A7">
        <w:rPr>
          <w:rFonts w:ascii="Times New Roman" w:hAnsi="Times New Roman" w:cs="Times New Roman"/>
          <w:sz w:val="24"/>
          <w:szCs w:val="24"/>
        </w:rPr>
        <w:t xml:space="preserve">Jesus ble korsfestet og det var fra Oljeberget himmelfarten fant sted. </w:t>
      </w:r>
    </w:p>
    <w:p w:rsidR="000D4337" w:rsidRPr="006103A7" w:rsidRDefault="000D4337" w:rsidP="000D4337">
      <w:pPr>
        <w:rPr>
          <w:rFonts w:ascii="Times New Roman" w:hAnsi="Times New Roman" w:cs="Times New Roman"/>
          <w:sz w:val="24"/>
          <w:szCs w:val="24"/>
        </w:rPr>
      </w:pPr>
      <w:r w:rsidRPr="006103A7">
        <w:rPr>
          <w:rFonts w:ascii="Times New Roman" w:hAnsi="Times New Roman" w:cs="Times New Roman"/>
          <w:sz w:val="24"/>
          <w:szCs w:val="24"/>
        </w:rPr>
        <w:t>Det er særlig ett av de mange versene</w:t>
      </w:r>
      <w:r w:rsidR="006103A7">
        <w:rPr>
          <w:rFonts w:ascii="Times New Roman" w:hAnsi="Times New Roman" w:cs="Times New Roman"/>
          <w:sz w:val="24"/>
          <w:szCs w:val="24"/>
        </w:rPr>
        <w:t xml:space="preserve"> i dagens evangelietekst som</w:t>
      </w:r>
      <w:r w:rsidRPr="006103A7">
        <w:rPr>
          <w:rFonts w:ascii="Times New Roman" w:hAnsi="Times New Roman" w:cs="Times New Roman"/>
          <w:sz w:val="24"/>
          <w:szCs w:val="24"/>
        </w:rPr>
        <w:t xml:space="preserve"> jeg ønsker å minne om i min preken</w:t>
      </w:r>
      <w:r w:rsidR="00760645">
        <w:rPr>
          <w:rFonts w:ascii="Times New Roman" w:hAnsi="Times New Roman" w:cs="Times New Roman"/>
          <w:sz w:val="24"/>
          <w:szCs w:val="24"/>
        </w:rPr>
        <w:t xml:space="preserve"> denne søndagen</w:t>
      </w:r>
      <w:proofErr w:type="gramStart"/>
      <w:r w:rsidR="00D021A3" w:rsidRPr="006103A7">
        <w:rPr>
          <w:rFonts w:ascii="Times New Roman" w:hAnsi="Times New Roman" w:cs="Times New Roman"/>
          <w:sz w:val="24"/>
          <w:szCs w:val="24"/>
        </w:rPr>
        <w:t>:</w:t>
      </w:r>
      <w:r w:rsidR="00D021A3">
        <w:rPr>
          <w:rFonts w:ascii="Times New Roman" w:hAnsi="Times New Roman" w:cs="Times New Roman"/>
          <w:sz w:val="24"/>
          <w:szCs w:val="24"/>
        </w:rPr>
        <w:t xml:space="preserve"> </w:t>
      </w:r>
      <w:r w:rsidR="00D021A3" w:rsidRPr="006103A7">
        <w:rPr>
          <w:rFonts w:ascii="Times New Roman" w:hAnsi="Times New Roman" w:cs="Times New Roman"/>
          <w:sz w:val="24"/>
          <w:szCs w:val="24"/>
        </w:rPr>
        <w:t>”Dette</w:t>
      </w:r>
      <w:proofErr w:type="gramEnd"/>
      <w:r w:rsidRPr="006103A7">
        <w:rPr>
          <w:rFonts w:ascii="Times New Roman" w:hAnsi="Times New Roman" w:cs="Times New Roman"/>
          <w:sz w:val="24"/>
          <w:szCs w:val="24"/>
        </w:rPr>
        <w:t xml:space="preserve"> er min Sønn, den elskede, i ham har jeg min glede. Hør </w:t>
      </w:r>
      <w:r w:rsidR="00D021A3" w:rsidRPr="006103A7">
        <w:rPr>
          <w:rFonts w:ascii="Times New Roman" w:hAnsi="Times New Roman" w:cs="Times New Roman"/>
          <w:sz w:val="24"/>
          <w:szCs w:val="24"/>
        </w:rPr>
        <w:t>ham!</w:t>
      </w:r>
      <w:r w:rsidRPr="006103A7">
        <w:rPr>
          <w:rFonts w:ascii="Times New Roman" w:hAnsi="Times New Roman" w:cs="Times New Roman"/>
          <w:sz w:val="24"/>
          <w:szCs w:val="24"/>
        </w:rPr>
        <w:t>” Stemmen lød fra skyen, symbolet på Gudsnærværet</w:t>
      </w:r>
      <w:r w:rsidR="00046B88" w:rsidRPr="006103A7">
        <w:rPr>
          <w:rFonts w:ascii="Times New Roman" w:hAnsi="Times New Roman" w:cs="Times New Roman"/>
          <w:sz w:val="24"/>
          <w:szCs w:val="24"/>
        </w:rPr>
        <w:t>, og orden</w:t>
      </w:r>
      <w:r w:rsidR="00760645">
        <w:rPr>
          <w:rFonts w:ascii="Times New Roman" w:hAnsi="Times New Roman" w:cs="Times New Roman"/>
          <w:sz w:val="24"/>
          <w:szCs w:val="24"/>
        </w:rPr>
        <w:t>e</w:t>
      </w:r>
      <w:r w:rsidR="00046B88" w:rsidRPr="006103A7">
        <w:rPr>
          <w:rFonts w:ascii="Times New Roman" w:hAnsi="Times New Roman" w:cs="Times New Roman"/>
          <w:sz w:val="24"/>
          <w:szCs w:val="24"/>
        </w:rPr>
        <w:t xml:space="preserve"> er gjengitt både hos Matteus og Markus.</w:t>
      </w:r>
      <w:r w:rsidR="0046525A">
        <w:rPr>
          <w:rFonts w:ascii="Times New Roman" w:hAnsi="Times New Roman" w:cs="Times New Roman"/>
          <w:sz w:val="24"/>
          <w:szCs w:val="24"/>
        </w:rPr>
        <w:t xml:space="preserve"> Stemmen fra skyen</w:t>
      </w:r>
      <w:r w:rsidR="0046525A" w:rsidRPr="0046525A">
        <w:rPr>
          <w:rFonts w:ascii="Times New Roman" w:hAnsi="Times New Roman" w:cs="Times New Roman"/>
          <w:sz w:val="24"/>
          <w:szCs w:val="24"/>
        </w:rPr>
        <w:t xml:space="preserve"> er i seg selv et spennende symbol som har engasjert mystikere opp igjennom kirkehistorien</w:t>
      </w:r>
      <w:r w:rsidR="0046525A">
        <w:rPr>
          <w:rFonts w:ascii="Times New Roman" w:hAnsi="Times New Roman" w:cs="Times New Roman"/>
          <w:sz w:val="24"/>
          <w:szCs w:val="24"/>
        </w:rPr>
        <w:t>. H</w:t>
      </w:r>
      <w:r w:rsidR="0046525A" w:rsidRPr="0046525A">
        <w:rPr>
          <w:rFonts w:ascii="Times New Roman" w:hAnsi="Times New Roman" w:cs="Times New Roman"/>
          <w:sz w:val="24"/>
          <w:szCs w:val="24"/>
        </w:rPr>
        <w:t xml:space="preserve">vorfor skyen eller tåken? </w:t>
      </w:r>
      <w:r w:rsidR="0046525A">
        <w:rPr>
          <w:rFonts w:ascii="Times New Roman" w:hAnsi="Times New Roman" w:cs="Times New Roman"/>
          <w:sz w:val="24"/>
          <w:szCs w:val="24"/>
        </w:rPr>
        <w:t>Der</w:t>
      </w:r>
      <w:r w:rsidR="0046525A" w:rsidRPr="0046525A">
        <w:rPr>
          <w:rFonts w:ascii="Times New Roman" w:hAnsi="Times New Roman" w:cs="Times New Roman"/>
          <w:sz w:val="24"/>
          <w:szCs w:val="24"/>
        </w:rPr>
        <w:t xml:space="preserve"> hvor man mister synet og retningssansen, men likevel kan være så nær det man søker</w:t>
      </w:r>
      <w:r w:rsidR="0046525A">
        <w:rPr>
          <w:rFonts w:ascii="Times New Roman" w:hAnsi="Times New Roman" w:cs="Times New Roman"/>
          <w:sz w:val="24"/>
          <w:szCs w:val="24"/>
        </w:rPr>
        <w:t>. G</w:t>
      </w:r>
      <w:r w:rsidR="0046525A" w:rsidRPr="0046525A">
        <w:rPr>
          <w:rFonts w:ascii="Times New Roman" w:hAnsi="Times New Roman" w:cs="Times New Roman"/>
          <w:sz w:val="24"/>
          <w:szCs w:val="24"/>
        </w:rPr>
        <w:t>uds nærvær som en sky beskriver godt hvordan den troende har det</w:t>
      </w:r>
      <w:r w:rsidR="0046525A">
        <w:rPr>
          <w:rFonts w:ascii="Times New Roman" w:hAnsi="Times New Roman" w:cs="Times New Roman"/>
          <w:sz w:val="24"/>
          <w:szCs w:val="24"/>
        </w:rPr>
        <w:t>. Vi</w:t>
      </w:r>
      <w:r w:rsidR="0046525A" w:rsidRPr="0046525A">
        <w:rPr>
          <w:rFonts w:ascii="Times New Roman" w:hAnsi="Times New Roman" w:cs="Times New Roman"/>
          <w:sz w:val="24"/>
          <w:szCs w:val="24"/>
        </w:rPr>
        <w:t xml:space="preserve"> ser ikke, men aner</w:t>
      </w:r>
      <w:r w:rsidR="0046525A">
        <w:rPr>
          <w:rFonts w:ascii="Times New Roman" w:hAnsi="Times New Roman" w:cs="Times New Roman"/>
          <w:sz w:val="24"/>
          <w:szCs w:val="24"/>
        </w:rPr>
        <w:t xml:space="preserve">. Vi </w:t>
      </w:r>
      <w:r w:rsidR="0046525A" w:rsidRPr="0046525A">
        <w:rPr>
          <w:rFonts w:ascii="Times New Roman" w:hAnsi="Times New Roman" w:cs="Times New Roman"/>
          <w:sz w:val="24"/>
          <w:szCs w:val="24"/>
        </w:rPr>
        <w:t>vet ikke alltid retningen, men merker et nærvær</w:t>
      </w:r>
      <w:r w:rsidR="0046525A">
        <w:rPr>
          <w:rFonts w:ascii="Times New Roman" w:hAnsi="Times New Roman" w:cs="Times New Roman"/>
          <w:sz w:val="24"/>
          <w:szCs w:val="24"/>
        </w:rPr>
        <w:t xml:space="preserve">. </w:t>
      </w:r>
      <w:r w:rsidR="00046B88" w:rsidRPr="006103A7">
        <w:rPr>
          <w:rFonts w:ascii="Times New Roman" w:hAnsi="Times New Roman" w:cs="Times New Roman"/>
          <w:sz w:val="24"/>
          <w:szCs w:val="24"/>
        </w:rPr>
        <w:t xml:space="preserve">Kanskje forkynnelsen denne søndagen kunne bli en vekkende utfordring om å lytte til Guds sønn og finne </w:t>
      </w:r>
      <w:r w:rsidR="006103A7">
        <w:rPr>
          <w:rFonts w:ascii="Times New Roman" w:hAnsi="Times New Roman" w:cs="Times New Roman"/>
          <w:sz w:val="24"/>
          <w:szCs w:val="24"/>
        </w:rPr>
        <w:t xml:space="preserve">sin </w:t>
      </w:r>
      <w:r w:rsidR="00046B88" w:rsidRPr="006103A7">
        <w:rPr>
          <w:rFonts w:ascii="Times New Roman" w:hAnsi="Times New Roman" w:cs="Times New Roman"/>
          <w:sz w:val="24"/>
          <w:szCs w:val="24"/>
        </w:rPr>
        <w:t>glede i ham.</w:t>
      </w:r>
      <w:r w:rsidR="006103A7">
        <w:rPr>
          <w:rFonts w:ascii="Times New Roman" w:hAnsi="Times New Roman" w:cs="Times New Roman"/>
          <w:sz w:val="24"/>
          <w:szCs w:val="24"/>
        </w:rPr>
        <w:t xml:space="preserve"> </w:t>
      </w:r>
      <w:r w:rsidRPr="006103A7">
        <w:rPr>
          <w:rFonts w:ascii="Times New Roman" w:hAnsi="Times New Roman" w:cs="Times New Roman"/>
          <w:sz w:val="24"/>
          <w:szCs w:val="24"/>
        </w:rPr>
        <w:t>Hør hva Guds Sønn, Jesus Kristus har å si til deg i din livssituasjon. Hør hva han har så si om veien til det gode landet. Lytt til hans formaninger i den gode boken. La hans ord være lys på din sti og lykt for din fot, så skal du nå frem.</w:t>
      </w:r>
      <w:r w:rsidR="006103A7">
        <w:rPr>
          <w:rFonts w:ascii="Times New Roman" w:hAnsi="Times New Roman" w:cs="Times New Roman"/>
          <w:sz w:val="24"/>
          <w:szCs w:val="24"/>
        </w:rPr>
        <w:t xml:space="preserve"> </w:t>
      </w:r>
      <w:r w:rsidRPr="006103A7">
        <w:rPr>
          <w:rFonts w:ascii="Times New Roman" w:hAnsi="Times New Roman" w:cs="Times New Roman"/>
          <w:sz w:val="24"/>
          <w:szCs w:val="24"/>
        </w:rPr>
        <w:t xml:space="preserve">Det er mange høyrøstede røster i livssynpluralismens tid. Det er mange som roper: Hør på meg. Livssynsmarkedet er stort og </w:t>
      </w:r>
      <w:r w:rsidR="00D021A3" w:rsidRPr="006103A7">
        <w:rPr>
          <w:rFonts w:ascii="Times New Roman" w:hAnsi="Times New Roman" w:cs="Times New Roman"/>
          <w:sz w:val="24"/>
          <w:szCs w:val="24"/>
        </w:rPr>
        <w:t>mangesidig. «Hør</w:t>
      </w:r>
      <w:r w:rsidRPr="006103A7">
        <w:rPr>
          <w:rFonts w:ascii="Times New Roman" w:hAnsi="Times New Roman" w:cs="Times New Roman"/>
          <w:sz w:val="24"/>
          <w:szCs w:val="24"/>
        </w:rPr>
        <w:t xml:space="preserve"> på Jesus Kristus”, sier teksten til oss. Han er autoriteten i alt som har med mitt forhold til Gud å gjøre. Det er han som har åpenbart Gud, og som har vist oss hvem Gud er.</w:t>
      </w:r>
    </w:p>
    <w:p w:rsidR="000D4337" w:rsidRPr="006103A7" w:rsidRDefault="000D4337" w:rsidP="000D4337">
      <w:pPr>
        <w:rPr>
          <w:rFonts w:ascii="Times New Roman" w:hAnsi="Times New Roman" w:cs="Times New Roman"/>
          <w:sz w:val="24"/>
          <w:szCs w:val="24"/>
        </w:rPr>
      </w:pPr>
      <w:r w:rsidRPr="006103A7">
        <w:rPr>
          <w:rFonts w:ascii="Times New Roman" w:hAnsi="Times New Roman" w:cs="Times New Roman"/>
          <w:sz w:val="24"/>
          <w:szCs w:val="24"/>
        </w:rPr>
        <w:t>Jeg tror det er i en gammel revy av Aage Reiter at denne teksten forekommer:</w:t>
      </w:r>
    </w:p>
    <w:p w:rsidR="000D4337" w:rsidRPr="00861EC9" w:rsidRDefault="000D4337" w:rsidP="006103A7">
      <w:pPr>
        <w:pStyle w:val="Ingenmellomrom"/>
        <w:rPr>
          <w:rFonts w:ascii="Times New Roman" w:hAnsi="Times New Roman" w:cs="Times New Roman"/>
          <w:i/>
          <w:sz w:val="24"/>
          <w:szCs w:val="24"/>
        </w:rPr>
      </w:pPr>
      <w:r w:rsidRPr="00861EC9">
        <w:rPr>
          <w:rFonts w:ascii="Times New Roman" w:hAnsi="Times New Roman" w:cs="Times New Roman"/>
          <w:i/>
          <w:sz w:val="24"/>
          <w:szCs w:val="24"/>
        </w:rPr>
        <w:t>Vi velger så pent demokratisk</w:t>
      </w:r>
      <w:r w:rsidR="00861EC9" w:rsidRPr="00861EC9">
        <w:rPr>
          <w:rFonts w:ascii="Times New Roman" w:hAnsi="Times New Roman" w:cs="Times New Roman"/>
          <w:i/>
          <w:sz w:val="24"/>
          <w:szCs w:val="24"/>
        </w:rPr>
        <w:t xml:space="preserve"> </w:t>
      </w:r>
      <w:r w:rsidRPr="00861EC9">
        <w:rPr>
          <w:rFonts w:ascii="Times New Roman" w:hAnsi="Times New Roman" w:cs="Times New Roman"/>
          <w:i/>
          <w:sz w:val="24"/>
          <w:szCs w:val="24"/>
        </w:rPr>
        <w:t>en Gud som er som vi vil.</w:t>
      </w:r>
    </w:p>
    <w:p w:rsidR="000D4337" w:rsidRPr="00861EC9" w:rsidRDefault="000D4337" w:rsidP="006103A7">
      <w:pPr>
        <w:pStyle w:val="Ingenmellomrom"/>
        <w:rPr>
          <w:rFonts w:ascii="Times New Roman" w:hAnsi="Times New Roman" w:cs="Times New Roman"/>
          <w:i/>
          <w:sz w:val="24"/>
          <w:szCs w:val="24"/>
        </w:rPr>
      </w:pPr>
      <w:r w:rsidRPr="00861EC9">
        <w:rPr>
          <w:rFonts w:ascii="Times New Roman" w:hAnsi="Times New Roman" w:cs="Times New Roman"/>
          <w:i/>
          <w:sz w:val="24"/>
          <w:szCs w:val="24"/>
        </w:rPr>
        <w:t>Da gjør det ikke så meget</w:t>
      </w:r>
      <w:r w:rsidR="00861EC9" w:rsidRPr="00861EC9">
        <w:rPr>
          <w:rFonts w:ascii="Times New Roman" w:hAnsi="Times New Roman" w:cs="Times New Roman"/>
          <w:i/>
          <w:sz w:val="24"/>
          <w:szCs w:val="24"/>
        </w:rPr>
        <w:t xml:space="preserve"> </w:t>
      </w:r>
      <w:r w:rsidRPr="00861EC9">
        <w:rPr>
          <w:rFonts w:ascii="Times New Roman" w:hAnsi="Times New Roman" w:cs="Times New Roman"/>
          <w:i/>
          <w:sz w:val="24"/>
          <w:szCs w:val="24"/>
        </w:rPr>
        <w:t xml:space="preserve">om han er den Gud som er </w:t>
      </w:r>
      <w:proofErr w:type="gramStart"/>
      <w:r w:rsidRPr="00861EC9">
        <w:rPr>
          <w:rFonts w:ascii="Times New Roman" w:hAnsi="Times New Roman" w:cs="Times New Roman"/>
          <w:i/>
          <w:sz w:val="24"/>
          <w:szCs w:val="24"/>
        </w:rPr>
        <w:t>til….</w:t>
      </w:r>
      <w:proofErr w:type="gramEnd"/>
      <w:r w:rsidRPr="00861EC9">
        <w:rPr>
          <w:rFonts w:ascii="Times New Roman" w:hAnsi="Times New Roman" w:cs="Times New Roman"/>
          <w:i/>
          <w:sz w:val="24"/>
          <w:szCs w:val="24"/>
        </w:rPr>
        <w:t>.</w:t>
      </w:r>
    </w:p>
    <w:p w:rsidR="000D4337" w:rsidRPr="006103A7" w:rsidRDefault="000D4337" w:rsidP="000D4337">
      <w:pPr>
        <w:rPr>
          <w:rFonts w:ascii="Times New Roman" w:hAnsi="Times New Roman" w:cs="Times New Roman"/>
          <w:sz w:val="24"/>
          <w:szCs w:val="24"/>
        </w:rPr>
      </w:pPr>
      <w:r w:rsidRPr="006103A7">
        <w:rPr>
          <w:rFonts w:ascii="Times New Roman" w:hAnsi="Times New Roman" w:cs="Times New Roman"/>
          <w:sz w:val="24"/>
          <w:szCs w:val="24"/>
        </w:rPr>
        <w:t xml:space="preserve">Dette lille diktet kan vel stå som en overskrift over mye av vår tids tenkning om </w:t>
      </w:r>
      <w:r w:rsidR="00D021A3" w:rsidRPr="006103A7">
        <w:rPr>
          <w:rFonts w:ascii="Times New Roman" w:hAnsi="Times New Roman" w:cs="Times New Roman"/>
          <w:sz w:val="24"/>
          <w:szCs w:val="24"/>
        </w:rPr>
        <w:t>Gud?</w:t>
      </w:r>
      <w:r w:rsidRPr="006103A7">
        <w:rPr>
          <w:rFonts w:ascii="Times New Roman" w:hAnsi="Times New Roman" w:cs="Times New Roman"/>
          <w:sz w:val="24"/>
          <w:szCs w:val="24"/>
        </w:rPr>
        <w:t xml:space="preserve"> Hvis Gud ikke er slik jeg ønsker, så vil jeg ikke ha noe med ham å gjøre, tenker og sier mange. Det ligger ikke bare komikk i forsnakkelsen til han som en gang sa: ”Hvis Gud lever og jeg vil, så skal jeg komme til søndag”. Gud er der bare i mitt liv, så lenge jeg finner det tjenlig og behagelig. Og jeg bestemmer selv hvordan Gud er og skal være! Hvor ganske annet det lyder i den gamle Petter Dass-salmen:</w:t>
      </w:r>
    </w:p>
    <w:p w:rsidR="000D4337" w:rsidRPr="00106C3F" w:rsidRDefault="000D4337" w:rsidP="00D021A3">
      <w:pPr>
        <w:pStyle w:val="Ingenmellomrom"/>
        <w:rPr>
          <w:rFonts w:ascii="Times New Roman" w:hAnsi="Times New Roman" w:cs="Times New Roman"/>
          <w:i/>
          <w:sz w:val="24"/>
          <w:szCs w:val="24"/>
        </w:rPr>
      </w:pPr>
      <w:r w:rsidRPr="00106C3F">
        <w:rPr>
          <w:rFonts w:ascii="Times New Roman" w:hAnsi="Times New Roman" w:cs="Times New Roman"/>
          <w:i/>
          <w:sz w:val="24"/>
          <w:szCs w:val="24"/>
        </w:rPr>
        <w:t>Gud er Gud om alle land lå øde,</w:t>
      </w:r>
    </w:p>
    <w:p w:rsidR="000D4337" w:rsidRPr="00106C3F" w:rsidRDefault="000D4337" w:rsidP="00D021A3">
      <w:pPr>
        <w:pStyle w:val="Ingenmellomrom"/>
        <w:rPr>
          <w:rFonts w:ascii="Times New Roman" w:hAnsi="Times New Roman" w:cs="Times New Roman"/>
          <w:i/>
          <w:sz w:val="24"/>
          <w:szCs w:val="24"/>
        </w:rPr>
      </w:pPr>
      <w:r w:rsidRPr="00106C3F">
        <w:rPr>
          <w:rFonts w:ascii="Times New Roman" w:hAnsi="Times New Roman" w:cs="Times New Roman"/>
          <w:i/>
          <w:sz w:val="24"/>
          <w:szCs w:val="24"/>
        </w:rPr>
        <w:t>Gud er Gud om alle mann var døde.</w:t>
      </w:r>
    </w:p>
    <w:p w:rsidR="000D4337" w:rsidRPr="00106C3F" w:rsidRDefault="000D4337" w:rsidP="00D021A3">
      <w:pPr>
        <w:pStyle w:val="Ingenmellomrom"/>
        <w:rPr>
          <w:rFonts w:ascii="Times New Roman" w:hAnsi="Times New Roman" w:cs="Times New Roman"/>
          <w:i/>
          <w:sz w:val="24"/>
          <w:szCs w:val="24"/>
        </w:rPr>
      </w:pPr>
      <w:r w:rsidRPr="00106C3F">
        <w:rPr>
          <w:rFonts w:ascii="Times New Roman" w:hAnsi="Times New Roman" w:cs="Times New Roman"/>
          <w:i/>
          <w:sz w:val="24"/>
          <w:szCs w:val="24"/>
        </w:rPr>
        <w:lastRenderedPageBreak/>
        <w:t>Gud er, uansett hva jeg måtte mene.</w:t>
      </w:r>
    </w:p>
    <w:p w:rsidR="000D4337" w:rsidRPr="006103A7" w:rsidRDefault="003658E6" w:rsidP="000D4337">
      <w:pPr>
        <w:rPr>
          <w:rFonts w:ascii="Times New Roman" w:hAnsi="Times New Roman" w:cs="Times New Roman"/>
          <w:sz w:val="24"/>
          <w:szCs w:val="24"/>
        </w:rPr>
      </w:pPr>
      <w:r w:rsidRPr="006103A7">
        <w:rPr>
          <w:rFonts w:ascii="Times New Roman" w:hAnsi="Times New Roman" w:cs="Times New Roman"/>
          <w:sz w:val="24"/>
          <w:szCs w:val="24"/>
        </w:rPr>
        <w:t xml:space="preserve">Markus avslører i dagens </w:t>
      </w:r>
      <w:r w:rsidR="00D021A3" w:rsidRPr="006103A7">
        <w:rPr>
          <w:rFonts w:ascii="Times New Roman" w:hAnsi="Times New Roman" w:cs="Times New Roman"/>
          <w:sz w:val="24"/>
          <w:szCs w:val="24"/>
        </w:rPr>
        <w:t>evangelietekst</w:t>
      </w:r>
      <w:r w:rsidRPr="006103A7">
        <w:rPr>
          <w:rFonts w:ascii="Times New Roman" w:hAnsi="Times New Roman" w:cs="Times New Roman"/>
          <w:sz w:val="24"/>
          <w:szCs w:val="24"/>
        </w:rPr>
        <w:t xml:space="preserve"> hvordan </w:t>
      </w:r>
      <w:r w:rsidR="00D021A3" w:rsidRPr="006103A7">
        <w:rPr>
          <w:rFonts w:ascii="Times New Roman" w:hAnsi="Times New Roman" w:cs="Times New Roman"/>
          <w:sz w:val="24"/>
          <w:szCs w:val="24"/>
        </w:rPr>
        <w:t>den impulsive</w:t>
      </w:r>
      <w:r w:rsidR="000D4337" w:rsidRPr="006103A7">
        <w:rPr>
          <w:rFonts w:ascii="Times New Roman" w:hAnsi="Times New Roman" w:cs="Times New Roman"/>
          <w:sz w:val="24"/>
          <w:szCs w:val="24"/>
        </w:rPr>
        <w:t xml:space="preserve"> og aktive Peter enda en gang </w:t>
      </w:r>
      <w:r w:rsidRPr="006103A7">
        <w:rPr>
          <w:rFonts w:ascii="Times New Roman" w:hAnsi="Times New Roman" w:cs="Times New Roman"/>
          <w:sz w:val="24"/>
          <w:szCs w:val="24"/>
        </w:rPr>
        <w:t xml:space="preserve">tråkker </w:t>
      </w:r>
      <w:r w:rsidR="000D4337" w:rsidRPr="006103A7">
        <w:rPr>
          <w:rFonts w:ascii="Times New Roman" w:hAnsi="Times New Roman" w:cs="Times New Roman"/>
          <w:sz w:val="24"/>
          <w:szCs w:val="24"/>
        </w:rPr>
        <w:t xml:space="preserve">i salaten med spørsmål om å få være hyttebygger. ”Peter tok til orde og sa til Jesus: Mester, det er godt at vi er her. Om du vil, skal jeg bygge tre hytter, en til deg, en til Moses og en til Elia…” Men Peters impulsive og rørende geskjeftighet får seg en trøkk. Lykkestunder skal ikke fryses fast i salig nytelse. Hvis Peter skulle regne opp ”stjernestundene i sitt liv”, ville helt sikkert opplevelsen på fjellet rage blant de høyeste. Men snart gikk veien ned fra fjellet, til møte med ondskapen og lidelsen.  Kanskje har vi både som enkeltmennesker og som menighet stunder vi vil kalle for ”stjernestunder”. Gode opplevelser. De skal vi takke for og glede oss over. Og så skal disse opplevelsene gis oss ballast til å møte hverdagens utfordringer og vanskeligheter. De møtte Peter raskt da han var tilbake i dalen. Sterke møter med Kristus som vi kan få når vi feirer gudstjeneste, ved nattverdbordet, i vårt bønneliv, når vi bærer barn til dåpen eller hva det nå måtte være, skal styrke oss i vårt trosliv og gi oss den kraft som skal bære oss gjennom de tunge opplevelsene. For de kommer til oss alle. Vi kan ikke bli værende i lykkestundene. Men de skal fortelle oss at Gud vil være vår bolig, vårt ly og vårt vern, - uansett! </w:t>
      </w:r>
    </w:p>
    <w:p w:rsidR="003658E6" w:rsidRPr="006103A7" w:rsidRDefault="003658E6" w:rsidP="003658E6">
      <w:pPr>
        <w:rPr>
          <w:rFonts w:ascii="Times New Roman" w:hAnsi="Times New Roman" w:cs="Times New Roman"/>
          <w:sz w:val="24"/>
          <w:szCs w:val="24"/>
        </w:rPr>
      </w:pPr>
      <w:r w:rsidRPr="006103A7">
        <w:rPr>
          <w:rFonts w:ascii="Times New Roman" w:hAnsi="Times New Roman" w:cs="Times New Roman"/>
          <w:sz w:val="24"/>
          <w:szCs w:val="24"/>
        </w:rPr>
        <w:t xml:space="preserve">Både Matteus og Markus forteller at både Elia og Moses viste seg for dem på fjellet. Moses representerer Thoraen (dvs Loven). Elias representerer profetene (dvs: resten av GT). Sammen representerer de to hele fylden av Guds forberedende frelsesplan i Det gamle testamentet. Den planen </w:t>
      </w:r>
      <w:r w:rsidR="00106C3F">
        <w:rPr>
          <w:rFonts w:ascii="Times New Roman" w:hAnsi="Times New Roman" w:cs="Times New Roman"/>
          <w:sz w:val="24"/>
          <w:szCs w:val="24"/>
        </w:rPr>
        <w:t xml:space="preserve">som </w:t>
      </w:r>
      <w:r w:rsidRPr="006103A7">
        <w:rPr>
          <w:rFonts w:ascii="Times New Roman" w:hAnsi="Times New Roman" w:cs="Times New Roman"/>
          <w:sz w:val="24"/>
          <w:szCs w:val="24"/>
        </w:rPr>
        <w:t>Gud der</w:t>
      </w:r>
      <w:r w:rsidR="00106C3F">
        <w:rPr>
          <w:rFonts w:ascii="Times New Roman" w:hAnsi="Times New Roman" w:cs="Times New Roman"/>
          <w:sz w:val="24"/>
          <w:szCs w:val="24"/>
        </w:rPr>
        <w:t xml:space="preserve"> på fjellet</w:t>
      </w:r>
      <w:r w:rsidRPr="006103A7">
        <w:rPr>
          <w:rFonts w:ascii="Times New Roman" w:hAnsi="Times New Roman" w:cs="Times New Roman"/>
          <w:sz w:val="24"/>
          <w:szCs w:val="24"/>
        </w:rPr>
        <w:t xml:space="preserve"> åpenbarte profetisk, er det som nå skal fullbyrdes og fullendes. Og </w:t>
      </w:r>
      <w:r w:rsidR="00C23A0C" w:rsidRPr="006103A7">
        <w:rPr>
          <w:rFonts w:ascii="Times New Roman" w:hAnsi="Times New Roman" w:cs="Times New Roman"/>
          <w:sz w:val="24"/>
          <w:szCs w:val="24"/>
        </w:rPr>
        <w:t>det</w:t>
      </w:r>
      <w:r w:rsidRPr="006103A7">
        <w:rPr>
          <w:rFonts w:ascii="Times New Roman" w:hAnsi="Times New Roman" w:cs="Times New Roman"/>
          <w:sz w:val="24"/>
          <w:szCs w:val="24"/>
        </w:rPr>
        <w:t xml:space="preserve"> er åpenbart grunnen til dette strategiske </w:t>
      </w:r>
      <w:r w:rsidR="00C23A0C" w:rsidRPr="006103A7">
        <w:rPr>
          <w:rFonts w:ascii="Times New Roman" w:hAnsi="Times New Roman" w:cs="Times New Roman"/>
          <w:sz w:val="24"/>
          <w:szCs w:val="24"/>
        </w:rPr>
        <w:t>«</w:t>
      </w:r>
      <w:r w:rsidRPr="006103A7">
        <w:rPr>
          <w:rFonts w:ascii="Times New Roman" w:hAnsi="Times New Roman" w:cs="Times New Roman"/>
          <w:sz w:val="24"/>
          <w:szCs w:val="24"/>
        </w:rPr>
        <w:t>samrådingsmøtet</w:t>
      </w:r>
      <w:r w:rsidR="00C23A0C" w:rsidRPr="006103A7">
        <w:rPr>
          <w:rFonts w:ascii="Times New Roman" w:hAnsi="Times New Roman" w:cs="Times New Roman"/>
          <w:sz w:val="24"/>
          <w:szCs w:val="24"/>
        </w:rPr>
        <w:t>» som vi leser om</w:t>
      </w:r>
      <w:r w:rsidRPr="006103A7">
        <w:rPr>
          <w:rFonts w:ascii="Times New Roman" w:hAnsi="Times New Roman" w:cs="Times New Roman"/>
          <w:sz w:val="24"/>
          <w:szCs w:val="24"/>
        </w:rPr>
        <w:t xml:space="preserve">. </w:t>
      </w:r>
      <w:r w:rsidR="00D021A3" w:rsidRPr="006103A7">
        <w:rPr>
          <w:rFonts w:ascii="Times New Roman" w:hAnsi="Times New Roman" w:cs="Times New Roman"/>
          <w:sz w:val="24"/>
          <w:szCs w:val="24"/>
        </w:rPr>
        <w:t>Markus</w:t>
      </w:r>
      <w:r w:rsidRPr="006103A7">
        <w:rPr>
          <w:rFonts w:ascii="Times New Roman" w:hAnsi="Times New Roman" w:cs="Times New Roman"/>
          <w:sz w:val="24"/>
          <w:szCs w:val="24"/>
        </w:rPr>
        <w:t xml:space="preserve"> sier riktignok ikke hva det var de tre snakker om. Men det sier Lukas </w:t>
      </w:r>
      <w:r w:rsidR="00C23A0C" w:rsidRPr="006103A7">
        <w:rPr>
          <w:rFonts w:ascii="Times New Roman" w:hAnsi="Times New Roman" w:cs="Times New Roman"/>
          <w:sz w:val="24"/>
          <w:szCs w:val="24"/>
        </w:rPr>
        <w:t>når han beretter om dette møtet på fjellet</w:t>
      </w:r>
      <w:r w:rsidRPr="006103A7">
        <w:rPr>
          <w:rFonts w:ascii="Times New Roman" w:hAnsi="Times New Roman" w:cs="Times New Roman"/>
          <w:sz w:val="24"/>
          <w:szCs w:val="24"/>
        </w:rPr>
        <w:t>. De snakket om Jesu død, som han skulle fullbyrde kort tid senere i Jerusalem</w:t>
      </w:r>
      <w:r w:rsidR="00C23A0C" w:rsidRPr="006103A7">
        <w:rPr>
          <w:rFonts w:ascii="Times New Roman" w:hAnsi="Times New Roman" w:cs="Times New Roman"/>
          <w:sz w:val="24"/>
          <w:szCs w:val="24"/>
        </w:rPr>
        <w:t>, forteller Lukas. Det gir en spennende utfylling av møtet på fjellet og i søndagens navn «Jesu forklarelse». Under sitt jordliv ga Jesus avkall på den himmelske herlighetsskikkelsen s</w:t>
      </w:r>
      <w:r w:rsidR="00106C3F">
        <w:rPr>
          <w:rFonts w:ascii="Times New Roman" w:hAnsi="Times New Roman" w:cs="Times New Roman"/>
          <w:sz w:val="24"/>
          <w:szCs w:val="24"/>
        </w:rPr>
        <w:t>i</w:t>
      </w:r>
      <w:r w:rsidR="00C23A0C" w:rsidRPr="006103A7">
        <w:rPr>
          <w:rFonts w:ascii="Times New Roman" w:hAnsi="Times New Roman" w:cs="Times New Roman"/>
          <w:sz w:val="24"/>
          <w:szCs w:val="24"/>
        </w:rPr>
        <w:t>n og tok på seg en jordisk tjenerskikkelse. Jesus gikk mot kors og død, men av og til, slik som her på fjellet, lot han disiplene få se det egentlige himmelske utseendet sitt. «Jesus ble forvandlet for øynene på dem, og klærne hans ble så skinnende hvite at ingen som bleker klær her på jorden, kan få dem så hvite.»</w:t>
      </w:r>
    </w:p>
    <w:p w:rsidR="00FA039C" w:rsidRPr="00106C3F" w:rsidRDefault="003658E6" w:rsidP="003658E6">
      <w:pPr>
        <w:rPr>
          <w:rFonts w:ascii="Times New Roman" w:hAnsi="Times New Roman" w:cs="Times New Roman"/>
          <w:i/>
          <w:sz w:val="24"/>
          <w:szCs w:val="24"/>
        </w:rPr>
      </w:pPr>
      <w:r w:rsidRPr="006103A7">
        <w:rPr>
          <w:rFonts w:ascii="Times New Roman" w:hAnsi="Times New Roman" w:cs="Times New Roman"/>
          <w:sz w:val="24"/>
          <w:szCs w:val="24"/>
        </w:rPr>
        <w:t xml:space="preserve">Og dette er altså meningen med uttrykket «Jesu forklarelse». </w:t>
      </w:r>
      <w:r w:rsidR="00C23A0C" w:rsidRPr="006103A7">
        <w:rPr>
          <w:rFonts w:ascii="Times New Roman" w:hAnsi="Times New Roman" w:cs="Times New Roman"/>
          <w:sz w:val="24"/>
          <w:szCs w:val="24"/>
        </w:rPr>
        <w:t>Jesus fremstår som den han her. Det ble et hellig øyeblikk</w:t>
      </w:r>
      <w:r w:rsidR="00F60F18" w:rsidRPr="006103A7">
        <w:rPr>
          <w:rFonts w:ascii="Times New Roman" w:hAnsi="Times New Roman" w:cs="Times New Roman"/>
          <w:sz w:val="24"/>
          <w:szCs w:val="24"/>
        </w:rPr>
        <w:t xml:space="preserve"> og Peter skriver i søndagens lesetekst at vi </w:t>
      </w:r>
      <w:r w:rsidR="00F60F18" w:rsidRPr="00106C3F">
        <w:rPr>
          <w:rFonts w:ascii="Times New Roman" w:hAnsi="Times New Roman" w:cs="Times New Roman"/>
          <w:i/>
          <w:sz w:val="24"/>
          <w:szCs w:val="24"/>
        </w:rPr>
        <w:t xml:space="preserve">«var øyenvitner og så hans guddommelige storhet. For han fikk ære og herlighet av Gud, sin Far, den gang røsten lød over ham fra den høyeste herlighet: «Dette er min Sønn, den elskede, i ham har jeg min glede.» Vi hørte selv denne røsten fra himmelen da vi var sammen med ham på det hellige fjellet.» </w:t>
      </w:r>
    </w:p>
    <w:p w:rsidR="00F60F18" w:rsidRDefault="00F60F18" w:rsidP="003658E6">
      <w:pPr>
        <w:rPr>
          <w:rFonts w:ascii="Times New Roman" w:hAnsi="Times New Roman" w:cs="Times New Roman"/>
          <w:sz w:val="24"/>
          <w:szCs w:val="24"/>
        </w:rPr>
      </w:pPr>
      <w:r w:rsidRPr="006103A7">
        <w:rPr>
          <w:rFonts w:ascii="Times New Roman" w:hAnsi="Times New Roman" w:cs="Times New Roman"/>
          <w:sz w:val="24"/>
          <w:szCs w:val="24"/>
        </w:rPr>
        <w:t xml:space="preserve">Og den gammeltestamentlige leseteksten taler om de hellige øyeblikk og de hellige steder. Til tider undrer jeg meg om vi i vår tid har noe vi vil kalle for hellig. Har vi noen møteplasser hvor Gud på en spesiell måte kommer oss nær og hvor Jesus åpenbarer seg for oss slik at stedet og øyeblikket blir hellig? Har vi mistet noe når det hellige blir det vanlige og </w:t>
      </w:r>
      <w:r w:rsidR="00D021A3" w:rsidRPr="006103A7">
        <w:rPr>
          <w:rFonts w:ascii="Times New Roman" w:hAnsi="Times New Roman" w:cs="Times New Roman"/>
          <w:sz w:val="24"/>
          <w:szCs w:val="24"/>
        </w:rPr>
        <w:t>alminnelige</w:t>
      </w:r>
      <w:r w:rsidRPr="006103A7">
        <w:rPr>
          <w:rFonts w:ascii="Times New Roman" w:hAnsi="Times New Roman" w:cs="Times New Roman"/>
          <w:sz w:val="24"/>
          <w:szCs w:val="24"/>
        </w:rPr>
        <w:t>? Vi har en utenlandsk katolsk kvinne som ofte er tilstede i vår gudstjeneste. Jeg gripes av hennes respekt for hellighet ved møte av korset, ved nattverden og i syndsbekjennels</w:t>
      </w:r>
      <w:bookmarkStart w:id="0" w:name="_GoBack"/>
      <w:bookmarkEnd w:id="0"/>
      <w:r w:rsidRPr="006103A7">
        <w:rPr>
          <w:rFonts w:ascii="Times New Roman" w:hAnsi="Times New Roman" w:cs="Times New Roman"/>
          <w:sz w:val="24"/>
          <w:szCs w:val="24"/>
        </w:rPr>
        <w:t>en. Det er noen møteplasser som bør få preg av det hellige, steder hvor Jesus på en spesiell måte åpenbarer seg for oss.</w:t>
      </w:r>
    </w:p>
    <w:p w:rsidR="00C33424" w:rsidRDefault="00C33424" w:rsidP="003658E6">
      <w:pPr>
        <w:rPr>
          <w:rFonts w:ascii="Times New Roman" w:hAnsi="Times New Roman" w:cs="Times New Roman"/>
          <w:sz w:val="24"/>
          <w:szCs w:val="24"/>
        </w:rPr>
      </w:pPr>
    </w:p>
    <w:p w:rsidR="001A3262" w:rsidRPr="00C33424" w:rsidRDefault="00D021A3" w:rsidP="00B51A42">
      <w:pPr>
        <w:rPr>
          <w:rFonts w:ascii="Times New Roman" w:hAnsi="Times New Roman" w:cs="Times New Roman"/>
          <w:sz w:val="24"/>
          <w:szCs w:val="24"/>
        </w:rPr>
      </w:pPr>
      <w:r w:rsidRPr="00C33424">
        <w:rPr>
          <w:rFonts w:ascii="Times New Roman" w:hAnsi="Times New Roman" w:cs="Times New Roman"/>
          <w:sz w:val="24"/>
          <w:szCs w:val="24"/>
        </w:rPr>
        <w:t xml:space="preserve">Nils-Tore Andersen, </w:t>
      </w:r>
      <w:proofErr w:type="spellStart"/>
      <w:r w:rsidRPr="00C33424">
        <w:rPr>
          <w:rFonts w:ascii="Times New Roman" w:hAnsi="Times New Roman" w:cs="Times New Roman"/>
          <w:sz w:val="24"/>
          <w:szCs w:val="24"/>
        </w:rPr>
        <w:t>fhv</w:t>
      </w:r>
      <w:proofErr w:type="spellEnd"/>
      <w:r w:rsidRPr="00C33424">
        <w:rPr>
          <w:rFonts w:ascii="Times New Roman" w:hAnsi="Times New Roman" w:cs="Times New Roman"/>
          <w:sz w:val="24"/>
          <w:szCs w:val="24"/>
        </w:rPr>
        <w:t xml:space="preserve"> generalsekretær</w:t>
      </w:r>
    </w:p>
    <w:sectPr w:rsidR="001A3262" w:rsidRPr="00C33424" w:rsidSect="00C33424">
      <w:pgSz w:w="11906" w:h="16838"/>
      <w:pgMar w:top="1134" w:right="1418"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42"/>
    <w:rsid w:val="00046B88"/>
    <w:rsid w:val="000D4337"/>
    <w:rsid w:val="00106C3F"/>
    <w:rsid w:val="001A3262"/>
    <w:rsid w:val="001E707A"/>
    <w:rsid w:val="003658E6"/>
    <w:rsid w:val="00370646"/>
    <w:rsid w:val="0046525A"/>
    <w:rsid w:val="006103A7"/>
    <w:rsid w:val="00687394"/>
    <w:rsid w:val="00760645"/>
    <w:rsid w:val="007F2719"/>
    <w:rsid w:val="00861EC9"/>
    <w:rsid w:val="00B51A42"/>
    <w:rsid w:val="00C23A0C"/>
    <w:rsid w:val="00C33424"/>
    <w:rsid w:val="00CF5750"/>
    <w:rsid w:val="00CF58A6"/>
    <w:rsid w:val="00D021A3"/>
    <w:rsid w:val="00F60F18"/>
    <w:rsid w:val="00FA03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DF865-2D22-4C01-87A8-67BB1F32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B51A4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51A42"/>
    <w:rPr>
      <w:rFonts w:ascii="Segoe UI" w:hAnsi="Segoe UI" w:cs="Segoe UI"/>
      <w:sz w:val="18"/>
      <w:szCs w:val="18"/>
    </w:rPr>
  </w:style>
  <w:style w:type="paragraph" w:styleId="Ingenmellomrom">
    <w:name w:val="No Spacing"/>
    <w:uiPriority w:val="1"/>
    <w:qFormat/>
    <w:rsid w:val="00610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1137</Words>
  <Characters>6029</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Nils-Tore Andersen</dc:creator>
  <cp:keywords/>
  <dc:description/>
  <cp:lastModifiedBy>Gunnar Westermoen</cp:lastModifiedBy>
  <cp:revision>8</cp:revision>
  <cp:lastPrinted>2017-12-06T13:06:00Z</cp:lastPrinted>
  <dcterms:created xsi:type="dcterms:W3CDTF">2017-12-06T13:05:00Z</dcterms:created>
  <dcterms:modified xsi:type="dcterms:W3CDTF">2017-12-20T11:34:00Z</dcterms:modified>
</cp:coreProperties>
</file>