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9E" w:rsidRDefault="009F579E" w:rsidP="009F579E">
      <w:pPr>
        <w:pStyle w:val="Overskrift1"/>
      </w:pPr>
      <w:r>
        <w:t xml:space="preserve">Samling med fortellende andakt om </w:t>
      </w:r>
      <w:r w:rsidR="00015662">
        <w:t>Lena Marie</w:t>
      </w:r>
      <w:bookmarkStart w:id="0" w:name="_GoBack"/>
      <w:bookmarkEnd w:id="0"/>
      <w:r>
        <w:br/>
      </w:r>
      <w:r>
        <w:br/>
        <w:t>Lukas 2, 1-20.: Sure 19, 22-26</w:t>
      </w:r>
    </w:p>
    <w:p w:rsidR="009F579E" w:rsidRDefault="009F579E" w:rsidP="009F579E"/>
    <w:p w:rsidR="009F579E" w:rsidRDefault="009F579E" w:rsidP="009F579E">
      <w:pPr>
        <w:pStyle w:val="Undertittel"/>
      </w:pPr>
      <w:r>
        <w:t>Innledende ord</w:t>
      </w:r>
    </w:p>
    <w:p w:rsidR="009F579E" w:rsidRDefault="009F579E" w:rsidP="009F579E"/>
    <w:p w:rsidR="009F579E" w:rsidRDefault="009F579E" w:rsidP="009F579E">
      <w:r>
        <w:t>Vi venter på jul. Vi gleder oss til jul.</w:t>
      </w:r>
    </w:p>
    <w:p w:rsidR="009F579E" w:rsidRDefault="009F579E" w:rsidP="009F579E">
      <w:r>
        <w:t>År etter år ser vi frem til jul og vi minnes at Jesus ble født.</w:t>
      </w:r>
    </w:p>
    <w:p w:rsidR="009F579E" w:rsidRDefault="009F579E" w:rsidP="009F579E">
      <w:r>
        <w:t>Han var et barn, han vokste og vokste og ble en voksen mann til slutt.</w:t>
      </w:r>
    </w:p>
    <w:p w:rsidR="009F579E" w:rsidRDefault="009F579E" w:rsidP="009F579E">
      <w:r>
        <w:t>Jesus betyr mye for mange mennesker. Gjennom Jesus har de opplevd: Gud er nær meg. Gud kjenner meg og Gud er glad i meg. Gud svikter meg ikke.</w:t>
      </w:r>
    </w:p>
    <w:p w:rsidR="009F579E" w:rsidRDefault="009F579E" w:rsidP="009F579E">
      <w:r>
        <w:t>Så begynte menneskene å si til hverandre: Det Jesus betyr for oss, det kunne en ane, alt fra begynnelsen av. En måtte bare se på det nøye og lytte veldig nøye.</w:t>
      </w:r>
    </w:p>
    <w:p w:rsidR="009F579E" w:rsidRDefault="009F579E" w:rsidP="009F579E">
      <w:r>
        <w:t>Slik kom det at de fortalte hverandre om Jesu fødsel.</w:t>
      </w:r>
    </w:p>
    <w:p w:rsidR="009F579E" w:rsidRDefault="009F579E" w:rsidP="009F579E">
      <w:r>
        <w:t>En mann, vi kaller ham for Lukas, har skrevet det ned og slik han har skrevet det ned, kan vi lese det i Bibelen i dag.</w:t>
      </w:r>
    </w:p>
    <w:p w:rsidR="009F579E" w:rsidRDefault="009F579E" w:rsidP="009F579E">
      <w:r>
        <w:t>Se hva jeg har satt frem her. Bare se, ikke si noe. Bare se og gå inn i deg selv: husker du noe av dette?</w:t>
      </w:r>
    </w:p>
    <w:p w:rsidR="009F579E" w:rsidRDefault="009F579E" w:rsidP="009F579E"/>
    <w:p w:rsidR="009F579E" w:rsidRDefault="009F579E" w:rsidP="009F579E">
      <w:pPr>
        <w:pStyle w:val="Undertittel"/>
      </w:pPr>
      <w:r>
        <w:t>Lyset tennes</w:t>
      </w:r>
    </w:p>
    <w:p w:rsidR="009F579E" w:rsidRDefault="009F579E" w:rsidP="009F579E"/>
    <w:p w:rsidR="009F579E" w:rsidRDefault="009F579E" w:rsidP="009F579E">
      <w:pPr>
        <w:pStyle w:val="Undertittel"/>
      </w:pPr>
      <w:r>
        <w:t>Lesning (Luk 2, 1-20)</w:t>
      </w:r>
    </w:p>
    <w:p w:rsidR="009F579E" w:rsidRDefault="009F579E" w:rsidP="009F579E"/>
    <w:p w:rsidR="009F579E" w:rsidRPr="00977C25" w:rsidRDefault="009F579E" w:rsidP="009F579E">
      <w:r>
        <w:t>Jeg leser fortellingen Lukas har skrevet ned.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t>Det skjedde i de dager at det gikk ut befaling fra keiser Augustus om at hele verden skulle innskrives i manntall.</w:t>
      </w:r>
      <w:r>
        <w:rPr>
          <w:rStyle w:val="verse"/>
          <w:rFonts w:cs="Helvetica"/>
          <w:sz w:val="22"/>
          <w:szCs w:val="22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 xml:space="preserve">Denne første innskrivning ble holdt mens </w:t>
      </w:r>
      <w:proofErr w:type="spellStart"/>
      <w:r w:rsidRPr="00977C25">
        <w:rPr>
          <w:rStyle w:val="verse"/>
          <w:rFonts w:cs="Helvetica"/>
          <w:sz w:val="22"/>
          <w:szCs w:val="22"/>
        </w:rPr>
        <w:t>Kvirinius</w:t>
      </w:r>
      <w:proofErr w:type="spellEnd"/>
      <w:r w:rsidRPr="00977C25">
        <w:rPr>
          <w:rStyle w:val="verse"/>
          <w:rFonts w:cs="Helvetica"/>
          <w:sz w:val="22"/>
          <w:szCs w:val="22"/>
        </w:rPr>
        <w:t xml:space="preserve"> var landshøvding i Syria.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Og alle dro av sted for å la seg innskrive, hver til sin by.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t>Josef dro da fra byen Nasaret i Galilea opp til Judea, til Davids by Betlehem, siden han var av Davids hus og ætt,</w:t>
      </w:r>
      <w:r>
        <w:rPr>
          <w:rStyle w:val="verse"/>
          <w:rFonts w:cs="Helvetica"/>
          <w:sz w:val="22"/>
          <w:szCs w:val="22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for å la seg innskrive sammen med Maria, sin trolovede, som ventet barn.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Og mens de var der, kom tiden da hun skulle føde, og hun fødte sin sønn, den førstefødte, svøpte ham og la ham i en krybbe. For de fant ikke husrom noe sted.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lastRenderedPageBreak/>
        <w:t>Det var noen gjetere der i nærheten som var ute på markene og holdt nattevakt over flokken sin.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Med ett sto en Herrens engel foran dem, og Herrens herlighet lyste om dem. De ble overveldet av redsel.</w:t>
      </w:r>
      <w:r>
        <w:rPr>
          <w:rFonts w:cs="Helvetica"/>
          <w:color w:val="111111"/>
        </w:rPr>
        <w:t xml:space="preserve"> </w:t>
      </w:r>
      <w:r>
        <w:rPr>
          <w:rStyle w:val="verse"/>
          <w:rFonts w:cs="Helvetica"/>
          <w:sz w:val="22"/>
          <w:szCs w:val="22"/>
        </w:rPr>
        <w:t>Men engelen sa til dem: “</w:t>
      </w:r>
      <w:r w:rsidRPr="00977C25">
        <w:rPr>
          <w:rStyle w:val="verse"/>
          <w:rFonts w:cs="Helvetica"/>
          <w:sz w:val="22"/>
          <w:szCs w:val="22"/>
        </w:rPr>
        <w:t>Frykt ikke! Se, jeg forkynner dere en stor glede, en glede for hele folket: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I dag er det født dere en frelser i Davids by; han er Messias, Herren.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 xml:space="preserve">Og dette skal dere ha til tegn: Dere skal finne et barn som </w:t>
      </w:r>
      <w:r>
        <w:rPr>
          <w:rStyle w:val="verse"/>
          <w:rFonts w:cs="Helvetica"/>
          <w:sz w:val="22"/>
          <w:szCs w:val="22"/>
        </w:rPr>
        <w:t xml:space="preserve">er svøpt og ligger i en krybbe.” </w:t>
      </w:r>
      <w:r w:rsidRPr="00977C25">
        <w:rPr>
          <w:rStyle w:val="verse"/>
          <w:rFonts w:cs="Helvetica"/>
          <w:sz w:val="22"/>
          <w:szCs w:val="22"/>
        </w:rPr>
        <w:t>Med ett var engelen omgitt av en himmelsk hærskare, som lovpriste Gud og sang: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>
        <w:rPr>
          <w:rStyle w:val="verse"/>
          <w:rFonts w:cs="Helvetica"/>
          <w:sz w:val="22"/>
          <w:szCs w:val="22"/>
        </w:rPr>
        <w:t>“</w:t>
      </w:r>
      <w:r w:rsidRPr="00977C25">
        <w:rPr>
          <w:rStyle w:val="verse"/>
          <w:rFonts w:cs="Helvetica"/>
          <w:sz w:val="22"/>
          <w:szCs w:val="22"/>
        </w:rPr>
        <w:t>Ære være Gud i det høyeste,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t>og fred på jorden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t>blant</w:t>
      </w:r>
      <w:r>
        <w:rPr>
          <w:rStyle w:val="verse"/>
          <w:rFonts w:cs="Helvetica"/>
          <w:sz w:val="22"/>
          <w:szCs w:val="22"/>
        </w:rPr>
        <w:t xml:space="preserve"> mennesker som Gud har glede i!”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  <w:r w:rsidRPr="00977C25">
        <w:rPr>
          <w:rStyle w:val="verse"/>
          <w:rFonts w:cs="Helvetica"/>
          <w:sz w:val="22"/>
          <w:szCs w:val="22"/>
        </w:rPr>
        <w:t>Da englene hadde forlatt dem og vendt tilbake til himmel</w:t>
      </w:r>
      <w:r>
        <w:rPr>
          <w:rStyle w:val="verse"/>
          <w:rFonts w:cs="Helvetica"/>
          <w:sz w:val="22"/>
          <w:szCs w:val="22"/>
        </w:rPr>
        <w:t>en, sa gjeterne til hverandre: “</w:t>
      </w:r>
      <w:r w:rsidRPr="00977C25">
        <w:rPr>
          <w:rStyle w:val="verse"/>
          <w:rFonts w:cs="Helvetica"/>
          <w:sz w:val="22"/>
          <w:szCs w:val="22"/>
        </w:rPr>
        <w:t>La oss gå inn til Betlehem for å se dette som har hendt, og som Herren har kunngjort for oss.</w:t>
      </w:r>
      <w:r>
        <w:rPr>
          <w:rStyle w:val="verse"/>
          <w:rFonts w:cs="Helvetica"/>
          <w:sz w:val="22"/>
          <w:szCs w:val="22"/>
        </w:rPr>
        <w:t xml:space="preserve">” </w:t>
      </w:r>
      <w:r w:rsidRPr="00977C25">
        <w:rPr>
          <w:rStyle w:val="verse"/>
          <w:rFonts w:cs="Helvetica"/>
          <w:sz w:val="22"/>
          <w:szCs w:val="22"/>
        </w:rPr>
        <w:t>Og de skyndte seg av sted og fant Maria og Josef og det lille barnet som lå i krybben.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Da de fikk se ham, fortalte de alt som var blitt sagt dem om dette barnet.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Alle som hørte på, undret seg over det gjeterne fortalte.</w:t>
      </w:r>
      <w:r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Men Maria tok vare på alt som ble sagt, og grunnet på det i sitt hjerte.</w:t>
      </w:r>
      <w:r w:rsidRPr="00977C25">
        <w:rPr>
          <w:rFonts w:cs="Helvetica"/>
          <w:color w:val="111111"/>
        </w:rPr>
        <w:t xml:space="preserve"> </w:t>
      </w:r>
      <w:r w:rsidRPr="00977C25">
        <w:rPr>
          <w:rStyle w:val="verse"/>
          <w:rFonts w:cs="Helvetica"/>
          <w:sz w:val="22"/>
          <w:szCs w:val="22"/>
        </w:rPr>
        <w:t>Gjeterne dro tilbake. De lovet og priste Gud for alt de hadde hørt og sett; alt var slik som det var sagt dem.</w:t>
      </w:r>
    </w:p>
    <w:p w:rsidR="009F579E" w:rsidRDefault="009F579E" w:rsidP="009F579E">
      <w:pPr>
        <w:rPr>
          <w:rStyle w:val="verse"/>
          <w:rFonts w:cs="Helvetica"/>
          <w:sz w:val="22"/>
          <w:szCs w:val="22"/>
        </w:rPr>
      </w:pPr>
    </w:p>
    <w:p w:rsidR="009F579E" w:rsidRPr="00BA3873" w:rsidRDefault="009F579E" w:rsidP="009F579E">
      <w:pPr>
        <w:pStyle w:val="Undertittel"/>
        <w:rPr>
          <w:lang w:val="nn-NO"/>
        </w:rPr>
      </w:pPr>
      <w:r>
        <w:rPr>
          <w:lang w:val="nn-NO"/>
        </w:rPr>
        <w:t>Salme (BS 3, 1)</w:t>
      </w:r>
    </w:p>
    <w:p w:rsidR="009F579E" w:rsidRPr="00BA3873" w:rsidRDefault="009F579E" w:rsidP="009F579E">
      <w:pPr>
        <w:rPr>
          <w:lang w:val="nn-NO"/>
        </w:rPr>
      </w:pPr>
    </w:p>
    <w:p w:rsidR="009F579E" w:rsidRPr="00977C25" w:rsidRDefault="009F579E" w:rsidP="009F579E">
      <w:pPr>
        <w:rPr>
          <w:lang w:val="nn-NO"/>
        </w:rPr>
      </w:pPr>
      <w:r w:rsidRPr="00977C25">
        <w:rPr>
          <w:lang w:val="nn-NO"/>
        </w:rPr>
        <w:t>1) Folkefrelsar, til oss kom,</w:t>
      </w:r>
    </w:p>
    <w:p w:rsidR="009F579E" w:rsidRPr="00977C25" w:rsidRDefault="009F579E" w:rsidP="009F579E">
      <w:pPr>
        <w:rPr>
          <w:lang w:val="nn-NO"/>
        </w:rPr>
      </w:pPr>
      <w:r w:rsidRPr="00977C25">
        <w:rPr>
          <w:lang w:val="nn-NO"/>
        </w:rPr>
        <w:t>fødd av møy i armodsdom!</w:t>
      </w:r>
    </w:p>
    <w:p w:rsidR="009F579E" w:rsidRPr="00977C25" w:rsidRDefault="009F579E" w:rsidP="009F579E">
      <w:pPr>
        <w:rPr>
          <w:lang w:val="nn-NO"/>
        </w:rPr>
      </w:pPr>
      <w:r w:rsidRPr="00977C25">
        <w:rPr>
          <w:lang w:val="nn-NO"/>
        </w:rPr>
        <w:t>Heile verdi undrast på</w:t>
      </w:r>
    </w:p>
    <w:p w:rsidR="009F579E" w:rsidRPr="00977C25" w:rsidRDefault="009F579E" w:rsidP="009F579E">
      <w:pPr>
        <w:rPr>
          <w:lang w:val="nn-NO"/>
        </w:rPr>
      </w:pPr>
      <w:r w:rsidRPr="00977C25">
        <w:rPr>
          <w:lang w:val="nn-NO"/>
        </w:rPr>
        <w:t>kvi du såleis koma må</w:t>
      </w:r>
      <w:r>
        <w:rPr>
          <w:lang w:val="nn-NO"/>
        </w:rPr>
        <w:t>.</w:t>
      </w:r>
    </w:p>
    <w:p w:rsidR="009F579E" w:rsidRDefault="009F579E" w:rsidP="009F579E">
      <w:pPr>
        <w:rPr>
          <w:lang w:val="nn-NO"/>
        </w:rPr>
      </w:pPr>
    </w:p>
    <w:p w:rsidR="009F579E" w:rsidRPr="00A222B3" w:rsidRDefault="009F579E" w:rsidP="009F579E">
      <w:pPr>
        <w:pStyle w:val="Undertittel"/>
        <w:rPr>
          <w:lang w:val="nn-NO"/>
        </w:rPr>
      </w:pPr>
      <w:r w:rsidRPr="00A222B3">
        <w:rPr>
          <w:lang w:val="nn-NO"/>
        </w:rPr>
        <w:t>Fortelling</w:t>
      </w:r>
    </w:p>
    <w:p w:rsidR="009F579E" w:rsidRPr="00A222B3" w:rsidRDefault="009F579E" w:rsidP="009F579E">
      <w:pPr>
        <w:rPr>
          <w:lang w:val="nn-NO"/>
        </w:rPr>
      </w:pPr>
    </w:p>
    <w:p w:rsidR="009F579E" w:rsidRPr="00A222B3" w:rsidRDefault="009F579E" w:rsidP="009F579E">
      <w:pPr>
        <w:rPr>
          <w:lang w:val="nn-NO"/>
        </w:rPr>
      </w:pPr>
      <w:r w:rsidRPr="00A222B3">
        <w:rPr>
          <w:lang w:val="nn-NO"/>
        </w:rPr>
        <w:t xml:space="preserve">I dag skal </w:t>
      </w:r>
      <w:proofErr w:type="spellStart"/>
      <w:r w:rsidRPr="00A222B3">
        <w:rPr>
          <w:lang w:val="nn-NO"/>
        </w:rPr>
        <w:t>jeg</w:t>
      </w:r>
      <w:proofErr w:type="spellEnd"/>
      <w:r w:rsidRPr="00A222B3">
        <w:rPr>
          <w:lang w:val="nn-NO"/>
        </w:rPr>
        <w:t xml:space="preserve"> fortelle om Lena Marie.</w:t>
      </w:r>
    </w:p>
    <w:p w:rsidR="009F579E" w:rsidRPr="00A222B3" w:rsidRDefault="009F579E" w:rsidP="009F579E">
      <w:pPr>
        <w:rPr>
          <w:lang w:val="nn-NO"/>
        </w:rPr>
      </w:pPr>
      <w:r w:rsidRPr="00A222B3">
        <w:rPr>
          <w:lang w:val="nn-NO"/>
        </w:rPr>
        <w:t xml:space="preserve">Lena Marie går på Lutvann </w:t>
      </w:r>
      <w:proofErr w:type="spellStart"/>
      <w:r w:rsidRPr="00A222B3">
        <w:rPr>
          <w:lang w:val="nn-NO"/>
        </w:rPr>
        <w:t>skole</w:t>
      </w:r>
      <w:proofErr w:type="spellEnd"/>
      <w:r w:rsidRPr="00A222B3">
        <w:rPr>
          <w:lang w:val="nn-NO"/>
        </w:rPr>
        <w:t>, og hun går i sjette klasse.</w:t>
      </w:r>
    </w:p>
    <w:p w:rsidR="009F579E" w:rsidRDefault="009F579E" w:rsidP="009F579E">
      <w:r>
        <w:t>Lena Marie liker fredager, for på fredagene skal hun ikke hjem etter skolen,</w:t>
      </w:r>
    </w:p>
    <w:p w:rsidR="009F579E" w:rsidRDefault="009F579E" w:rsidP="009F579E">
      <w:r>
        <w:t>da er det bestemor som henter henne og bestemor lager verdens beste pannekaker til middag.</w:t>
      </w:r>
    </w:p>
    <w:p w:rsidR="009F579E" w:rsidRDefault="009F579E" w:rsidP="009F579E">
      <w:r>
        <w:br w:type="page"/>
      </w:r>
    </w:p>
    <w:p w:rsidR="009F579E" w:rsidRDefault="009F579E" w:rsidP="009F579E">
      <w:r>
        <w:lastRenderedPageBreak/>
        <w:t>Men denne fredagen gleder seg Lena Marie enda mer på besøket hos bestemor.</w:t>
      </w:r>
    </w:p>
    <w:p w:rsidR="009F579E" w:rsidRDefault="009F579E" w:rsidP="009F579E">
      <w:r>
        <w:t>For hun skal være hos bestemor helt til søndag!</w:t>
      </w:r>
    </w:p>
    <w:p w:rsidR="009F579E" w:rsidRDefault="009F579E" w:rsidP="009F579E">
      <w:r>
        <w:t>Og på lørdag skal hun være med bestemor på julemesse.</w:t>
      </w:r>
    </w:p>
    <w:p w:rsidR="009F579E" w:rsidRDefault="009F579E" w:rsidP="009F579E">
      <w:r>
        <w:t xml:space="preserve">Lena Marie liker </w:t>
      </w:r>
      <w:proofErr w:type="spellStart"/>
      <w:r>
        <w:t>juleting</w:t>
      </w:r>
      <w:proofErr w:type="spellEnd"/>
      <w:r>
        <w:t>, pepperkaker, mandariner, sjokolade, julepynt.</w:t>
      </w:r>
    </w:p>
    <w:p w:rsidR="009F579E" w:rsidRDefault="009F579E" w:rsidP="009F579E">
      <w:r>
        <w:t>Hun gleder seg så veldig til julemessen.</w:t>
      </w:r>
    </w:p>
    <w:p w:rsidR="009F579E" w:rsidRDefault="009F579E" w:rsidP="009F579E"/>
    <w:p w:rsidR="009F579E" w:rsidRDefault="009F579E" w:rsidP="009F579E">
      <w:r>
        <w:t>Etter at de har spist frokost går de.</w:t>
      </w:r>
    </w:p>
    <w:p w:rsidR="009F579E" w:rsidRDefault="009F579E" w:rsidP="009F579E">
      <w:r>
        <w:t>Det er litt snø ute og litt kaldt er det også, men det er bare fint.</w:t>
      </w:r>
    </w:p>
    <w:p w:rsidR="009F579E" w:rsidRDefault="009F579E" w:rsidP="009F579E">
      <w:r>
        <w:t xml:space="preserve">De kommer inn i </w:t>
      </w:r>
      <w:proofErr w:type="spellStart"/>
      <w:r>
        <w:t>menighetssalen</w:t>
      </w:r>
      <w:proofErr w:type="spellEnd"/>
      <w:r>
        <w:t xml:space="preserve"> i Haugerud kirke.</w:t>
      </w:r>
    </w:p>
    <w:p w:rsidR="009F579E" w:rsidRDefault="009F579E" w:rsidP="009F579E">
      <w:r>
        <w:t>Der sitter det mange gamle mennesker som bestemor hilser på og snakker med.</w:t>
      </w:r>
    </w:p>
    <w:p w:rsidR="009F579E" w:rsidRDefault="009F579E" w:rsidP="009F579E">
      <w:r>
        <w:t>Mest om gamle dager.</w:t>
      </w:r>
    </w:p>
    <w:p w:rsidR="009F579E" w:rsidRDefault="009F579E" w:rsidP="009F579E"/>
    <w:p w:rsidR="009F579E" w:rsidRDefault="009F579E" w:rsidP="009F579E">
      <w:r>
        <w:t>Lena Marie rusler litt rundt.</w:t>
      </w:r>
    </w:p>
    <w:p w:rsidR="009F579E" w:rsidRDefault="009F579E" w:rsidP="009F579E">
      <w:r>
        <w:t>I midten, der hvor det er god plass og det ikke er noen bord har noen satt frem en julekrybbe.</w:t>
      </w:r>
    </w:p>
    <w:p w:rsidR="009F579E" w:rsidRDefault="009F579E" w:rsidP="009F579E">
      <w:r>
        <w:t>Lena Marie ser på krybben, hun ser gjeterne, hun ser oksen og eselet.</w:t>
      </w:r>
    </w:p>
    <w:p w:rsidR="009F579E" w:rsidRDefault="009F579E" w:rsidP="009F579E">
      <w:r>
        <w:t>Og selvsagt er Maria og Josef der, det lille barnet i krybben.</w:t>
      </w:r>
    </w:p>
    <w:p w:rsidR="009F579E" w:rsidRDefault="009F579E" w:rsidP="009F579E">
      <w:r>
        <w:t xml:space="preserve">Men Lena Marie kan ikke se </w:t>
      </w:r>
      <w:proofErr w:type="spellStart"/>
      <w:r>
        <w:t>palmtreet</w:t>
      </w:r>
      <w:proofErr w:type="spellEnd"/>
      <w:r>
        <w:t>.</w:t>
      </w:r>
    </w:p>
    <w:p w:rsidR="009F579E" w:rsidRDefault="009F579E" w:rsidP="009F579E">
      <w:r>
        <w:t xml:space="preserve">Hun ser ekstra nøye, men </w:t>
      </w:r>
      <w:proofErr w:type="spellStart"/>
      <w:r>
        <w:t>palmtreet</w:t>
      </w:r>
      <w:proofErr w:type="spellEnd"/>
      <w:r>
        <w:t xml:space="preserve"> er ikke der.</w:t>
      </w:r>
    </w:p>
    <w:p w:rsidR="009F579E" w:rsidRDefault="009F579E" w:rsidP="009F579E">
      <w:r>
        <w:t xml:space="preserve">Hun ser enda en gang, men nei, ingen </w:t>
      </w:r>
      <w:proofErr w:type="spellStart"/>
      <w:r>
        <w:t>palmtre</w:t>
      </w:r>
      <w:proofErr w:type="spellEnd"/>
      <w:r>
        <w:t xml:space="preserve"> å se.</w:t>
      </w:r>
    </w:p>
    <w:p w:rsidR="009F579E" w:rsidRDefault="009F579E" w:rsidP="009F579E"/>
    <w:p w:rsidR="009F579E" w:rsidRDefault="009F579E" w:rsidP="009F579E">
      <w:r>
        <w:t>Lena Marie går tilbake til bestemor som drikker kaffe og prater.</w:t>
      </w:r>
    </w:p>
    <w:p w:rsidR="009F579E" w:rsidRDefault="009F579E" w:rsidP="009F579E">
      <w:r>
        <w:t>”Bestemor, bestemor, du må se på krybben”, sier Lena Marie.</w:t>
      </w:r>
    </w:p>
    <w:p w:rsidR="009F579E" w:rsidRDefault="009F579E" w:rsidP="009F579E">
      <w:r>
        <w:t>Bestemor hører ikke.</w:t>
      </w:r>
    </w:p>
    <w:p w:rsidR="009F579E" w:rsidRDefault="009F579E" w:rsidP="009F579E">
      <w:r>
        <w:t>”Bestemor, bestemor, du må se på krybben”, sier Lena Marie enda en gang.</w:t>
      </w:r>
    </w:p>
    <w:p w:rsidR="009F579E" w:rsidRDefault="009F579E" w:rsidP="009F579E">
      <w:r>
        <w:t>Da hører bestemor, hun reiser seg og blir med bort til krybben,</w:t>
      </w:r>
    </w:p>
    <w:p w:rsidR="009F579E" w:rsidRDefault="009F579E" w:rsidP="009F579E">
      <w:r>
        <w:t>selv om hun ikke skjønner hvorfor Lena Marie har det så travelt.</w:t>
      </w:r>
    </w:p>
    <w:p w:rsidR="009F579E" w:rsidRDefault="009F579E" w:rsidP="009F579E">
      <w:r>
        <w:br w:type="page"/>
      </w:r>
    </w:p>
    <w:p w:rsidR="009F579E" w:rsidRDefault="009F579E" w:rsidP="009F579E">
      <w:r>
        <w:lastRenderedPageBreak/>
        <w:t xml:space="preserve">”Se bestemor, her er krybben, men det mangler </w:t>
      </w:r>
      <w:proofErr w:type="spellStart"/>
      <w:r>
        <w:t>palmtreet</w:t>
      </w:r>
      <w:proofErr w:type="spellEnd"/>
      <w:r>
        <w:t>!”, sier Lena Marie.</w:t>
      </w:r>
    </w:p>
    <w:p w:rsidR="009F579E" w:rsidRDefault="009F579E" w:rsidP="009F579E">
      <w:r>
        <w:t>Bestemor skjønner ingen ting.</w:t>
      </w:r>
    </w:p>
    <w:p w:rsidR="009F579E" w:rsidRDefault="009F579E" w:rsidP="009F579E">
      <w:r>
        <w:t xml:space="preserve">”Hva er det som mangler, et </w:t>
      </w:r>
      <w:proofErr w:type="spellStart"/>
      <w:r>
        <w:t>palmtre</w:t>
      </w:r>
      <w:proofErr w:type="spellEnd"/>
      <w:r>
        <w:t>?”, spør bestemor.</w:t>
      </w:r>
    </w:p>
    <w:p w:rsidR="009F579E" w:rsidRDefault="009F579E" w:rsidP="009F579E">
      <w:r>
        <w:t>”Ja,” sier Lena Marie.</w:t>
      </w:r>
    </w:p>
    <w:p w:rsidR="009F579E" w:rsidRDefault="009F579E" w:rsidP="009F579E">
      <w:r>
        <w:t>”Vi har hørt det på skolen i dag»:</w:t>
      </w:r>
      <w:r>
        <w:br/>
      </w:r>
    </w:p>
    <w:p w:rsidR="009F579E" w:rsidRPr="009F579E" w:rsidRDefault="009F579E" w:rsidP="009F579E">
      <w:pPr>
        <w:rPr>
          <w:b/>
        </w:rPr>
      </w:pPr>
      <w:r w:rsidRPr="009F579E">
        <w:rPr>
          <w:b/>
        </w:rPr>
        <w:t>Så ble Maria svanger med barnet, og trakk seg tilbake til et avsides sted.</w:t>
      </w:r>
    </w:p>
    <w:p w:rsidR="009F579E" w:rsidRPr="009F579E" w:rsidRDefault="009F579E" w:rsidP="009F579E">
      <w:pPr>
        <w:rPr>
          <w:b/>
        </w:rPr>
      </w:pPr>
      <w:r w:rsidRPr="009F579E">
        <w:rPr>
          <w:b/>
        </w:rPr>
        <w:t xml:space="preserve">Fødselsveene kom over henne ved et </w:t>
      </w:r>
      <w:proofErr w:type="spellStart"/>
      <w:r w:rsidRPr="009F579E">
        <w:rPr>
          <w:b/>
        </w:rPr>
        <w:t>palmtre</w:t>
      </w:r>
      <w:proofErr w:type="spellEnd"/>
      <w:r w:rsidRPr="009F579E">
        <w:rPr>
          <w:b/>
        </w:rPr>
        <w:t>.</w:t>
      </w:r>
    </w:p>
    <w:p w:rsidR="009F579E" w:rsidRPr="009F579E" w:rsidRDefault="009F579E" w:rsidP="009F579E">
      <w:pPr>
        <w:rPr>
          <w:b/>
        </w:rPr>
      </w:pPr>
      <w:r w:rsidRPr="009F579E">
        <w:rPr>
          <w:b/>
        </w:rPr>
        <w:t>Da ropte det til henne fra under henne: Vær ikke lei deg! Herren har latt en bekk strømme ved dine føtter!</w:t>
      </w:r>
    </w:p>
    <w:p w:rsidR="009F579E" w:rsidRPr="009F579E" w:rsidRDefault="009F579E" w:rsidP="009F579E">
      <w:pPr>
        <w:rPr>
          <w:b/>
        </w:rPr>
      </w:pPr>
      <w:r w:rsidRPr="009F579E">
        <w:rPr>
          <w:b/>
        </w:rPr>
        <w:t>Og ryst palmestammen, så faller friske og modne dadler over deg!”</w:t>
      </w:r>
    </w:p>
    <w:p w:rsidR="009F579E" w:rsidRPr="009F579E" w:rsidRDefault="009F579E" w:rsidP="009F579E">
      <w:pPr>
        <w:rPr>
          <w:b/>
        </w:rPr>
      </w:pPr>
      <w:r w:rsidRPr="009F579E">
        <w:rPr>
          <w:b/>
        </w:rPr>
        <w:t>(Sure 19, 22-23a.24f.)</w:t>
      </w:r>
    </w:p>
    <w:p w:rsidR="009F579E" w:rsidRDefault="009F579E" w:rsidP="009F579E"/>
    <w:p w:rsidR="009F579E" w:rsidRDefault="009F579E" w:rsidP="009F579E">
      <w:r>
        <w:t xml:space="preserve">Bestemor er </w:t>
      </w:r>
      <w:proofErr w:type="spellStart"/>
      <w:r>
        <w:t>heldivgis</w:t>
      </w:r>
      <w:proofErr w:type="spellEnd"/>
      <w:r>
        <w:t xml:space="preserve"> en klok dame og sier:</w:t>
      </w:r>
    </w:p>
    <w:p w:rsidR="009F579E" w:rsidRDefault="009F579E" w:rsidP="009F579E">
      <w:r>
        <w:t>”Men Lena Marie, dette er jo hentet fra Koranen.</w:t>
      </w:r>
    </w:p>
    <w:p w:rsidR="009F579E" w:rsidRDefault="009F579E" w:rsidP="009F579E">
      <w:r>
        <w:t>Og i Koranen er Jesus ikke den samme som i Bibelen.”</w:t>
      </w:r>
    </w:p>
    <w:p w:rsidR="009F579E" w:rsidRDefault="009F579E" w:rsidP="009F579E">
      <w:r>
        <w:t>Lena Marie ser strengt på bestemor: ”Jeg vet det,</w:t>
      </w:r>
    </w:p>
    <w:p w:rsidR="009F579E" w:rsidRDefault="009F579E" w:rsidP="009F579E">
      <w:r>
        <w:t xml:space="preserve">men jeg liker </w:t>
      </w:r>
      <w:proofErr w:type="spellStart"/>
      <w:r>
        <w:t>palmtreet</w:t>
      </w:r>
      <w:proofErr w:type="spellEnd"/>
      <w:r>
        <w:t xml:space="preserve"> og jeg liker at Maria får friske dadler.”</w:t>
      </w:r>
    </w:p>
    <w:p w:rsidR="009F579E" w:rsidRDefault="009F579E" w:rsidP="009F579E">
      <w:r>
        <w:t>”Ja”, sier bestemor, ”det var hyggelig.</w:t>
      </w:r>
    </w:p>
    <w:p w:rsidR="009F579E" w:rsidRDefault="009F579E" w:rsidP="009F579E">
      <w:r>
        <w:t xml:space="preserve">Kanskje vi bør huske </w:t>
      </w:r>
      <w:proofErr w:type="spellStart"/>
      <w:r>
        <w:t>palmtreet</w:t>
      </w:r>
      <w:proofErr w:type="spellEnd"/>
      <w:r>
        <w:t xml:space="preserve"> og dadlene til jul?</w:t>
      </w:r>
    </w:p>
    <w:p w:rsidR="009F579E" w:rsidRDefault="009F579E" w:rsidP="009F579E">
      <w:r>
        <w:t>De lærer oss i alle fall at vi alltids kan lære av hverandre.”</w:t>
      </w:r>
    </w:p>
    <w:p w:rsidR="009F579E" w:rsidRDefault="009F579E" w:rsidP="009F579E"/>
    <w:p w:rsidR="009F579E" w:rsidRDefault="009F579E" w:rsidP="009F579E">
      <w:r>
        <w:t>Og jeg setter Lena Marie inn i krybben,</w:t>
      </w:r>
    </w:p>
    <w:p w:rsidR="009F579E" w:rsidRDefault="009F579E" w:rsidP="009F579E">
      <w:r>
        <w:t>Da husker også vi å lytte til hverandre,</w:t>
      </w:r>
    </w:p>
    <w:p w:rsidR="009F579E" w:rsidRDefault="009F579E" w:rsidP="009F579E">
      <w:r>
        <w:t>og å lære av hverandre.</w:t>
      </w:r>
    </w:p>
    <w:p w:rsidR="009F579E" w:rsidRDefault="009F579E" w:rsidP="009F579E">
      <w:r>
        <w:br w:type="page"/>
      </w:r>
    </w:p>
    <w:p w:rsidR="009F579E" w:rsidRDefault="009F579E" w:rsidP="009F579E">
      <w:pPr>
        <w:pStyle w:val="Undertittel"/>
        <w:rPr>
          <w:lang w:val="nn-NO"/>
        </w:rPr>
      </w:pPr>
      <w:r>
        <w:rPr>
          <w:lang w:val="nn-NO"/>
        </w:rPr>
        <w:lastRenderedPageBreak/>
        <w:t>Salme (BS 3, 6)</w:t>
      </w:r>
    </w:p>
    <w:p w:rsidR="009F579E" w:rsidRDefault="009F579E" w:rsidP="009F579E">
      <w:pPr>
        <w:rPr>
          <w:lang w:val="nn-NO"/>
        </w:rPr>
      </w:pPr>
    </w:p>
    <w:p w:rsidR="009F579E" w:rsidRDefault="009F579E" w:rsidP="009F579E">
      <w:pPr>
        <w:rPr>
          <w:lang w:val="nn-NO"/>
        </w:rPr>
      </w:pPr>
      <w:r>
        <w:rPr>
          <w:lang w:val="nn-NO"/>
        </w:rPr>
        <w:t>6) Klårt di krubbe skina kan,</w:t>
      </w:r>
    </w:p>
    <w:p w:rsidR="009F579E" w:rsidRDefault="009F579E" w:rsidP="009F579E">
      <w:pPr>
        <w:rPr>
          <w:lang w:val="nn-NO"/>
        </w:rPr>
      </w:pPr>
      <w:r>
        <w:rPr>
          <w:lang w:val="nn-NO"/>
        </w:rPr>
        <w:t>ljoset nytt i natti rann,</w:t>
      </w:r>
    </w:p>
    <w:p w:rsidR="009F579E" w:rsidRPr="009C70D7" w:rsidRDefault="009F579E" w:rsidP="009F579E">
      <w:r w:rsidRPr="009C70D7">
        <w:t>naud og natt til ende er,</w:t>
      </w:r>
    </w:p>
    <w:p w:rsidR="009F579E" w:rsidRPr="009C70D7" w:rsidRDefault="009F579E" w:rsidP="009F579E">
      <w:proofErr w:type="spellStart"/>
      <w:r w:rsidRPr="009C70D7">
        <w:t>trui</w:t>
      </w:r>
      <w:proofErr w:type="spellEnd"/>
      <w:r w:rsidRPr="009C70D7">
        <w:t xml:space="preserve"> alltid </w:t>
      </w:r>
      <w:proofErr w:type="spellStart"/>
      <w:r w:rsidRPr="009C70D7">
        <w:t>ljoset</w:t>
      </w:r>
      <w:proofErr w:type="spellEnd"/>
      <w:r w:rsidRPr="009C70D7">
        <w:t xml:space="preserve"> ser.</w:t>
      </w:r>
    </w:p>
    <w:p w:rsidR="009F579E" w:rsidRPr="009C70D7" w:rsidRDefault="009F579E" w:rsidP="009F579E"/>
    <w:p w:rsidR="009F579E" w:rsidRPr="009C70D7" w:rsidRDefault="009F579E" w:rsidP="009F579E">
      <w:pPr>
        <w:pStyle w:val="Undertittel"/>
      </w:pPr>
      <w:r w:rsidRPr="009C70D7">
        <w:t>Velsignelse</w:t>
      </w:r>
    </w:p>
    <w:p w:rsidR="009F579E" w:rsidRPr="009C70D7" w:rsidRDefault="009F579E" w:rsidP="009F579E"/>
    <w:p w:rsidR="009F579E" w:rsidRPr="00BA3873" w:rsidRDefault="009F579E" w:rsidP="009F579E">
      <w:pPr>
        <w:rPr>
          <w:lang w:val="nn-NO"/>
        </w:rPr>
      </w:pPr>
      <w:r w:rsidRPr="00BA3873">
        <w:rPr>
          <w:lang w:val="nn-NO"/>
        </w:rPr>
        <w:t>Herren velsigne deg og bevare deg.</w:t>
      </w:r>
    </w:p>
    <w:p w:rsidR="009F579E" w:rsidRPr="003248F9" w:rsidRDefault="009F579E" w:rsidP="009F579E">
      <w:r w:rsidRPr="003248F9">
        <w:t>Herren la sitt ansikt lyse over deg og være deg nådig.</w:t>
      </w:r>
    </w:p>
    <w:p w:rsidR="009F579E" w:rsidRDefault="009F579E" w:rsidP="009F579E">
      <w:r w:rsidRPr="003248F9">
        <w:t>Herren løfte s</w:t>
      </w:r>
      <w:r>
        <w:t>itt åsyn på deg og gi deg fred.</w:t>
      </w:r>
    </w:p>
    <w:p w:rsidR="009F579E" w:rsidRDefault="009F579E" w:rsidP="009F579E">
      <w:r>
        <w:t>Amen.</w:t>
      </w:r>
    </w:p>
    <w:p w:rsidR="00C32B09" w:rsidRDefault="00C32B09"/>
    <w:sectPr w:rsidR="00C3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EE"/>
    <w:rsid w:val="00015662"/>
    <w:rsid w:val="009F579E"/>
    <w:rsid w:val="00C268EE"/>
    <w:rsid w:val="00C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9E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7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57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erse">
    <w:name w:val="verse"/>
    <w:rsid w:val="009F579E"/>
    <w:rPr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579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57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9E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7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57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verse">
    <w:name w:val="verse"/>
    <w:rsid w:val="009F579E"/>
    <w:rPr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F579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F57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918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Elgvin, Johannes Djønne</dc:creator>
  <cp:keywords/>
  <dc:description/>
  <cp:lastModifiedBy>Elgvin, Johannes Djønne</cp:lastModifiedBy>
  <cp:revision>3</cp:revision>
  <dcterms:created xsi:type="dcterms:W3CDTF">2013-06-14T11:45:00Z</dcterms:created>
  <dcterms:modified xsi:type="dcterms:W3CDTF">2013-06-14T11:58:00Z</dcterms:modified>
</cp:coreProperties>
</file>