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E94" w:rsidRDefault="00615E94" w:rsidP="00615E94">
      <w:pPr>
        <w:pStyle w:val="Overskrift1"/>
        <w:jc w:val="center"/>
        <w:rPr>
          <w:rFonts w:eastAsia="Helvetica"/>
          <w:sz w:val="44"/>
        </w:rPr>
      </w:pPr>
      <w:r>
        <w:rPr>
          <w:rFonts w:eastAsia="Helvetica"/>
          <w:sz w:val="44"/>
        </w:rPr>
        <w:t>Halloweenfeiring</w:t>
      </w:r>
    </w:p>
    <w:p w:rsidR="00951117" w:rsidRPr="00951117" w:rsidRDefault="00951117" w:rsidP="00615E94">
      <w:pPr>
        <w:pStyle w:val="Undertittel"/>
        <w:jc w:val="center"/>
      </w:pPr>
      <w:r>
        <w:t>Utviklet av Grorud samarbeidsenhet</w:t>
      </w:r>
    </w:p>
    <w:p w:rsidR="00951117" w:rsidRPr="001A180C" w:rsidRDefault="00951117" w:rsidP="00951117">
      <w:pPr>
        <w:pStyle w:val="Body1"/>
        <w:rPr>
          <w:rFonts w:asciiTheme="minorHAnsi" w:eastAsia="Helvetica" w:hAnsiTheme="minorHAnsi"/>
          <w:b/>
          <w:szCs w:val="24"/>
        </w:rPr>
      </w:pPr>
    </w:p>
    <w:p w:rsidR="00951117" w:rsidRPr="001A180C" w:rsidRDefault="00951117" w:rsidP="00951117">
      <w:pPr>
        <w:rPr>
          <w:rFonts w:asciiTheme="minorHAnsi" w:hAnsiTheme="minorHAnsi"/>
        </w:rPr>
      </w:pPr>
    </w:p>
    <w:p w:rsidR="00615E94" w:rsidRDefault="00951117" w:rsidP="00951117">
      <w:pPr>
        <w:rPr>
          <w:rFonts w:asciiTheme="minorHAnsi" w:hAnsiTheme="minorHAnsi"/>
        </w:rPr>
      </w:pPr>
      <w:r w:rsidRPr="001A180C">
        <w:rPr>
          <w:rFonts w:asciiTheme="minorHAnsi" w:hAnsiTheme="minorHAnsi"/>
        </w:rPr>
        <w:t xml:space="preserve">Vi har 13-åringer som målgruppe; det synes å være en god måte å gi dem et morsomt og sterkt møte med kirke høsten før de skal ta stilling til konfirmasjon. Vi bruker milkere aktivt i opplegget (det er det første lederoppdraget de får i starten av milk-året). </w:t>
      </w:r>
    </w:p>
    <w:p w:rsidR="00615E94" w:rsidRDefault="00615E94" w:rsidP="00951117">
      <w:pPr>
        <w:rPr>
          <w:rFonts w:asciiTheme="minorHAnsi" w:hAnsiTheme="minorHAnsi"/>
        </w:rPr>
      </w:pPr>
    </w:p>
    <w:p w:rsidR="00951117" w:rsidRDefault="00951117" w:rsidP="00951117">
      <w:pPr>
        <w:rPr>
          <w:rFonts w:asciiTheme="minorHAnsi" w:hAnsiTheme="minorHAnsi"/>
        </w:rPr>
      </w:pPr>
      <w:r w:rsidRPr="001A180C">
        <w:rPr>
          <w:rFonts w:asciiTheme="minorHAnsi" w:hAnsiTheme="minorHAnsi"/>
        </w:rPr>
        <w:t>Milkerne synes dette er kjempemorsomt å være med på, og det gir dem en god boost i forkant av resten av milkeråret. Siden vi bruker kirkegården i opplegget, er det viktig at alle opptrer respektfullt. Samtidig henger vi oppslag rundt kirkegården om at den er i bruk til et trosopplæringstiltak, og vi anbefaler pårørende å legge besøk til sine graver til andre tidspunkt. Dette oppslaget henges der noen dager i forkant. Vi unnlater å bruke nyere graver i op</w:t>
      </w:r>
      <w:r>
        <w:rPr>
          <w:rFonts w:asciiTheme="minorHAnsi" w:hAnsiTheme="minorHAnsi"/>
        </w:rPr>
        <w:t>plegget, de skal få stå i fred.</w:t>
      </w:r>
    </w:p>
    <w:p w:rsidR="00615E94" w:rsidRPr="001A180C" w:rsidRDefault="00615E94" w:rsidP="00951117">
      <w:pPr>
        <w:rPr>
          <w:rFonts w:asciiTheme="minorHAnsi" w:hAnsiTheme="minorHAnsi"/>
        </w:rPr>
      </w:pPr>
    </w:p>
    <w:p w:rsidR="00951117" w:rsidRPr="001A180C" w:rsidRDefault="00951117" w:rsidP="00951117">
      <w:pPr>
        <w:pStyle w:val="Body1"/>
        <w:rPr>
          <w:rFonts w:asciiTheme="minorHAnsi" w:hAnsiTheme="minorHAnsi"/>
          <w:b/>
          <w:szCs w:val="24"/>
          <w:lang w:val="nb-NO"/>
        </w:rPr>
      </w:pPr>
      <w:r w:rsidRPr="001A180C">
        <w:rPr>
          <w:rFonts w:asciiTheme="minorHAnsi" w:hAnsiTheme="minorHAnsi"/>
          <w:szCs w:val="24"/>
          <w:lang w:val="nb-NO"/>
        </w:rPr>
        <w:t>På slutten av opplegget, har vi en samling i koret i kirken. Kirken er kun opplyst av stearinlys. Vi forteller om halloweentradisjonens bakgrunn, om allehelgens dag, om alle dødes dag, og om kirkens håp om et liv etter døden. Den halve alterring er et veldig flott bilde på dette.</w:t>
      </w:r>
    </w:p>
    <w:p w:rsidR="00951117" w:rsidRPr="001A180C" w:rsidRDefault="00951117" w:rsidP="00951117">
      <w:pPr>
        <w:pStyle w:val="Body1"/>
        <w:rPr>
          <w:rFonts w:asciiTheme="minorHAnsi" w:hAnsiTheme="minorHAnsi"/>
          <w:szCs w:val="24"/>
          <w:lang w:val="nb-NO"/>
        </w:rPr>
      </w:pPr>
    </w:p>
    <w:p w:rsidR="00951117" w:rsidRPr="001A180C" w:rsidRDefault="00951117" w:rsidP="00951117">
      <w:pPr>
        <w:pStyle w:val="Body1"/>
        <w:rPr>
          <w:rFonts w:asciiTheme="minorHAnsi" w:hAnsiTheme="minorHAnsi"/>
          <w:b/>
          <w:szCs w:val="24"/>
        </w:rPr>
      </w:pPr>
      <w:r w:rsidRPr="001A180C">
        <w:rPr>
          <w:rFonts w:asciiTheme="minorHAnsi" w:hAnsiTheme="minorHAnsi"/>
          <w:b/>
          <w:szCs w:val="24"/>
        </w:rPr>
        <w:t>Invitasjon</w:t>
      </w:r>
    </w:p>
    <w:p w:rsidR="00951117" w:rsidRPr="001A180C" w:rsidRDefault="00951117" w:rsidP="00951117">
      <w:pPr>
        <w:pStyle w:val="Body1"/>
        <w:numPr>
          <w:ilvl w:val="0"/>
          <w:numId w:val="17"/>
        </w:numPr>
        <w:rPr>
          <w:rFonts w:asciiTheme="minorHAnsi" w:hAnsiTheme="minorHAnsi"/>
          <w:szCs w:val="24"/>
          <w:lang w:val="nb-NO"/>
        </w:rPr>
      </w:pPr>
      <w:r w:rsidRPr="001A180C">
        <w:rPr>
          <w:rFonts w:asciiTheme="minorHAnsi" w:hAnsiTheme="minorHAnsi"/>
          <w:szCs w:val="24"/>
          <w:lang w:val="nb-NO"/>
        </w:rPr>
        <w:t>Invitasjonen lages av …, og brettes samt konvolutteres på Milk-kurs 20. oktober.</w:t>
      </w:r>
    </w:p>
    <w:p w:rsidR="00951117" w:rsidRPr="001A180C" w:rsidRDefault="00951117" w:rsidP="00951117">
      <w:pPr>
        <w:pStyle w:val="Body1"/>
        <w:numPr>
          <w:ilvl w:val="0"/>
          <w:numId w:val="17"/>
        </w:numPr>
        <w:rPr>
          <w:rFonts w:asciiTheme="minorHAnsi" w:hAnsiTheme="minorHAnsi"/>
          <w:szCs w:val="24"/>
          <w:lang w:val="nb-NO"/>
        </w:rPr>
      </w:pPr>
      <w:r w:rsidRPr="001A180C">
        <w:rPr>
          <w:rFonts w:asciiTheme="minorHAnsi" w:hAnsiTheme="minorHAnsi"/>
          <w:szCs w:val="24"/>
          <w:lang w:val="nb-NO"/>
        </w:rPr>
        <w:t>Påmeldingsfristen blir torsdag 27. oktober.</w:t>
      </w:r>
    </w:p>
    <w:p w:rsidR="00951117" w:rsidRPr="001A180C" w:rsidRDefault="00951117" w:rsidP="00951117">
      <w:pPr>
        <w:pStyle w:val="Body1"/>
        <w:numPr>
          <w:ilvl w:val="0"/>
          <w:numId w:val="17"/>
        </w:numPr>
        <w:rPr>
          <w:rFonts w:asciiTheme="minorHAnsi" w:hAnsiTheme="minorHAnsi"/>
          <w:szCs w:val="24"/>
          <w:lang w:val="nb-NO"/>
        </w:rPr>
      </w:pPr>
      <w:r w:rsidRPr="001A180C">
        <w:rPr>
          <w:rFonts w:asciiTheme="minorHAnsi" w:hAnsiTheme="minorHAnsi"/>
          <w:szCs w:val="24"/>
          <w:lang w:val="nb-NO"/>
        </w:rPr>
        <w:t xml:space="preserve">Påmelding </w:t>
      </w:r>
      <w:r w:rsidR="00615E94">
        <w:rPr>
          <w:rFonts w:asciiTheme="minorHAnsi" w:hAnsiTheme="minorHAnsi"/>
          <w:szCs w:val="24"/>
          <w:lang w:val="nb-NO"/>
        </w:rPr>
        <w:t>gjøres via e-post/nettside</w:t>
      </w:r>
    </w:p>
    <w:p w:rsidR="00951117" w:rsidRPr="001A180C" w:rsidRDefault="00951117" w:rsidP="00951117">
      <w:pPr>
        <w:pStyle w:val="Body1"/>
        <w:numPr>
          <w:ilvl w:val="0"/>
          <w:numId w:val="17"/>
        </w:numPr>
        <w:rPr>
          <w:rFonts w:asciiTheme="minorHAnsi" w:hAnsiTheme="minorHAnsi"/>
          <w:szCs w:val="24"/>
          <w:lang w:val="nb-NO"/>
        </w:rPr>
      </w:pPr>
      <w:r w:rsidRPr="001A180C">
        <w:rPr>
          <w:rFonts w:asciiTheme="minorHAnsi" w:hAnsiTheme="minorHAnsi"/>
          <w:szCs w:val="24"/>
          <w:lang w:val="nb-NO"/>
        </w:rPr>
        <w:t>Alle 13-åringer inviteres. Det presiseres i invitasjonen at arrangementet er åpent for alle, uavhengig av funksjonsnivå.</w:t>
      </w:r>
    </w:p>
    <w:p w:rsidR="00951117" w:rsidRPr="001A180C" w:rsidRDefault="00615E94" w:rsidP="00951117">
      <w:pPr>
        <w:pStyle w:val="Body1"/>
        <w:numPr>
          <w:ilvl w:val="0"/>
          <w:numId w:val="17"/>
        </w:numPr>
        <w:rPr>
          <w:rFonts w:asciiTheme="minorHAnsi" w:hAnsiTheme="minorHAnsi"/>
          <w:szCs w:val="24"/>
          <w:lang w:val="nb-NO"/>
        </w:rPr>
      </w:pPr>
      <w:r>
        <w:rPr>
          <w:rFonts w:asciiTheme="minorHAnsi" w:hAnsiTheme="minorHAnsi"/>
          <w:szCs w:val="24"/>
          <w:lang w:val="nb-NO"/>
        </w:rPr>
        <w:t>Deltakelse er gratis</w:t>
      </w:r>
    </w:p>
    <w:p w:rsidR="00951117" w:rsidRPr="001A180C" w:rsidRDefault="00951117" w:rsidP="00951117">
      <w:pPr>
        <w:pStyle w:val="Body1"/>
        <w:numPr>
          <w:ilvl w:val="0"/>
          <w:numId w:val="17"/>
        </w:numPr>
        <w:rPr>
          <w:rFonts w:asciiTheme="minorHAnsi" w:hAnsiTheme="minorHAnsi"/>
          <w:szCs w:val="24"/>
          <w:lang w:val="nb-NO"/>
        </w:rPr>
      </w:pPr>
      <w:r w:rsidRPr="001A180C">
        <w:rPr>
          <w:rFonts w:asciiTheme="minorHAnsi" w:hAnsiTheme="minorHAnsi"/>
          <w:szCs w:val="24"/>
          <w:lang w:val="nb-NO"/>
        </w:rPr>
        <w:t>Deltakere oppfordres til å ikle seg kostymer.</w:t>
      </w:r>
    </w:p>
    <w:p w:rsidR="00951117" w:rsidRPr="001A180C" w:rsidRDefault="00951117" w:rsidP="00951117">
      <w:pPr>
        <w:pStyle w:val="Body1"/>
        <w:rPr>
          <w:rFonts w:asciiTheme="minorHAnsi" w:hAnsiTheme="minorHAnsi"/>
          <w:szCs w:val="24"/>
          <w:lang w:val="nb-NO"/>
        </w:rPr>
      </w:pPr>
    </w:p>
    <w:p w:rsidR="00951117" w:rsidRPr="001A180C" w:rsidRDefault="00951117" w:rsidP="00951117">
      <w:pPr>
        <w:pStyle w:val="Body1"/>
        <w:rPr>
          <w:rFonts w:asciiTheme="minorHAnsi" w:hAnsiTheme="minorHAnsi"/>
          <w:b/>
          <w:szCs w:val="24"/>
          <w:lang w:val="nb-NO"/>
        </w:rPr>
      </w:pPr>
      <w:r w:rsidRPr="001A180C">
        <w:rPr>
          <w:rFonts w:asciiTheme="minorHAnsi" w:eastAsia="Helvetica" w:hAnsiTheme="minorHAnsi"/>
          <w:b/>
          <w:szCs w:val="24"/>
          <w:lang w:val="nb-NO"/>
        </w:rPr>
        <w:t>Må kjøpe (gjerne på storcash)</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Fakler</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Lommelykter (en på hver gruppe)</w:t>
      </w:r>
    </w:p>
    <w:p w:rsidR="00951117" w:rsidRPr="001A180C" w:rsidRDefault="00615E94" w:rsidP="00951117">
      <w:pPr>
        <w:pStyle w:val="Body1"/>
        <w:numPr>
          <w:ilvl w:val="0"/>
          <w:numId w:val="16"/>
        </w:numPr>
        <w:rPr>
          <w:rFonts w:asciiTheme="minorHAnsi" w:hAnsiTheme="minorHAnsi"/>
          <w:szCs w:val="24"/>
          <w:lang w:val="nb-NO"/>
        </w:rPr>
      </w:pPr>
      <w:r>
        <w:rPr>
          <w:rFonts w:asciiTheme="minorHAnsi" w:eastAsia="Helvetica" w:hAnsiTheme="minorHAnsi"/>
          <w:szCs w:val="24"/>
          <w:lang w:val="nb-NO"/>
        </w:rPr>
        <w:t>Halloweenbrus, en til hver</w:t>
      </w:r>
      <w:r w:rsidR="00951117" w:rsidRPr="001A180C">
        <w:rPr>
          <w:rFonts w:asciiTheme="minorHAnsi" w:eastAsia="Helvetica" w:hAnsiTheme="minorHAnsi"/>
          <w:szCs w:val="24"/>
          <w:lang w:val="nb-NO"/>
        </w:rPr>
        <w:t xml:space="preserve"> </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Telys og kubbelys.</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Pølser, type kylling og kalkun</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Potetmospulver</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Farge til sistnevnte</w:t>
      </w:r>
    </w:p>
    <w:p w:rsidR="00951117" w:rsidRPr="001A180C" w:rsidRDefault="00615E94" w:rsidP="00951117">
      <w:pPr>
        <w:pStyle w:val="Body1"/>
        <w:numPr>
          <w:ilvl w:val="0"/>
          <w:numId w:val="16"/>
        </w:numPr>
        <w:rPr>
          <w:rFonts w:asciiTheme="minorHAnsi" w:hAnsiTheme="minorHAnsi"/>
          <w:szCs w:val="24"/>
          <w:lang w:val="nb-NO"/>
        </w:rPr>
      </w:pPr>
      <w:r>
        <w:rPr>
          <w:rFonts w:asciiTheme="minorHAnsi" w:eastAsia="Helvetica" w:hAnsiTheme="minorHAnsi"/>
          <w:szCs w:val="24"/>
          <w:lang w:val="nb-NO"/>
        </w:rPr>
        <w:t>Rikelig med ketchup</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Ved/kull</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Snack</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Små godteposer</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Engangstallerkener og ditto gafler</w:t>
      </w:r>
    </w:p>
    <w:p w:rsidR="00951117" w:rsidRPr="001A180C" w:rsidRDefault="00951117" w:rsidP="00951117">
      <w:pPr>
        <w:pStyle w:val="Body1"/>
        <w:rPr>
          <w:rFonts w:asciiTheme="minorHAnsi" w:hAnsiTheme="minorHAnsi"/>
          <w:szCs w:val="24"/>
          <w:lang w:val="nb-NO"/>
        </w:rPr>
      </w:pPr>
    </w:p>
    <w:p w:rsidR="00951117" w:rsidRPr="001A180C" w:rsidRDefault="00951117" w:rsidP="00951117">
      <w:pPr>
        <w:pStyle w:val="Body1"/>
        <w:rPr>
          <w:rFonts w:asciiTheme="minorHAnsi" w:hAnsiTheme="minorHAnsi"/>
          <w:b/>
          <w:szCs w:val="24"/>
          <w:lang w:val="nb-NO"/>
        </w:rPr>
      </w:pPr>
      <w:r w:rsidRPr="001A180C">
        <w:rPr>
          <w:rFonts w:asciiTheme="minorHAnsi" w:hAnsiTheme="minorHAnsi"/>
          <w:b/>
          <w:szCs w:val="24"/>
          <w:lang w:val="nb-NO"/>
        </w:rPr>
        <w:t>Må huske</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Flomlysene bør slås av. Helst underveis.</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lastRenderedPageBreak/>
        <w:t>SKUMLE MASKER OG DRAKTER</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Låne tønne som Grorud kirke bruker til bål på påskenatt</w:t>
      </w:r>
    </w:p>
    <w:p w:rsidR="00951117" w:rsidRPr="001A180C" w:rsidRDefault="00951117" w:rsidP="00951117">
      <w:pPr>
        <w:pStyle w:val="Body1"/>
        <w:rPr>
          <w:rFonts w:asciiTheme="minorHAnsi" w:hAnsiTheme="minorHAnsi"/>
          <w:szCs w:val="24"/>
          <w:lang w:val="nb-NO"/>
        </w:rPr>
      </w:pPr>
    </w:p>
    <w:p w:rsidR="00951117" w:rsidRPr="001A180C" w:rsidRDefault="00951117" w:rsidP="00951117">
      <w:pPr>
        <w:pStyle w:val="Body1"/>
        <w:rPr>
          <w:rFonts w:asciiTheme="minorHAnsi" w:eastAsia="Helvetica" w:hAnsiTheme="minorHAnsi"/>
          <w:b/>
          <w:szCs w:val="24"/>
          <w:lang w:val="nb-NO"/>
        </w:rPr>
      </w:pPr>
    </w:p>
    <w:p w:rsidR="00951117" w:rsidRPr="001A180C" w:rsidRDefault="00951117" w:rsidP="00951117">
      <w:pPr>
        <w:pStyle w:val="Body1"/>
        <w:rPr>
          <w:rFonts w:asciiTheme="minorHAnsi" w:hAnsiTheme="minorHAnsi"/>
          <w:b/>
          <w:szCs w:val="24"/>
          <w:lang w:val="nb-NO"/>
        </w:rPr>
      </w:pPr>
      <w:r w:rsidRPr="001A180C">
        <w:rPr>
          <w:rFonts w:asciiTheme="minorHAnsi" w:eastAsia="Helvetica" w:hAnsiTheme="minorHAnsi"/>
          <w:b/>
          <w:szCs w:val="24"/>
          <w:lang w:val="nb-NO"/>
        </w:rPr>
        <w:t>Program</w:t>
      </w:r>
    </w:p>
    <w:p w:rsidR="00951117" w:rsidRPr="001A180C" w:rsidRDefault="00951117" w:rsidP="00951117">
      <w:pPr>
        <w:pStyle w:val="Body1"/>
        <w:rPr>
          <w:rFonts w:asciiTheme="minorHAnsi" w:eastAsia="Helvetica" w:hAnsiTheme="minorHAnsi"/>
          <w:szCs w:val="24"/>
          <w:u w:val="single"/>
          <w:lang w:val="nb-NO"/>
        </w:rPr>
      </w:pPr>
      <w:r w:rsidRPr="001A180C">
        <w:rPr>
          <w:rFonts w:asciiTheme="minorHAnsi" w:eastAsia="Helvetica" w:hAnsiTheme="minorHAnsi"/>
          <w:szCs w:val="24"/>
          <w:u w:val="single"/>
          <w:lang w:val="nb-NO"/>
        </w:rPr>
        <w:t>18:18. Oppmøte på plassen foran kirken.</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 xml:space="preserve"> Dele folk i grupper. 5 i hver + leder(e)</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 xml:space="preserve">Gi dem et kort med oppgaver som skal løses / ting som skal finnes på kirkegården. Se eget punkt </w:t>
      </w:r>
      <w:r w:rsidRPr="001A180C">
        <w:rPr>
          <w:rFonts w:asciiTheme="minorHAnsi" w:eastAsia="Helvetica" w:hAnsiTheme="minorHAnsi"/>
          <w:i/>
          <w:szCs w:val="24"/>
          <w:lang w:val="nb-NO"/>
        </w:rPr>
        <w:t>Oppgaver til deltakerne</w:t>
      </w:r>
      <w:r w:rsidRPr="001A180C">
        <w:rPr>
          <w:rFonts w:asciiTheme="minorHAnsi" w:eastAsia="Helvetica" w:hAnsiTheme="minorHAnsi"/>
          <w:szCs w:val="24"/>
          <w:lang w:val="nb-NO"/>
        </w:rPr>
        <w:t>.</w:t>
      </w:r>
    </w:p>
    <w:p w:rsidR="00951117" w:rsidRPr="001A180C" w:rsidRDefault="00951117" w:rsidP="00951117">
      <w:pPr>
        <w:pStyle w:val="Body1"/>
        <w:rPr>
          <w:rFonts w:asciiTheme="minorHAnsi" w:hAnsiTheme="minorHAnsi"/>
          <w:szCs w:val="24"/>
          <w:u w:val="single"/>
          <w:lang w:val="nb-NO"/>
        </w:rPr>
      </w:pPr>
      <w:r w:rsidRPr="001A180C">
        <w:rPr>
          <w:rFonts w:asciiTheme="minorHAnsi" w:eastAsia="Helvetica" w:hAnsiTheme="minorHAnsi"/>
          <w:szCs w:val="24"/>
          <w:u w:val="single"/>
          <w:lang w:val="nb-NO"/>
        </w:rPr>
        <w:t>18:30 Kirkegårdsvandring</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 xml:space="preserve">Lederne som ikke har ansvar for egne grupper er utplassert i løypa. </w:t>
      </w:r>
    </w:p>
    <w:p w:rsidR="00951117" w:rsidRPr="001A180C" w:rsidRDefault="00951117" w:rsidP="00951117">
      <w:pPr>
        <w:pStyle w:val="Body1"/>
        <w:rPr>
          <w:rFonts w:asciiTheme="minorHAnsi" w:hAnsiTheme="minorHAnsi"/>
          <w:szCs w:val="24"/>
          <w:u w:val="single"/>
          <w:lang w:val="nb-NO"/>
        </w:rPr>
      </w:pPr>
      <w:r w:rsidRPr="001A180C">
        <w:rPr>
          <w:rFonts w:asciiTheme="minorHAnsi" w:hAnsiTheme="minorHAnsi"/>
          <w:szCs w:val="24"/>
          <w:u w:val="single"/>
          <w:lang w:val="nb-NO"/>
        </w:rPr>
        <w:t>19:15 Bålkos</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 xml:space="preserve">Grilling med (eller av) ledere. </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Pølser og potetmos, gjerne med andre navn og interessante farger</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Spøkelsesfortellinger, dersom folk tør…</w:t>
      </w:r>
    </w:p>
    <w:p w:rsidR="00951117" w:rsidRPr="001A180C" w:rsidRDefault="00951117" w:rsidP="00951117">
      <w:pPr>
        <w:pStyle w:val="Body1"/>
        <w:ind w:left="60"/>
        <w:rPr>
          <w:rFonts w:asciiTheme="minorHAnsi" w:hAnsiTheme="minorHAnsi"/>
          <w:szCs w:val="24"/>
          <w:u w:val="single"/>
          <w:lang w:val="nb-NO"/>
        </w:rPr>
      </w:pPr>
      <w:r w:rsidRPr="001A180C">
        <w:rPr>
          <w:rFonts w:asciiTheme="minorHAnsi" w:hAnsiTheme="minorHAnsi"/>
          <w:szCs w:val="24"/>
          <w:u w:val="single"/>
          <w:lang w:val="nb-NO"/>
        </w:rPr>
        <w:t>20:00 Vandring gjennom kirken, nedenunder</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Gå inn tårninngangen. Ha en skummel rusletur frem til lik-kjelleren i andre enden</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Møte med døden. (Evt kan det også være en kiste der, om ikke det blir for skummelt)</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Gå deretter opp til kirkerommet</w:t>
      </w:r>
    </w:p>
    <w:p w:rsidR="00951117" w:rsidRPr="001A180C" w:rsidRDefault="00951117" w:rsidP="00951117">
      <w:pPr>
        <w:pStyle w:val="Body1"/>
        <w:ind w:left="60"/>
        <w:rPr>
          <w:rFonts w:asciiTheme="minorHAnsi" w:hAnsiTheme="minorHAnsi"/>
          <w:szCs w:val="24"/>
          <w:lang w:val="nb-NO"/>
        </w:rPr>
      </w:pPr>
      <w:r w:rsidRPr="001A180C">
        <w:rPr>
          <w:rFonts w:asciiTheme="minorHAnsi" w:hAnsiTheme="minorHAnsi"/>
          <w:szCs w:val="24"/>
          <w:lang w:val="nb-NO"/>
        </w:rPr>
        <w:t>20:15 Samling i kirken</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Orgelspilling og stearinlys</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Vi snakker om opplevelsene på kirkegården og i kjelleren</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 forteller om Halloween og Allehelgensdag, med utgangspunkt i altertavlen i Grorud kirke</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De som vil får tenne lys i lysgloben</w:t>
      </w:r>
    </w:p>
    <w:p w:rsidR="00951117" w:rsidRPr="001A180C" w:rsidRDefault="00951117" w:rsidP="00951117">
      <w:pPr>
        <w:pStyle w:val="Body1"/>
        <w:ind w:left="60"/>
        <w:rPr>
          <w:rFonts w:asciiTheme="minorHAnsi" w:hAnsiTheme="minorHAnsi"/>
          <w:szCs w:val="24"/>
          <w:u w:val="single"/>
          <w:lang w:val="nb-NO"/>
        </w:rPr>
      </w:pPr>
      <w:r w:rsidRPr="001A180C">
        <w:rPr>
          <w:rFonts w:asciiTheme="minorHAnsi" w:hAnsiTheme="minorHAnsi"/>
          <w:szCs w:val="24"/>
          <w:u w:val="single"/>
          <w:lang w:val="nb-NO"/>
        </w:rPr>
        <w:t>20:45 Snack skal du ha</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I dåpssakrestiet? Alle får snackbag</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Premiering til de med flest poeng fra rundløypa</w:t>
      </w:r>
    </w:p>
    <w:p w:rsidR="00951117" w:rsidRPr="001A180C" w:rsidRDefault="00951117" w:rsidP="00951117">
      <w:pPr>
        <w:pStyle w:val="Body1"/>
        <w:rPr>
          <w:rFonts w:asciiTheme="minorHAnsi" w:hAnsiTheme="minorHAnsi"/>
          <w:szCs w:val="24"/>
          <w:lang w:val="nb-NO"/>
        </w:rPr>
      </w:pPr>
    </w:p>
    <w:p w:rsidR="00951117" w:rsidRPr="001A180C" w:rsidRDefault="00951117" w:rsidP="00951117">
      <w:pPr>
        <w:pStyle w:val="Body1"/>
        <w:rPr>
          <w:rFonts w:asciiTheme="minorHAnsi" w:hAnsiTheme="minorHAnsi"/>
          <w:b/>
          <w:szCs w:val="24"/>
          <w:lang w:val="nb-NO"/>
        </w:rPr>
      </w:pPr>
      <w:r w:rsidRPr="001A180C">
        <w:rPr>
          <w:rFonts w:asciiTheme="minorHAnsi" w:hAnsiTheme="minorHAnsi"/>
          <w:b/>
          <w:szCs w:val="24"/>
          <w:lang w:val="nb-NO"/>
        </w:rPr>
        <w:t>Orgelet</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 skaffer organist</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Gjerne litt spilling i det fjerne mens vi går igjennom kjelleren</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Overraske (?) deltakerne med orgling under samlingen i kirka</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Halvskumle tema, som Phantom of the opera, Beethovens 9., Tocatta Fuge, eller noe annet. Det kan tenkes å være mulig å trekke frem tema fra filmmusikk også.</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Ekstra stilig om organisten har på seg en munkekappe…</w:t>
      </w:r>
    </w:p>
    <w:p w:rsidR="00951117" w:rsidRPr="001A180C" w:rsidRDefault="00951117" w:rsidP="00951117">
      <w:pPr>
        <w:pStyle w:val="Body1"/>
        <w:rPr>
          <w:rFonts w:asciiTheme="minorHAnsi" w:hAnsiTheme="minorHAnsi"/>
          <w:szCs w:val="24"/>
          <w:lang w:val="nb-NO"/>
        </w:rPr>
      </w:pPr>
    </w:p>
    <w:p w:rsidR="00951117" w:rsidRPr="001A180C" w:rsidRDefault="00951117" w:rsidP="00951117">
      <w:pPr>
        <w:pStyle w:val="Body1"/>
        <w:rPr>
          <w:rFonts w:asciiTheme="minorHAnsi" w:hAnsiTheme="minorHAnsi"/>
          <w:b/>
          <w:szCs w:val="24"/>
          <w:lang w:val="nb-NO"/>
        </w:rPr>
      </w:pPr>
      <w:r w:rsidRPr="001A180C">
        <w:rPr>
          <w:rFonts w:asciiTheme="minorHAnsi" w:hAnsiTheme="minorHAnsi"/>
          <w:b/>
          <w:szCs w:val="24"/>
          <w:lang w:val="nb-NO"/>
        </w:rPr>
        <w:t>Oppgaver til deltakerne</w:t>
      </w:r>
    </w:p>
    <w:p w:rsidR="00951117" w:rsidRPr="001A180C" w:rsidRDefault="00951117" w:rsidP="00951117">
      <w:pPr>
        <w:pStyle w:val="Body1"/>
        <w:rPr>
          <w:rFonts w:asciiTheme="minorHAnsi" w:hAnsiTheme="minorHAnsi"/>
          <w:szCs w:val="24"/>
          <w:lang w:val="nb-NO"/>
        </w:rPr>
      </w:pPr>
      <w:r w:rsidRPr="001A180C">
        <w:rPr>
          <w:rFonts w:asciiTheme="minorHAnsi" w:eastAsia="Helvetica" w:hAnsiTheme="minorHAnsi"/>
          <w:szCs w:val="24"/>
          <w:lang w:val="nb-NO"/>
        </w:rPr>
        <w:t xml:space="preserve"> - Finne gravstein som sier noe om kjærlighet</w:t>
      </w:r>
    </w:p>
    <w:p w:rsidR="00951117" w:rsidRPr="001A180C" w:rsidRDefault="00951117" w:rsidP="00951117">
      <w:pPr>
        <w:pStyle w:val="Body1"/>
        <w:rPr>
          <w:rFonts w:asciiTheme="minorHAnsi" w:hAnsiTheme="minorHAnsi"/>
          <w:szCs w:val="24"/>
          <w:lang w:val="nb-NO"/>
        </w:rPr>
      </w:pPr>
      <w:r w:rsidRPr="001A180C">
        <w:rPr>
          <w:rFonts w:asciiTheme="minorHAnsi" w:eastAsia="Helvetica" w:hAnsiTheme="minorHAnsi"/>
          <w:szCs w:val="24"/>
          <w:lang w:val="nb-NO"/>
        </w:rPr>
        <w:t xml:space="preserve"> - Finne gravsteinen med den som har levd lengst </w:t>
      </w:r>
    </w:p>
    <w:p w:rsidR="00951117" w:rsidRPr="001A180C" w:rsidRDefault="00951117" w:rsidP="00951117">
      <w:pPr>
        <w:pStyle w:val="Body1"/>
        <w:rPr>
          <w:rFonts w:asciiTheme="minorHAnsi" w:hAnsiTheme="minorHAnsi"/>
          <w:szCs w:val="24"/>
          <w:lang w:val="nb-NO"/>
        </w:rPr>
      </w:pPr>
      <w:r w:rsidRPr="001A180C">
        <w:rPr>
          <w:rFonts w:asciiTheme="minorHAnsi" w:eastAsia="Helvetica" w:hAnsiTheme="minorHAnsi"/>
          <w:szCs w:val="24"/>
          <w:lang w:val="nb-NO"/>
        </w:rPr>
        <w:t xml:space="preserve"> - Finne statue, eventuelt løse oppgave ved statue</w:t>
      </w:r>
    </w:p>
    <w:p w:rsidR="00951117" w:rsidRPr="001A180C" w:rsidRDefault="00951117" w:rsidP="00951117">
      <w:pPr>
        <w:pStyle w:val="Body1"/>
        <w:rPr>
          <w:rFonts w:asciiTheme="minorHAnsi" w:hAnsiTheme="minorHAnsi"/>
          <w:szCs w:val="24"/>
          <w:lang w:val="nb-NO"/>
        </w:rPr>
      </w:pPr>
      <w:r w:rsidRPr="001A180C">
        <w:rPr>
          <w:rFonts w:asciiTheme="minorHAnsi" w:eastAsia="Helvetica" w:hAnsiTheme="minorHAnsi"/>
          <w:szCs w:val="24"/>
          <w:lang w:val="nb-NO"/>
        </w:rPr>
        <w:t xml:space="preserve"> - Finne fem forskjellige yrker på gravsteinene. Bonus for de ingen andre har funnet.</w:t>
      </w:r>
    </w:p>
    <w:p w:rsidR="00951117" w:rsidRPr="001A180C" w:rsidRDefault="00951117" w:rsidP="00951117">
      <w:pPr>
        <w:pStyle w:val="Body1"/>
        <w:rPr>
          <w:rFonts w:asciiTheme="minorHAnsi" w:hAnsiTheme="minorHAnsi"/>
          <w:szCs w:val="24"/>
          <w:lang w:val="nb-NO"/>
        </w:rPr>
      </w:pPr>
      <w:r w:rsidRPr="001A180C">
        <w:rPr>
          <w:rFonts w:asciiTheme="minorHAnsi" w:eastAsia="Helvetica" w:hAnsiTheme="minorHAnsi"/>
          <w:szCs w:val="24"/>
          <w:lang w:val="nb-NO"/>
        </w:rPr>
        <w:t xml:space="preserve"> - Finne gresskar med snop</w:t>
      </w:r>
    </w:p>
    <w:p w:rsidR="00951117" w:rsidRPr="001A180C" w:rsidRDefault="00951117" w:rsidP="00951117">
      <w:pPr>
        <w:pStyle w:val="Body1"/>
        <w:rPr>
          <w:rFonts w:asciiTheme="minorHAnsi" w:hAnsiTheme="minorHAnsi"/>
          <w:szCs w:val="24"/>
          <w:lang w:val="nb-NO"/>
        </w:rPr>
      </w:pPr>
      <w:r w:rsidRPr="001A180C">
        <w:rPr>
          <w:rFonts w:asciiTheme="minorHAnsi" w:eastAsia="Helvetica" w:hAnsiTheme="minorHAnsi"/>
          <w:szCs w:val="24"/>
          <w:lang w:val="nb-NO"/>
        </w:rPr>
        <w:t xml:space="preserve"> - Finne fem symboler på gravsteinene</w:t>
      </w:r>
    </w:p>
    <w:p w:rsidR="00951117" w:rsidRPr="001A180C" w:rsidRDefault="00951117" w:rsidP="00951117">
      <w:pPr>
        <w:pStyle w:val="Body1"/>
        <w:rPr>
          <w:rFonts w:asciiTheme="minorHAnsi" w:eastAsia="Helvetica" w:hAnsiTheme="minorHAnsi"/>
          <w:szCs w:val="24"/>
          <w:lang w:val="nb-NO"/>
        </w:rPr>
      </w:pPr>
      <w:r w:rsidRPr="001A180C">
        <w:rPr>
          <w:rFonts w:asciiTheme="minorHAnsi" w:eastAsia="Helvetica" w:hAnsiTheme="minorHAnsi"/>
          <w:szCs w:val="24"/>
          <w:lang w:val="nb-NO"/>
        </w:rPr>
        <w:t xml:space="preserve"> - Finne fellesgraven</w:t>
      </w:r>
    </w:p>
    <w:p w:rsidR="00951117" w:rsidRDefault="00951117" w:rsidP="00951117">
      <w:pPr>
        <w:pStyle w:val="Body1"/>
        <w:rPr>
          <w:rFonts w:asciiTheme="minorHAnsi" w:eastAsia="Helvetica" w:hAnsiTheme="minorHAnsi"/>
          <w:szCs w:val="24"/>
          <w:lang w:val="nb-NO"/>
        </w:rPr>
      </w:pPr>
      <w:r w:rsidRPr="001A180C">
        <w:rPr>
          <w:rFonts w:asciiTheme="minorHAnsi" w:eastAsia="Helvetica" w:hAnsiTheme="minorHAnsi"/>
          <w:szCs w:val="24"/>
          <w:lang w:val="nb-NO"/>
        </w:rPr>
        <w:t xml:space="preserve"> - Finne den døde klovnen (?). Evt unngå å bli funnet av den døde klovnen?</w:t>
      </w:r>
    </w:p>
    <w:p w:rsidR="00951117" w:rsidRPr="001A180C" w:rsidRDefault="00951117" w:rsidP="00951117">
      <w:pPr>
        <w:pStyle w:val="Body1"/>
        <w:rPr>
          <w:rFonts w:asciiTheme="minorHAnsi" w:hAnsiTheme="minorHAnsi"/>
          <w:szCs w:val="24"/>
          <w:lang w:val="nb-NO"/>
        </w:rPr>
      </w:pPr>
    </w:p>
    <w:p w:rsidR="00951117" w:rsidRPr="001A180C" w:rsidRDefault="00951117" w:rsidP="00951117">
      <w:pPr>
        <w:pStyle w:val="Body1"/>
        <w:rPr>
          <w:rFonts w:asciiTheme="minorHAnsi" w:hAnsiTheme="minorHAnsi"/>
          <w:szCs w:val="24"/>
          <w:lang w:val="nb-NO"/>
        </w:rPr>
      </w:pPr>
    </w:p>
    <w:p w:rsidR="00951117" w:rsidRPr="001A180C" w:rsidRDefault="00951117" w:rsidP="00951117">
      <w:pPr>
        <w:pStyle w:val="Body1"/>
        <w:rPr>
          <w:rFonts w:asciiTheme="minorHAnsi" w:hAnsiTheme="minorHAnsi"/>
          <w:b/>
          <w:szCs w:val="24"/>
          <w:lang w:val="nb-NO"/>
        </w:rPr>
      </w:pPr>
      <w:r w:rsidRPr="001A180C">
        <w:rPr>
          <w:rFonts w:asciiTheme="minorHAnsi" w:eastAsia="Helvetica" w:hAnsiTheme="minorHAnsi"/>
          <w:b/>
          <w:szCs w:val="24"/>
          <w:lang w:val="nb-NO"/>
        </w:rPr>
        <w:t>Oppgaver og ansvar</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Følge grupper</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Stå på stasjoner / vandre omkring under kirkegårdsvandringen</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 xml:space="preserve">Kjøpe inn </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 xml:space="preserve">Tenne samt følge opp bål </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hAnsiTheme="minorHAnsi"/>
          <w:szCs w:val="24"/>
          <w:lang w:val="nb-NO"/>
        </w:rPr>
        <w:t>B</w:t>
      </w:r>
      <w:r w:rsidRPr="001A180C">
        <w:rPr>
          <w:rFonts w:asciiTheme="minorHAnsi" w:eastAsia="Helvetica" w:hAnsiTheme="minorHAnsi"/>
          <w:szCs w:val="24"/>
          <w:lang w:val="nb-NO"/>
        </w:rPr>
        <w:t>agge snop</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 xml:space="preserve">Likrom </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 xml:space="preserve">Spøkelsesfortellinger </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Lage mat</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Dele ut snackposer</w:t>
      </w:r>
    </w:p>
    <w:p w:rsidR="00951117" w:rsidRPr="001A180C" w:rsidRDefault="00951117" w:rsidP="00951117">
      <w:pPr>
        <w:pStyle w:val="Body1"/>
        <w:numPr>
          <w:ilvl w:val="0"/>
          <w:numId w:val="16"/>
        </w:numPr>
        <w:rPr>
          <w:rFonts w:asciiTheme="minorHAnsi" w:hAnsiTheme="minorHAnsi"/>
          <w:szCs w:val="24"/>
          <w:lang w:val="nb-NO"/>
        </w:rPr>
      </w:pPr>
      <w:r w:rsidRPr="001A180C">
        <w:rPr>
          <w:rFonts w:asciiTheme="minorHAnsi" w:eastAsia="Helvetica" w:hAnsiTheme="minorHAnsi"/>
          <w:szCs w:val="24"/>
          <w:lang w:val="nb-NO"/>
        </w:rPr>
        <w:t>Trøste de som ble litt reddere enn vi egentlig hadde tenkt de skulle bli…</w:t>
      </w:r>
    </w:p>
    <w:p w:rsidR="00951117" w:rsidRPr="001A180C" w:rsidRDefault="00951117" w:rsidP="00951117">
      <w:pPr>
        <w:pStyle w:val="Body1"/>
        <w:ind w:left="420"/>
        <w:rPr>
          <w:rFonts w:asciiTheme="minorHAnsi" w:hAnsiTheme="minorHAnsi"/>
          <w:szCs w:val="24"/>
          <w:lang w:val="nb-NO"/>
        </w:rPr>
      </w:pPr>
    </w:p>
    <w:p w:rsidR="003C234D" w:rsidRPr="00615E94" w:rsidRDefault="003C234D" w:rsidP="00615E94">
      <w:pPr>
        <w:rPr>
          <w:rFonts w:asciiTheme="minorHAnsi" w:hAnsiTheme="minorHAnsi"/>
        </w:rPr>
      </w:pPr>
      <w:bookmarkStart w:id="0" w:name="_GoBack"/>
      <w:bookmarkEnd w:id="0"/>
    </w:p>
    <w:sectPr w:rsidR="003C234D" w:rsidRPr="00615E94" w:rsidSect="00E51B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r>
        <w:separator/>
      </w:r>
    </w:p>
  </w:endnote>
  <w:endnote w:type="continuationSeparator" w:id="0">
    <w:p w:rsidR="003C234D" w:rsidRDefault="003C234D"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ヒラギノ角ゴ Pro W3">
    <w:charset w:val="00"/>
    <w:family w:val="roman"/>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E7B" w:rsidRDefault="00470E7B">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470E7B" w:rsidRDefault="008D38CA" w:rsidP="00B669A6">
    <w:pPr>
      <w:pStyle w:val="Bunntekst"/>
      <w:pBdr>
        <w:top w:val="single" w:sz="4" w:space="1" w:color="D9D9D9" w:themeColor="background1" w:themeShade="D9"/>
      </w:pBdr>
      <w:rPr>
        <w:rFonts w:asciiTheme="minorHAnsi" w:hAnsiTheme="minorHAnsi"/>
        <w:spacing w:val="8"/>
        <w:kern w:val="16"/>
        <w:sz w:val="20"/>
      </w:rPr>
    </w:pPr>
    <w:r w:rsidRPr="00470E7B">
      <w:rPr>
        <w:rStyle w:val="Svakutheving"/>
        <w:rFonts w:asciiTheme="minorHAnsi" w:hAnsiTheme="minorHAnsi"/>
        <w:spacing w:val="8"/>
        <w:kern w:val="16"/>
        <w:sz w:val="20"/>
      </w:rPr>
      <w:t>Dette dokumentet e</w:t>
    </w:r>
    <w:r w:rsidR="003C234D" w:rsidRPr="00470E7B">
      <w:rPr>
        <w:rStyle w:val="Svakutheving"/>
        <w:rFonts w:asciiTheme="minorHAnsi" w:hAnsiTheme="minorHAnsi"/>
        <w:spacing w:val="8"/>
        <w:kern w:val="16"/>
        <w:sz w:val="20"/>
      </w:rPr>
      <w:t>r hentet fra ressursbanken.no (D</w:t>
    </w:r>
    <w:r w:rsidRPr="00470E7B">
      <w:rPr>
        <w:rStyle w:val="Svakutheving"/>
        <w:rFonts w:asciiTheme="minorHAnsi" w:hAnsiTheme="minorHAnsi"/>
        <w:spacing w:val="8"/>
        <w:kern w:val="16"/>
        <w:sz w:val="20"/>
      </w:rPr>
      <w:t xml:space="preserve">en norske kirke) og kan brukes fritt til </w:t>
    </w:r>
    <w:r w:rsidRPr="00470E7B">
      <w:rPr>
        <w:rStyle w:val="Svakutheving"/>
        <w:rFonts w:asciiTheme="minorHAnsi" w:hAnsiTheme="minorHAnsi"/>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470E7B" w:rsidRDefault="008D38CA" w:rsidP="008D38CA">
    <w:pPr>
      <w:pStyle w:val="Bunntekst"/>
      <w:pBdr>
        <w:top w:val="single" w:sz="4" w:space="1" w:color="D9D9D9" w:themeColor="background1" w:themeShade="D9"/>
      </w:pBdr>
      <w:rPr>
        <w:rFonts w:asciiTheme="minorHAnsi" w:hAnsiTheme="minorHAnsi"/>
        <w:spacing w:val="8"/>
        <w:kern w:val="16"/>
        <w:sz w:val="20"/>
      </w:rPr>
    </w:pPr>
    <w:r w:rsidRPr="00470E7B">
      <w:rPr>
        <w:rStyle w:val="Svakutheving"/>
        <w:rFonts w:asciiTheme="minorHAnsi" w:hAnsiTheme="minorHAnsi"/>
        <w:spacing w:val="8"/>
        <w:kern w:val="16"/>
        <w:sz w:val="20"/>
      </w:rPr>
      <w:t>Dette dokumentet e</w:t>
    </w:r>
    <w:r w:rsidR="003C234D" w:rsidRPr="00470E7B">
      <w:rPr>
        <w:rStyle w:val="Svakutheving"/>
        <w:rFonts w:asciiTheme="minorHAnsi" w:hAnsiTheme="minorHAnsi"/>
        <w:spacing w:val="8"/>
        <w:kern w:val="16"/>
        <w:sz w:val="20"/>
      </w:rPr>
      <w:t>r hentet fra ressursbanken.no (D</w:t>
    </w:r>
    <w:r w:rsidRPr="00470E7B">
      <w:rPr>
        <w:rStyle w:val="Svakutheving"/>
        <w:rFonts w:asciiTheme="minorHAnsi" w:hAnsiTheme="minorHAnsi"/>
        <w:spacing w:val="8"/>
        <w:kern w:val="16"/>
        <w:sz w:val="20"/>
      </w:rPr>
      <w:t xml:space="preserve">en norske kirke) og kan brukes fritt til </w:t>
    </w:r>
    <w:r w:rsidRPr="00470E7B">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r>
        <w:separator/>
      </w:r>
    </w:p>
  </w:footnote>
  <w:footnote w:type="continuationSeparator" w:id="0">
    <w:p w:rsidR="003C234D" w:rsidRDefault="003C234D"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E7B" w:rsidRDefault="00470E7B">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rPr>
    </w:pPr>
    <w:r>
      <w:rPr>
        <w:color w:val="8496B0" w:themeColor="text2" w:themeTint="99"/>
      </w:rPr>
      <w:t xml:space="preserve">Side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sidR="00B805D9">
      <w:rPr>
        <w:noProof/>
        <w:color w:val="8496B0" w:themeColor="text2" w:themeTint="99"/>
      </w:rPr>
      <w:t>2</w:t>
    </w:r>
    <w:r>
      <w:rPr>
        <w:color w:val="8496B0" w:themeColor="text2" w:themeTint="99"/>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E7B" w:rsidRDefault="00470E7B">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FAC70A3"/>
    <w:multiLevelType w:val="hybridMultilevel"/>
    <w:tmpl w:val="B73AD90E"/>
    <w:lvl w:ilvl="0" w:tplc="04140001">
      <w:start w:val="1"/>
      <w:numFmt w:val="bullet"/>
      <w:lvlText w:val=""/>
      <w:lvlJc w:val="left"/>
      <w:pPr>
        <w:tabs>
          <w:tab w:val="num" w:pos="1068"/>
        </w:tabs>
        <w:ind w:left="1068" w:hanging="360"/>
      </w:pPr>
      <w:rPr>
        <w:rFonts w:ascii="Symbol" w:hAnsi="Symbol"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FDB7145"/>
    <w:multiLevelType w:val="hybridMultilevel"/>
    <w:tmpl w:val="728AB960"/>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703D90"/>
    <w:multiLevelType w:val="hybridMultilevel"/>
    <w:tmpl w:val="0AC8F7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8DD1A32"/>
    <w:multiLevelType w:val="hybridMultilevel"/>
    <w:tmpl w:val="5736350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52A2046"/>
    <w:multiLevelType w:val="hybridMultilevel"/>
    <w:tmpl w:val="AD2E369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C106AA"/>
    <w:multiLevelType w:val="hybridMultilevel"/>
    <w:tmpl w:val="CBC4B166"/>
    <w:lvl w:ilvl="0" w:tplc="141A9A38">
      <w:numFmt w:val="bullet"/>
      <w:lvlText w:val="-"/>
      <w:lvlJc w:val="left"/>
      <w:pPr>
        <w:ind w:left="420" w:hanging="360"/>
      </w:pPr>
      <w:rPr>
        <w:rFonts w:ascii="Helvetica" w:eastAsia="Helvetica" w:hAnsi="Helvetica" w:cs="Helvetica"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9"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D50C1A"/>
    <w:multiLevelType w:val="hybridMultilevel"/>
    <w:tmpl w:val="FED6F90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81A7757"/>
    <w:multiLevelType w:val="hybridMultilevel"/>
    <w:tmpl w:val="38847C7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E8E7023"/>
    <w:multiLevelType w:val="hybridMultilevel"/>
    <w:tmpl w:val="7378220C"/>
    <w:lvl w:ilvl="0" w:tplc="5FF226BC">
      <w:numFmt w:val="bullet"/>
      <w:lvlText w:val="-"/>
      <w:lvlJc w:val="left"/>
      <w:pPr>
        <w:ind w:left="420" w:hanging="360"/>
      </w:pPr>
      <w:rPr>
        <w:rFonts w:ascii="Helvetica" w:eastAsia="ヒラギノ角ゴ Pro W3" w:hAnsi="Helvetica" w:cs="Helvetica"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num w:numId="1">
    <w:abstractNumId w:val="5"/>
  </w:num>
  <w:num w:numId="2">
    <w:abstractNumId w:val="15"/>
  </w:num>
  <w:num w:numId="3">
    <w:abstractNumId w:val="12"/>
  </w:num>
  <w:num w:numId="4">
    <w:abstractNumId w:val="0"/>
  </w:num>
  <w:num w:numId="5">
    <w:abstractNumId w:val="9"/>
  </w:num>
  <w:num w:numId="6">
    <w:abstractNumId w:val="13"/>
  </w:num>
  <w:num w:numId="7">
    <w:abstractNumId w:val="6"/>
  </w:num>
  <w:num w:numId="8">
    <w:abstractNumId w:val="10"/>
  </w:num>
  <w:num w:numId="9">
    <w:abstractNumId w:val="11"/>
  </w:num>
  <w:num w:numId="10">
    <w:abstractNumId w:val="4"/>
  </w:num>
  <w:num w:numId="11">
    <w:abstractNumId w:val="14"/>
  </w:num>
  <w:num w:numId="12">
    <w:abstractNumId w:val="7"/>
  </w:num>
  <w:num w:numId="13">
    <w:abstractNumId w:val="2"/>
  </w:num>
  <w:num w:numId="14">
    <w:abstractNumId w:val="1"/>
  </w:num>
  <w:num w:numId="15">
    <w:abstractNumId w:val="3"/>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0801BD"/>
    <w:rsid w:val="00173EFF"/>
    <w:rsid w:val="0019147D"/>
    <w:rsid w:val="001D525A"/>
    <w:rsid w:val="00246A05"/>
    <w:rsid w:val="002A0D2E"/>
    <w:rsid w:val="002B4B4D"/>
    <w:rsid w:val="00364FD9"/>
    <w:rsid w:val="003C234D"/>
    <w:rsid w:val="003F7BC8"/>
    <w:rsid w:val="00442E3E"/>
    <w:rsid w:val="00470E7B"/>
    <w:rsid w:val="004A23AA"/>
    <w:rsid w:val="00615E94"/>
    <w:rsid w:val="006574D3"/>
    <w:rsid w:val="006B1771"/>
    <w:rsid w:val="006D7D6F"/>
    <w:rsid w:val="00722C85"/>
    <w:rsid w:val="00793B6C"/>
    <w:rsid w:val="008460ED"/>
    <w:rsid w:val="008D38CA"/>
    <w:rsid w:val="00951117"/>
    <w:rsid w:val="00A61B0D"/>
    <w:rsid w:val="00B55A95"/>
    <w:rsid w:val="00B56B8C"/>
    <w:rsid w:val="00B669A6"/>
    <w:rsid w:val="00B805D9"/>
    <w:rsid w:val="00CA03EF"/>
    <w:rsid w:val="00CB3140"/>
    <w:rsid w:val="00D873E5"/>
    <w:rsid w:val="00DA55BF"/>
    <w:rsid w:val="00E51BA6"/>
    <w:rsid w:val="00EC7CF1"/>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1BD"/>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customStyle="1" w:styleId="Body1">
    <w:name w:val="Body 1"/>
    <w:rsid w:val="00951117"/>
    <w:pPr>
      <w:spacing w:after="0" w:line="240" w:lineRule="auto"/>
    </w:pPr>
    <w:rPr>
      <w:rFonts w:ascii="Helvetica" w:eastAsia="ヒラギノ角ゴ Pro W3" w:hAnsi="Helvetica" w:cs="Times New Roman"/>
      <w:color w:val="000000"/>
      <w:sz w:val="24"/>
      <w:lang w:val="en-US"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0B48D-5897-4B4D-901F-E15D2AF2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3327</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Anders Emil Kaldhol</cp:lastModifiedBy>
  <cp:revision>2</cp:revision>
  <cp:lastPrinted>2016-04-29T10:35:00Z</cp:lastPrinted>
  <dcterms:created xsi:type="dcterms:W3CDTF">2018-10-03T11:39:00Z</dcterms:created>
  <dcterms:modified xsi:type="dcterms:W3CDTF">2018-10-03T11:39:00Z</dcterms:modified>
</cp:coreProperties>
</file>