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E5C2" w14:textId="33B41072" w:rsidR="0068484D" w:rsidRPr="0068484D" w:rsidRDefault="0068484D" w:rsidP="0068484D">
      <w:pPr>
        <w:pStyle w:val="Overskrift1"/>
        <w:spacing w:line="276" w:lineRule="auto"/>
        <w:rPr>
          <w:lang w:val="nb-NO"/>
        </w:rPr>
      </w:pPr>
      <w:r>
        <w:rPr>
          <w:lang w:val="nb-NO"/>
        </w:rPr>
        <w:t>Ordning for oskeonsdag</w:t>
      </w:r>
    </w:p>
    <w:p w14:paraId="1AD7172D" w14:textId="154CF3AD" w:rsidR="0068484D" w:rsidRPr="0068484D" w:rsidRDefault="0068484D" w:rsidP="0068484D">
      <w:pPr>
        <w:pStyle w:val="Rubrikk"/>
        <w:numPr>
          <w:ilvl w:val="0"/>
          <w:numId w:val="7"/>
        </w:numPr>
      </w:pPr>
      <w:r w:rsidRPr="0068484D">
        <w:t>Liturgisk ordning for oskeonsdag gir stort rom for lokal tilpassing og kan bli gjennomført i tråd med Ordning for hovudgudsteneste eller som ei kort kveldsgudsteneste.</w:t>
      </w:r>
    </w:p>
    <w:p w14:paraId="48A0C8B4" w14:textId="77777777" w:rsidR="0068484D" w:rsidRPr="0068484D" w:rsidRDefault="0068484D" w:rsidP="0068484D">
      <w:pPr>
        <w:pStyle w:val="Rubrikk"/>
      </w:pPr>
    </w:p>
    <w:p w14:paraId="5B407370" w14:textId="34C05518" w:rsidR="0068484D" w:rsidRPr="0068484D" w:rsidRDefault="0068484D" w:rsidP="0068484D">
      <w:pPr>
        <w:pStyle w:val="Rubrikk"/>
        <w:numPr>
          <w:ilvl w:val="0"/>
          <w:numId w:val="7"/>
        </w:numPr>
      </w:pPr>
      <w:r w:rsidRPr="0068484D">
        <w:t xml:space="preserve">Til osketeikning bruker ein ei blanding av oske og matolje. Oska må ikkje bli blanda med vatn, fordi dette dannar etsande lut. </w:t>
      </w:r>
    </w:p>
    <w:p w14:paraId="5299658E" w14:textId="77777777" w:rsidR="0068484D" w:rsidRPr="0068484D" w:rsidRDefault="0068484D" w:rsidP="0068484D">
      <w:pPr>
        <w:pStyle w:val="Rubrikk"/>
      </w:pPr>
    </w:p>
    <w:p w14:paraId="61D9D891" w14:textId="518D3775" w:rsidR="0068484D" w:rsidRPr="0068484D" w:rsidRDefault="0068484D" w:rsidP="0068484D">
      <w:pPr>
        <w:pStyle w:val="Rubrikk"/>
        <w:numPr>
          <w:ilvl w:val="0"/>
          <w:numId w:val="7"/>
        </w:numPr>
      </w:pPr>
      <w:r w:rsidRPr="0068484D">
        <w:t>Kyrkjerommet er ope ei stund før gudstenesta, med høve til å vera stille, tenna lys og be.</w:t>
      </w:r>
    </w:p>
    <w:p w14:paraId="7D5626A9" w14:textId="77777777" w:rsidR="0068484D" w:rsidRPr="0068484D" w:rsidRDefault="0068484D" w:rsidP="0068484D">
      <w:pPr>
        <w:pStyle w:val="Rubrikk"/>
      </w:pPr>
    </w:p>
    <w:p w14:paraId="6D16287D" w14:textId="3195771F" w:rsidR="0068484D" w:rsidRPr="0068484D" w:rsidRDefault="0068484D" w:rsidP="0068484D">
      <w:pPr>
        <w:pStyle w:val="Rubrikk"/>
        <w:numPr>
          <w:ilvl w:val="0"/>
          <w:numId w:val="7"/>
        </w:numPr>
      </w:pPr>
      <w:r w:rsidRPr="0068484D">
        <w:t>Som preludium kan det framførast vokal- eller instrumentalmusikk som svarar til dagens karakter. Til vanleg blir dette gjort som forspel til salmen.</w:t>
      </w:r>
    </w:p>
    <w:p w14:paraId="061C306F" w14:textId="77777777" w:rsidR="0068484D" w:rsidRPr="0068484D" w:rsidRDefault="0068484D" w:rsidP="0068484D">
      <w:pPr>
        <w:pStyle w:val="Rubrikk"/>
      </w:pPr>
    </w:p>
    <w:p w14:paraId="027AD0E5" w14:textId="4E079E27" w:rsidR="0068484D" w:rsidRPr="0068484D" w:rsidRDefault="0068484D" w:rsidP="0068484D">
      <w:pPr>
        <w:pStyle w:val="Rubrikk"/>
        <w:numPr>
          <w:ilvl w:val="0"/>
          <w:numId w:val="7"/>
        </w:numPr>
      </w:pPr>
      <w:r w:rsidRPr="0068484D">
        <w:t>Det kan vera prosesjon under preludiet, forspelet til første salme eller inngangssalmen. Prosesjonskross blir bore fremst i prosesjonen. Lys, tekstbok, og eventuelt brød og vin kan òg bli bore inn.</w:t>
      </w:r>
    </w:p>
    <w:p w14:paraId="3CAC8801" w14:textId="77777777" w:rsidR="0068484D" w:rsidRPr="0068484D" w:rsidRDefault="0068484D" w:rsidP="0068484D">
      <w:pPr>
        <w:pStyle w:val="Rubrikk"/>
      </w:pPr>
    </w:p>
    <w:p w14:paraId="41EA6BA7" w14:textId="77777777" w:rsidR="0068484D" w:rsidRPr="0068484D" w:rsidRDefault="0068484D" w:rsidP="0068484D">
      <w:pPr>
        <w:pStyle w:val="Rubrikk"/>
        <w:ind w:left="720"/>
      </w:pPr>
      <w:r w:rsidRPr="0068484D">
        <w:t xml:space="preserve">Kyrkjelyden står under eventuell prosesjon, ledd 2 | </w:t>
      </w:r>
      <w:r w:rsidRPr="006D23F8">
        <w:rPr>
          <w:b/>
          <w:bCs w:val="0"/>
        </w:rPr>
        <w:t>Inngangssalme</w:t>
      </w:r>
      <w:r w:rsidRPr="0068484D">
        <w:t xml:space="preserve"> og 3 | </w:t>
      </w:r>
      <w:r w:rsidRPr="006D23F8">
        <w:rPr>
          <w:b/>
          <w:bCs w:val="0"/>
        </w:rPr>
        <w:t>Helsing</w:t>
      </w:r>
      <w:r w:rsidRPr="0068484D">
        <w:t>.</w:t>
      </w:r>
    </w:p>
    <w:p w14:paraId="5930B59E" w14:textId="77777777" w:rsidR="0068484D" w:rsidRPr="0068484D" w:rsidRDefault="0068484D" w:rsidP="0068484D">
      <w:pPr>
        <w:pStyle w:val="Rubrikk"/>
      </w:pPr>
    </w:p>
    <w:p w14:paraId="3CB440F8" w14:textId="154B195C" w:rsidR="0068484D" w:rsidRPr="0068484D" w:rsidRDefault="0068484D" w:rsidP="0068484D">
      <w:pPr>
        <w:pStyle w:val="Rubrikk"/>
        <w:numPr>
          <w:ilvl w:val="0"/>
          <w:numId w:val="7"/>
        </w:numPr>
      </w:pPr>
      <w:r w:rsidRPr="0068484D">
        <w:t xml:space="preserve">Under ledd 3 | </w:t>
      </w:r>
      <w:r w:rsidRPr="006D23F8">
        <w:rPr>
          <w:b/>
          <w:bCs w:val="0"/>
        </w:rPr>
        <w:t>Helsing</w:t>
      </w:r>
      <w:r w:rsidRPr="0068484D">
        <w:t xml:space="preserve"> kan det vere ei kort innleiing om fastetida.</w:t>
      </w:r>
    </w:p>
    <w:p w14:paraId="6A2D4A60" w14:textId="77777777" w:rsidR="0068484D" w:rsidRPr="0068484D" w:rsidRDefault="0068484D" w:rsidP="0068484D">
      <w:pPr>
        <w:pStyle w:val="Rubrikk"/>
      </w:pPr>
    </w:p>
    <w:p w14:paraId="668B2E5F" w14:textId="7D189411" w:rsidR="0068484D" w:rsidRPr="0068484D" w:rsidRDefault="0068484D" w:rsidP="0068484D">
      <w:pPr>
        <w:pStyle w:val="Rubrikk"/>
        <w:numPr>
          <w:ilvl w:val="0"/>
          <w:numId w:val="7"/>
        </w:numPr>
      </w:pPr>
      <w:r w:rsidRPr="0068484D">
        <w:t xml:space="preserve">Ledd med overskrift i kursiv kan bli utelate. Dette gjeld ledda 4 | </w:t>
      </w:r>
      <w:r w:rsidRPr="006D23F8">
        <w:rPr>
          <w:b/>
          <w:bCs w:val="0"/>
          <w:i/>
          <w:iCs w:val="0"/>
        </w:rPr>
        <w:t>Påminning om livets forgjengelegdom</w:t>
      </w:r>
      <w:r w:rsidRPr="0068484D">
        <w:t xml:space="preserve">, 5| </w:t>
      </w:r>
      <w:r w:rsidRPr="006D23F8">
        <w:rPr>
          <w:b/>
          <w:bCs w:val="0"/>
          <w:i/>
          <w:iCs w:val="0"/>
        </w:rPr>
        <w:t>Bønerop</w:t>
      </w:r>
      <w:r w:rsidRPr="006D23F8">
        <w:rPr>
          <w:i/>
          <w:iCs w:val="0"/>
        </w:rPr>
        <w:t xml:space="preserve"> </w:t>
      </w:r>
      <w:r w:rsidRPr="006D23F8">
        <w:rPr>
          <w:b/>
          <w:bCs w:val="0"/>
          <w:i/>
          <w:iCs w:val="0"/>
        </w:rPr>
        <w:t>KYRIE</w:t>
      </w:r>
      <w:r w:rsidRPr="0068484D">
        <w:t xml:space="preserve">, 6 | </w:t>
      </w:r>
      <w:r w:rsidRPr="006D23F8">
        <w:rPr>
          <w:b/>
          <w:bCs w:val="0"/>
          <w:i/>
          <w:iCs w:val="0"/>
        </w:rPr>
        <w:t>Dagens bøn</w:t>
      </w:r>
      <w:r w:rsidRPr="0068484D">
        <w:t xml:space="preserve">, 7 | </w:t>
      </w:r>
      <w:r w:rsidRPr="006D23F8">
        <w:rPr>
          <w:b/>
          <w:bCs w:val="0"/>
          <w:i/>
          <w:iCs w:val="0"/>
        </w:rPr>
        <w:t>Bibelsk salme/Salme</w:t>
      </w:r>
      <w:r w:rsidRPr="0068484D">
        <w:t xml:space="preserve">, 10 | </w:t>
      </w:r>
      <w:r w:rsidRPr="006D23F8">
        <w:rPr>
          <w:b/>
          <w:bCs w:val="0"/>
          <w:i/>
          <w:iCs w:val="0"/>
        </w:rPr>
        <w:t>Truvedkjenning</w:t>
      </w:r>
      <w:r w:rsidRPr="006D23F8">
        <w:rPr>
          <w:i/>
          <w:iCs w:val="0"/>
        </w:rPr>
        <w:t xml:space="preserve"> </w:t>
      </w:r>
      <w:r w:rsidRPr="0068484D">
        <w:t xml:space="preserve">og 13 | </w:t>
      </w:r>
      <w:r w:rsidRPr="006D23F8">
        <w:rPr>
          <w:b/>
          <w:bCs w:val="0"/>
          <w:i/>
          <w:iCs w:val="0"/>
        </w:rPr>
        <w:t>Tekstlesing og stille stund</w:t>
      </w:r>
      <w:r w:rsidRPr="006D23F8">
        <w:rPr>
          <w:i/>
          <w:iCs w:val="0"/>
        </w:rPr>
        <w:t xml:space="preserve"> </w:t>
      </w:r>
      <w:r w:rsidRPr="0068484D">
        <w:t xml:space="preserve">og 19 | </w:t>
      </w:r>
      <w:r w:rsidRPr="006D23F8">
        <w:rPr>
          <w:b/>
          <w:bCs w:val="0"/>
          <w:i/>
          <w:iCs w:val="0"/>
        </w:rPr>
        <w:t>Utsending</w:t>
      </w:r>
      <w:r w:rsidRPr="0068484D">
        <w:t>.</w:t>
      </w:r>
    </w:p>
    <w:p w14:paraId="047EE921" w14:textId="77777777" w:rsidR="0068484D" w:rsidRPr="0068484D" w:rsidRDefault="0068484D" w:rsidP="0068484D">
      <w:pPr>
        <w:pStyle w:val="Rubrikk"/>
      </w:pPr>
    </w:p>
    <w:p w14:paraId="13C238B6" w14:textId="32F5527A" w:rsidR="0068484D" w:rsidRPr="0068484D" w:rsidRDefault="0068484D" w:rsidP="0068484D">
      <w:pPr>
        <w:pStyle w:val="Rubrikk"/>
        <w:numPr>
          <w:ilvl w:val="0"/>
          <w:numId w:val="7"/>
        </w:numPr>
      </w:pPr>
      <w:r w:rsidRPr="0068484D">
        <w:t xml:space="preserve">Ledd 12 | </w:t>
      </w:r>
      <w:r w:rsidRPr="006D23F8">
        <w:rPr>
          <w:b/>
          <w:bCs w:val="0"/>
        </w:rPr>
        <w:t>Syndsvedkjenning</w:t>
      </w:r>
      <w:r w:rsidRPr="0068484D">
        <w:t xml:space="preserve"> kan bli flytta fram til samlingsdelen. I samlingsdelen finn syndsvedkjenninga eventuelt stad etter ledd 3 | </w:t>
      </w:r>
      <w:r w:rsidRPr="006D23F8">
        <w:rPr>
          <w:b/>
          <w:bCs w:val="0"/>
        </w:rPr>
        <w:t>Helsing</w:t>
      </w:r>
    </w:p>
    <w:p w14:paraId="1D06478E" w14:textId="77777777" w:rsidR="0068484D" w:rsidRPr="0068484D" w:rsidRDefault="0068484D" w:rsidP="0068484D">
      <w:pPr>
        <w:pStyle w:val="Rubrikk"/>
      </w:pPr>
    </w:p>
    <w:p w14:paraId="14F3D739" w14:textId="0869E75E" w:rsidR="0068484D" w:rsidRPr="0068484D" w:rsidRDefault="0068484D" w:rsidP="0068484D">
      <w:pPr>
        <w:pStyle w:val="Rubrikk"/>
        <w:numPr>
          <w:ilvl w:val="0"/>
          <w:numId w:val="7"/>
        </w:numPr>
      </w:pPr>
      <w:r w:rsidRPr="0068484D">
        <w:t xml:space="preserve">Ordning for skriftemålsgudsteneste kan bli brukt i staden for Ordning for oskeonsdag. Ledd 16 | </w:t>
      </w:r>
      <w:r w:rsidRPr="006D23F8">
        <w:rPr>
          <w:b/>
          <w:bCs w:val="0"/>
        </w:rPr>
        <w:t>Osketeikninga</w:t>
      </w:r>
      <w:r w:rsidRPr="0068484D">
        <w:t xml:space="preserve"> kan eventuelt bli lagt inn i Ordning for skriftemålsgudsteneste. </w:t>
      </w:r>
    </w:p>
    <w:p w14:paraId="699467DE" w14:textId="77777777" w:rsidR="0068484D" w:rsidRPr="0068484D" w:rsidRDefault="0068484D" w:rsidP="0068484D">
      <w:pPr>
        <w:rPr>
          <w:lang w:val="nb-NO"/>
        </w:rPr>
      </w:pPr>
      <w:r w:rsidRPr="0068484D">
        <w:rPr>
          <w:lang w:val="nb-NO"/>
        </w:rPr>
        <w:t> </w:t>
      </w:r>
    </w:p>
    <w:p w14:paraId="5641E21D" w14:textId="77777777" w:rsidR="006D23F8" w:rsidRDefault="006D23F8">
      <w:pPr>
        <w:rPr>
          <w:rFonts w:eastAsiaTheme="majorEastAsia" w:cstheme="majorBidi"/>
          <w:color w:val="A20000" w:themeColor="accent1" w:themeShade="BF"/>
          <w:sz w:val="32"/>
          <w:szCs w:val="32"/>
          <w:lang w:val="nb-NO"/>
        </w:rPr>
      </w:pPr>
      <w:r>
        <w:br w:type="page"/>
      </w:r>
    </w:p>
    <w:p w14:paraId="7D619865" w14:textId="096A8375" w:rsidR="0068484D" w:rsidRPr="0068484D" w:rsidRDefault="0068484D" w:rsidP="0068484D">
      <w:pPr>
        <w:pStyle w:val="Overskrift2"/>
        <w:numPr>
          <w:ilvl w:val="0"/>
          <w:numId w:val="13"/>
        </w:numPr>
      </w:pPr>
      <w:r w:rsidRPr="0068484D">
        <w:lastRenderedPageBreak/>
        <w:t>Samling</w:t>
      </w:r>
    </w:p>
    <w:p w14:paraId="24205859" w14:textId="498FD3F1" w:rsidR="0068484D" w:rsidRPr="0068484D" w:rsidRDefault="0068484D" w:rsidP="0068484D">
      <w:pPr>
        <w:pStyle w:val="Overskrift3"/>
        <w:numPr>
          <w:ilvl w:val="0"/>
          <w:numId w:val="14"/>
        </w:numPr>
        <w:rPr>
          <w:lang w:val="nb-NO"/>
        </w:rPr>
      </w:pPr>
      <w:r w:rsidRPr="0068484D">
        <w:rPr>
          <w:lang w:val="nb-NO"/>
        </w:rPr>
        <w:t>Førebuing</w:t>
      </w:r>
    </w:p>
    <w:p w14:paraId="07EA1957" w14:textId="77777777" w:rsidR="0068484D" w:rsidRDefault="0068484D" w:rsidP="0068484D">
      <w:pPr>
        <w:pStyle w:val="Rubrikk"/>
      </w:pPr>
      <w:r w:rsidRPr="0068484D">
        <w:t xml:space="preserve">Her eller etter 3 | </w:t>
      </w:r>
      <w:r w:rsidRPr="00075211">
        <w:rPr>
          <w:b/>
          <w:bCs w:val="0"/>
        </w:rPr>
        <w:t>Hilsen</w:t>
      </w:r>
      <w:r w:rsidRPr="0068484D">
        <w:t xml:space="preserve"> kan det være</w:t>
      </w:r>
    </w:p>
    <w:p w14:paraId="52D17FA4" w14:textId="77777777" w:rsidR="006D23F8" w:rsidRPr="0068484D" w:rsidRDefault="006D23F8" w:rsidP="0068484D">
      <w:pPr>
        <w:pStyle w:val="Rubrikk"/>
      </w:pPr>
    </w:p>
    <w:p w14:paraId="76B4AD11" w14:textId="388C5EBB" w:rsidR="0068484D" w:rsidRPr="006D23F8" w:rsidRDefault="0068484D" w:rsidP="0068484D">
      <w:pPr>
        <w:rPr>
          <w:rStyle w:val="Svakutheving"/>
          <w:lang w:val="nb-NO"/>
        </w:rPr>
      </w:pPr>
      <w:r w:rsidRPr="006D23F8">
        <w:rPr>
          <w:rStyle w:val="Svakutheving"/>
          <w:lang w:val="nb-NO"/>
        </w:rPr>
        <w:t>Kort informasjon om dagens gudsteneste ved medliturg eller liturg.</w:t>
      </w:r>
    </w:p>
    <w:p w14:paraId="0C605C51" w14:textId="77777777" w:rsidR="0068484D" w:rsidRPr="006D23F8" w:rsidRDefault="0068484D" w:rsidP="0068484D">
      <w:pPr>
        <w:rPr>
          <w:rStyle w:val="Svakutheving"/>
          <w:lang w:val="nb-NO"/>
        </w:rPr>
      </w:pPr>
      <w:r w:rsidRPr="006D23F8">
        <w:rPr>
          <w:rStyle w:val="Svakutheving"/>
          <w:lang w:val="nb-NO"/>
        </w:rPr>
        <w:t xml:space="preserve">Kort stille stund </w:t>
      </w:r>
    </w:p>
    <w:p w14:paraId="67C23BB5" w14:textId="77777777" w:rsidR="0068484D" w:rsidRPr="006D23F8" w:rsidRDefault="0068484D" w:rsidP="0068484D">
      <w:pPr>
        <w:rPr>
          <w:rStyle w:val="Svakutheving"/>
          <w:lang w:val="nb-NO"/>
        </w:rPr>
      </w:pPr>
      <w:r w:rsidRPr="006D23F8">
        <w:rPr>
          <w:rStyle w:val="Svakutheving"/>
          <w:lang w:val="nb-NO"/>
        </w:rPr>
        <w:t>Tre klokkeslag</w:t>
      </w:r>
    </w:p>
    <w:p w14:paraId="21797602" w14:textId="6DD70500" w:rsidR="0068484D" w:rsidRPr="0068484D" w:rsidRDefault="0068484D" w:rsidP="0068484D">
      <w:pPr>
        <w:pStyle w:val="Overskrift3"/>
        <w:numPr>
          <w:ilvl w:val="0"/>
          <w:numId w:val="14"/>
        </w:numPr>
        <w:rPr>
          <w:lang w:val="nb-NO"/>
        </w:rPr>
      </w:pPr>
      <w:r w:rsidRPr="0068484D">
        <w:rPr>
          <w:lang w:val="nb-NO"/>
        </w:rPr>
        <w:t>Inngangssalme eller introitus</w:t>
      </w:r>
    </w:p>
    <w:p w14:paraId="4BB0E9BE" w14:textId="4D894F0F" w:rsidR="0068484D" w:rsidRPr="0068484D" w:rsidRDefault="0068484D" w:rsidP="0068484D">
      <w:pPr>
        <w:pStyle w:val="Overskrift3"/>
        <w:numPr>
          <w:ilvl w:val="0"/>
          <w:numId w:val="14"/>
        </w:numPr>
        <w:rPr>
          <w:lang w:val="nb-NO"/>
        </w:rPr>
      </w:pPr>
      <w:r w:rsidRPr="0068484D">
        <w:rPr>
          <w:lang w:val="nb-NO"/>
        </w:rPr>
        <w:t>Helsing</w:t>
      </w:r>
    </w:p>
    <w:p w14:paraId="7AE71ADC" w14:textId="77777777" w:rsidR="0068484D" w:rsidRPr="0068484D" w:rsidRDefault="0068484D" w:rsidP="0068484D">
      <w:pPr>
        <w:pStyle w:val="Rubrikk"/>
      </w:pPr>
      <w:r w:rsidRPr="0068484D">
        <w:t>ENTEN</w:t>
      </w:r>
    </w:p>
    <w:p w14:paraId="0EFE71D8" w14:textId="77777777" w:rsidR="0068484D" w:rsidRPr="0068484D" w:rsidRDefault="0068484D" w:rsidP="0068484D">
      <w:pPr>
        <w:rPr>
          <w:lang w:val="nb-NO"/>
        </w:rPr>
      </w:pPr>
      <w:r w:rsidRPr="006D23F8">
        <w:rPr>
          <w:rStyle w:val="Sterk"/>
          <w:lang w:val="nb-NO"/>
        </w:rPr>
        <w:t>L |</w:t>
      </w:r>
      <w:r w:rsidRPr="0068484D">
        <w:rPr>
          <w:lang w:val="nb-NO"/>
        </w:rPr>
        <w:t xml:space="preserve"> Nåde være med dykk og fred frå Gud, vår Far, og Herren Jesus Kristus.</w:t>
      </w:r>
    </w:p>
    <w:p w14:paraId="52623220" w14:textId="77777777" w:rsidR="0068484D" w:rsidRPr="0068484D" w:rsidRDefault="0068484D" w:rsidP="0068484D">
      <w:pPr>
        <w:pStyle w:val="Rubrikk"/>
      </w:pPr>
      <w:r w:rsidRPr="0068484D">
        <w:t>ELLER</w:t>
      </w:r>
    </w:p>
    <w:p w14:paraId="1C29DA7B" w14:textId="77777777" w:rsidR="0068484D" w:rsidRPr="0068484D" w:rsidRDefault="0068484D" w:rsidP="0068484D">
      <w:pPr>
        <w:rPr>
          <w:lang w:val="nb-NO"/>
        </w:rPr>
      </w:pPr>
      <w:r w:rsidRPr="006D23F8">
        <w:rPr>
          <w:rStyle w:val="Sterk"/>
          <w:lang w:val="nb-NO"/>
        </w:rPr>
        <w:t>L |</w:t>
      </w:r>
      <w:r w:rsidRPr="0068484D">
        <w:rPr>
          <w:lang w:val="nb-NO"/>
        </w:rPr>
        <w:t xml:space="preserve"> Vår Herre Jesu Kristi nåde, Guds kjærleik og Den heilage andens samfunn være med dykk alle.</w:t>
      </w:r>
    </w:p>
    <w:p w14:paraId="0CAF66E5" w14:textId="77777777" w:rsidR="0068484D" w:rsidRPr="0068484D" w:rsidRDefault="0068484D" w:rsidP="0068484D">
      <w:pPr>
        <w:pStyle w:val="Rubrikk"/>
      </w:pPr>
      <w:r w:rsidRPr="0068484D">
        <w:t>ELLER</w:t>
      </w:r>
    </w:p>
    <w:p w14:paraId="400B1A3C" w14:textId="77777777" w:rsidR="0068484D" w:rsidRPr="0068484D" w:rsidRDefault="0068484D" w:rsidP="0068484D">
      <w:pPr>
        <w:rPr>
          <w:lang w:val="nb-NO"/>
        </w:rPr>
      </w:pPr>
      <w:r w:rsidRPr="006D23F8">
        <w:rPr>
          <w:rStyle w:val="Sterk"/>
          <w:lang w:val="nb-NO"/>
        </w:rPr>
        <w:t>L |</w:t>
      </w:r>
      <w:r w:rsidRPr="0068484D">
        <w:rPr>
          <w:lang w:val="nb-NO"/>
        </w:rPr>
        <w:t xml:space="preserve"> I namnet åt Faderen og (+) Sonen og Den heilage ande.</w:t>
      </w:r>
    </w:p>
    <w:p w14:paraId="04FA4EBC" w14:textId="77777777" w:rsidR="0068484D" w:rsidRPr="0068484D" w:rsidRDefault="0068484D" w:rsidP="0068484D">
      <w:pPr>
        <w:pStyle w:val="Rubrikk"/>
      </w:pPr>
      <w:r w:rsidRPr="0068484D">
        <w:t>ELLER</w:t>
      </w:r>
    </w:p>
    <w:p w14:paraId="11AB3B18" w14:textId="77777777" w:rsidR="0068484D" w:rsidRPr="0068484D" w:rsidRDefault="0068484D" w:rsidP="0068484D">
      <w:pPr>
        <w:rPr>
          <w:lang w:val="nb-NO"/>
        </w:rPr>
      </w:pPr>
      <w:r w:rsidRPr="006D23F8">
        <w:rPr>
          <w:rStyle w:val="Sterk"/>
          <w:lang w:val="nb-NO"/>
        </w:rPr>
        <w:t>L |</w:t>
      </w:r>
      <w:r w:rsidRPr="0068484D">
        <w:rPr>
          <w:lang w:val="nb-NO"/>
        </w:rPr>
        <w:t xml:space="preserve"> I namnet åt Faderen og (+) Sonen og Den heilage ande: Vår skapar, frigjerar og livgjevar.</w:t>
      </w:r>
    </w:p>
    <w:p w14:paraId="2E365193" w14:textId="77777777" w:rsidR="0068484D" w:rsidRPr="006D23F8" w:rsidRDefault="0068484D" w:rsidP="0068484D">
      <w:pPr>
        <w:rPr>
          <w:rStyle w:val="Svakutheving"/>
          <w:lang w:val="nb-NO"/>
        </w:rPr>
      </w:pPr>
      <w:r w:rsidRPr="006D23F8">
        <w:rPr>
          <w:rStyle w:val="Svakutheving"/>
          <w:lang w:val="nb-NO"/>
        </w:rPr>
        <w:t>Kyrkjelyden set seg.</w:t>
      </w:r>
    </w:p>
    <w:p w14:paraId="72199A8B" w14:textId="1DF06807" w:rsidR="0068484D" w:rsidRPr="00075211" w:rsidRDefault="0068484D" w:rsidP="0068484D">
      <w:pPr>
        <w:pStyle w:val="Overskrift3"/>
        <w:numPr>
          <w:ilvl w:val="0"/>
          <w:numId w:val="14"/>
        </w:numPr>
        <w:rPr>
          <w:i/>
          <w:iCs w:val="0"/>
          <w:lang w:val="nb-NO"/>
        </w:rPr>
      </w:pPr>
      <w:r w:rsidRPr="00075211">
        <w:rPr>
          <w:i/>
          <w:iCs w:val="0"/>
          <w:lang w:val="nb-NO"/>
        </w:rPr>
        <w:t>Påminning om livets forgjengelegdom</w:t>
      </w:r>
    </w:p>
    <w:p w14:paraId="5BE1335D" w14:textId="77777777" w:rsidR="0068484D" w:rsidRPr="0068484D" w:rsidRDefault="0068484D" w:rsidP="0068484D">
      <w:pPr>
        <w:pStyle w:val="Rubrikk"/>
      </w:pPr>
      <w:r w:rsidRPr="0068484D">
        <w:t>ENTEN</w:t>
      </w:r>
    </w:p>
    <w:p w14:paraId="697C59D7" w14:textId="77777777" w:rsidR="0068484D" w:rsidRPr="0068484D" w:rsidRDefault="0068484D" w:rsidP="006D23F8">
      <w:pPr>
        <w:spacing w:after="0"/>
        <w:rPr>
          <w:lang w:val="nb-NO"/>
        </w:rPr>
      </w:pPr>
      <w:r w:rsidRPr="006D23F8">
        <w:rPr>
          <w:rStyle w:val="Sterk"/>
          <w:lang w:val="nb-NO"/>
        </w:rPr>
        <w:t>ML/L |</w:t>
      </w:r>
      <w:r w:rsidRPr="0068484D">
        <w:rPr>
          <w:lang w:val="nb-NO"/>
        </w:rPr>
        <w:t xml:space="preserve"> La oss høyra kva Forkynnaren skriv om livet:</w:t>
      </w:r>
    </w:p>
    <w:p w14:paraId="628F6BE3" w14:textId="77777777" w:rsidR="0068484D" w:rsidRPr="0068484D" w:rsidRDefault="0068484D" w:rsidP="006D23F8">
      <w:pPr>
        <w:spacing w:after="0"/>
        <w:rPr>
          <w:lang w:val="nb-NO"/>
        </w:rPr>
      </w:pPr>
      <w:r w:rsidRPr="0068484D">
        <w:rPr>
          <w:lang w:val="nb-NO"/>
        </w:rPr>
        <w:t>Alt har si tid, det er ei tid for alt som hender under himmelen:</w:t>
      </w:r>
    </w:p>
    <w:p w14:paraId="332ADB0D" w14:textId="77777777" w:rsidR="0068484D" w:rsidRPr="0068484D" w:rsidRDefault="0068484D" w:rsidP="006D23F8">
      <w:pPr>
        <w:spacing w:after="0"/>
        <w:rPr>
          <w:lang w:val="nb-NO"/>
        </w:rPr>
      </w:pPr>
      <w:r w:rsidRPr="0068484D">
        <w:rPr>
          <w:lang w:val="nb-NO"/>
        </w:rPr>
        <w:t>ei tid for å fødast, ei tid for å døy,</w:t>
      </w:r>
    </w:p>
    <w:p w14:paraId="0E2257AB" w14:textId="77777777" w:rsidR="0068484D" w:rsidRPr="0068484D" w:rsidRDefault="0068484D" w:rsidP="006D23F8">
      <w:pPr>
        <w:spacing w:after="0"/>
        <w:rPr>
          <w:lang w:val="nb-NO"/>
        </w:rPr>
      </w:pPr>
      <w:r w:rsidRPr="0068484D">
        <w:rPr>
          <w:lang w:val="nb-NO"/>
        </w:rPr>
        <w:t xml:space="preserve">ei tid for å planta, ei tid for å riva opp, </w:t>
      </w:r>
    </w:p>
    <w:p w14:paraId="5689FBB5" w14:textId="77777777" w:rsidR="0068484D" w:rsidRPr="0068484D" w:rsidRDefault="0068484D" w:rsidP="006D23F8">
      <w:pPr>
        <w:spacing w:after="0"/>
        <w:rPr>
          <w:lang w:val="nb-NO"/>
        </w:rPr>
      </w:pPr>
      <w:r w:rsidRPr="0068484D">
        <w:rPr>
          <w:lang w:val="nb-NO"/>
        </w:rPr>
        <w:t>ei tid for å gråta, ei tid for å le,</w:t>
      </w:r>
    </w:p>
    <w:p w14:paraId="068A3EA0" w14:textId="77777777" w:rsidR="0068484D" w:rsidRPr="0068484D" w:rsidRDefault="0068484D" w:rsidP="006D23F8">
      <w:pPr>
        <w:spacing w:after="0"/>
        <w:rPr>
          <w:lang w:val="nb-NO"/>
        </w:rPr>
      </w:pPr>
      <w:r w:rsidRPr="0068484D">
        <w:rPr>
          <w:lang w:val="nb-NO"/>
        </w:rPr>
        <w:t xml:space="preserve">ei tid for å sørgja, ei tid for å dansa, </w:t>
      </w:r>
    </w:p>
    <w:p w14:paraId="00913ADF" w14:textId="77777777" w:rsidR="0068484D" w:rsidRPr="0068484D" w:rsidRDefault="0068484D" w:rsidP="006D23F8">
      <w:pPr>
        <w:spacing w:after="0"/>
        <w:rPr>
          <w:lang w:val="nb-NO"/>
        </w:rPr>
      </w:pPr>
      <w:r w:rsidRPr="0068484D">
        <w:rPr>
          <w:lang w:val="nb-NO"/>
        </w:rPr>
        <w:t>ei tid for å leita, ei tid for å mista,</w:t>
      </w:r>
    </w:p>
    <w:p w14:paraId="5E8C4012" w14:textId="77777777" w:rsidR="0068484D" w:rsidRPr="0068484D" w:rsidRDefault="0068484D" w:rsidP="006D23F8">
      <w:pPr>
        <w:spacing w:after="0"/>
        <w:rPr>
          <w:lang w:val="nb-NO"/>
        </w:rPr>
      </w:pPr>
      <w:r w:rsidRPr="0068484D">
        <w:rPr>
          <w:lang w:val="nb-NO"/>
        </w:rPr>
        <w:t>ei tid for å gøyma, ei tid for å kasta,</w:t>
      </w:r>
    </w:p>
    <w:p w14:paraId="4582E22F" w14:textId="77777777" w:rsidR="0068484D" w:rsidRPr="0068484D" w:rsidRDefault="0068484D" w:rsidP="006D23F8">
      <w:pPr>
        <w:spacing w:after="0"/>
        <w:rPr>
          <w:lang w:val="nb-NO"/>
        </w:rPr>
      </w:pPr>
      <w:r w:rsidRPr="0068484D">
        <w:rPr>
          <w:lang w:val="nb-NO"/>
        </w:rPr>
        <w:t>ei tid for å riva sund, ei tid for å sy i hop,</w:t>
      </w:r>
    </w:p>
    <w:p w14:paraId="492BFCBD" w14:textId="77777777" w:rsidR="0068484D" w:rsidRPr="0068484D" w:rsidRDefault="0068484D" w:rsidP="006D23F8">
      <w:pPr>
        <w:spacing w:after="0"/>
        <w:rPr>
          <w:lang w:val="nb-NO"/>
        </w:rPr>
      </w:pPr>
      <w:r w:rsidRPr="0068484D">
        <w:rPr>
          <w:lang w:val="nb-NO"/>
        </w:rPr>
        <w:t>ei tid for å teia, ei tid for å tala.</w:t>
      </w:r>
    </w:p>
    <w:p w14:paraId="378BCC6E" w14:textId="77777777" w:rsidR="0068484D" w:rsidRPr="0068484D" w:rsidRDefault="0068484D" w:rsidP="006D23F8">
      <w:pPr>
        <w:spacing w:after="0"/>
        <w:rPr>
          <w:lang w:val="nb-NO"/>
        </w:rPr>
      </w:pPr>
    </w:p>
    <w:p w14:paraId="092E75C6" w14:textId="77777777" w:rsidR="0068484D" w:rsidRPr="0068484D" w:rsidRDefault="0068484D" w:rsidP="006D23F8">
      <w:pPr>
        <w:spacing w:after="0"/>
        <w:rPr>
          <w:lang w:val="nb-NO"/>
        </w:rPr>
      </w:pPr>
      <w:r w:rsidRPr="0068484D">
        <w:rPr>
          <w:lang w:val="nb-NO"/>
        </w:rPr>
        <w:t>Alt gjorde han vakkert, kvar ting til si tid.</w:t>
      </w:r>
    </w:p>
    <w:p w14:paraId="5668F04A" w14:textId="77777777" w:rsidR="0068484D" w:rsidRPr="0068484D" w:rsidRDefault="0068484D" w:rsidP="006D23F8">
      <w:pPr>
        <w:spacing w:after="0"/>
        <w:rPr>
          <w:lang w:val="nb-NO"/>
        </w:rPr>
      </w:pPr>
      <w:r w:rsidRPr="0068484D">
        <w:rPr>
          <w:lang w:val="nb-NO"/>
        </w:rPr>
        <w:t>Ja, alle tider har han lagt i hjartet deira.</w:t>
      </w:r>
    </w:p>
    <w:p w14:paraId="12D72C0A" w14:textId="77777777" w:rsidR="0068484D" w:rsidRPr="0068484D" w:rsidRDefault="0068484D" w:rsidP="006D23F8">
      <w:pPr>
        <w:spacing w:after="0"/>
        <w:rPr>
          <w:lang w:val="nb-NO"/>
        </w:rPr>
      </w:pPr>
      <w:r w:rsidRPr="0068484D">
        <w:rPr>
          <w:lang w:val="nb-NO"/>
        </w:rPr>
        <w:lastRenderedPageBreak/>
        <w:t xml:space="preserve">Likevel kan ikkje mennesket fatta det Gud har gjort frå den første tid til den siste. </w:t>
      </w:r>
    </w:p>
    <w:p w14:paraId="63C13759" w14:textId="77777777" w:rsidR="0068484D" w:rsidRPr="0068484D" w:rsidRDefault="0068484D" w:rsidP="006D23F8">
      <w:pPr>
        <w:spacing w:after="0"/>
        <w:rPr>
          <w:lang w:val="nb-NO"/>
        </w:rPr>
      </w:pPr>
      <w:r w:rsidRPr="0068484D">
        <w:rPr>
          <w:lang w:val="nb-NO"/>
        </w:rPr>
        <w:t>Eg skjøna at alt Gud gjer, står gjennom alle tider.</w:t>
      </w:r>
    </w:p>
    <w:p w14:paraId="0675489F" w14:textId="77777777" w:rsidR="0068484D" w:rsidRPr="006D23F8" w:rsidRDefault="0068484D" w:rsidP="0068484D">
      <w:pPr>
        <w:rPr>
          <w:rStyle w:val="Svakreferanse"/>
          <w:lang w:val="nb-NO"/>
        </w:rPr>
      </w:pPr>
      <w:r w:rsidRPr="0068484D">
        <w:rPr>
          <w:lang w:val="nb-NO"/>
        </w:rPr>
        <w:t xml:space="preserve">Ingen kan leggja noko til, og ingen kan trekkja noko frå. </w:t>
      </w:r>
      <w:r w:rsidRPr="006D23F8">
        <w:rPr>
          <w:rStyle w:val="Svakreferanse"/>
          <w:lang w:val="nb-NO"/>
        </w:rPr>
        <w:t>FORKYNNAREN 3, 1-2.4.6- 7.11.14A</w:t>
      </w:r>
    </w:p>
    <w:p w14:paraId="449F7D74" w14:textId="77777777" w:rsidR="0068484D" w:rsidRPr="0068484D" w:rsidRDefault="0068484D" w:rsidP="0068484D">
      <w:pPr>
        <w:pStyle w:val="Rubrikk"/>
      </w:pPr>
      <w:r w:rsidRPr="0068484D">
        <w:t>ELLER</w:t>
      </w:r>
    </w:p>
    <w:p w14:paraId="359C9326" w14:textId="77777777" w:rsidR="0068484D" w:rsidRPr="0068484D" w:rsidRDefault="0068484D" w:rsidP="0068484D">
      <w:pPr>
        <w:rPr>
          <w:lang w:val="nb-NO"/>
        </w:rPr>
      </w:pPr>
      <w:r w:rsidRPr="006D23F8">
        <w:rPr>
          <w:rStyle w:val="Sterk"/>
          <w:lang w:val="nb-NO"/>
        </w:rPr>
        <w:t>ML/L |</w:t>
      </w:r>
      <w:r w:rsidRPr="0068484D">
        <w:rPr>
          <w:lang w:val="nb-NO"/>
        </w:rPr>
        <w:t xml:space="preserve"> La oss høyra kva profeten Jesaja skriv om livet: </w:t>
      </w:r>
    </w:p>
    <w:p w14:paraId="52C5E1A2" w14:textId="77777777" w:rsidR="0068484D" w:rsidRPr="006D23F8" w:rsidRDefault="0068484D" w:rsidP="0068484D">
      <w:pPr>
        <w:rPr>
          <w:rStyle w:val="Svakreferanse"/>
          <w:lang w:val="nb-NO"/>
        </w:rPr>
      </w:pPr>
      <w:r w:rsidRPr="0068484D">
        <w:rPr>
          <w:lang w:val="nb-NO"/>
        </w:rPr>
        <w:t xml:space="preserve">«Alle menneske er gras, all deira truskap er som blomen på marka. Graset tørkar bort, blomen visnar når Herrens ande blæs på han. Sanneleg, folket er gras. Graset tørkar bort, blomen visnar, men ordet frå vår Gud står evig fast.» </w:t>
      </w:r>
      <w:r w:rsidRPr="006D23F8">
        <w:rPr>
          <w:rStyle w:val="Svakreferanse"/>
          <w:lang w:val="nb-NO"/>
        </w:rPr>
        <w:t>JESAJA 40, 6B-8</w:t>
      </w:r>
    </w:p>
    <w:p w14:paraId="0C6DF2F9" w14:textId="653EB0D5" w:rsidR="0068484D" w:rsidRPr="00075211" w:rsidRDefault="0068484D" w:rsidP="0068484D">
      <w:pPr>
        <w:pStyle w:val="Overskrift3"/>
        <w:numPr>
          <w:ilvl w:val="0"/>
          <w:numId w:val="14"/>
        </w:numPr>
        <w:rPr>
          <w:i/>
          <w:iCs w:val="0"/>
          <w:lang w:val="nb-NO"/>
        </w:rPr>
      </w:pPr>
      <w:r w:rsidRPr="00075211">
        <w:rPr>
          <w:i/>
          <w:iCs w:val="0"/>
          <w:lang w:val="nb-NO"/>
        </w:rPr>
        <w:t>Bønerop KYRIE</w:t>
      </w:r>
    </w:p>
    <w:p w14:paraId="710EFC3E" w14:textId="4A7769D1" w:rsidR="0068484D" w:rsidRPr="00075211" w:rsidRDefault="0068484D" w:rsidP="0068484D">
      <w:pPr>
        <w:pStyle w:val="Overskrift3"/>
        <w:numPr>
          <w:ilvl w:val="0"/>
          <w:numId w:val="14"/>
        </w:numPr>
        <w:rPr>
          <w:i/>
          <w:iCs w:val="0"/>
          <w:lang w:val="nb-NO"/>
        </w:rPr>
      </w:pPr>
      <w:r w:rsidRPr="00075211">
        <w:rPr>
          <w:i/>
          <w:iCs w:val="0"/>
          <w:lang w:val="nb-NO"/>
        </w:rPr>
        <w:t>Dagens bøn</w:t>
      </w:r>
    </w:p>
    <w:p w14:paraId="66EFC2CB" w14:textId="77777777" w:rsidR="0068484D" w:rsidRPr="0068484D" w:rsidRDefault="0068484D" w:rsidP="0068484D">
      <w:pPr>
        <w:pStyle w:val="Rubrikk"/>
      </w:pPr>
      <w:r w:rsidRPr="0068484D">
        <w:t>ENTEN</w:t>
      </w:r>
    </w:p>
    <w:p w14:paraId="1710D1B8" w14:textId="77777777" w:rsidR="0068484D" w:rsidRPr="0068484D" w:rsidRDefault="0068484D" w:rsidP="0068484D">
      <w:pPr>
        <w:rPr>
          <w:lang w:val="nb-NO"/>
        </w:rPr>
      </w:pPr>
      <w:r w:rsidRPr="006D23F8">
        <w:rPr>
          <w:rStyle w:val="Sterk"/>
          <w:lang w:val="nb-NO"/>
        </w:rPr>
        <w:t>L/ML |</w:t>
      </w:r>
      <w:r w:rsidRPr="0068484D">
        <w:rPr>
          <w:lang w:val="nb-NO"/>
        </w:rPr>
        <w:t xml:space="preserve"> Lat oss alle be. </w:t>
      </w:r>
    </w:p>
    <w:p w14:paraId="7B4A4FDD" w14:textId="77777777" w:rsidR="0068484D" w:rsidRPr="0068484D" w:rsidRDefault="0068484D" w:rsidP="0068484D">
      <w:pPr>
        <w:rPr>
          <w:lang w:val="nb-NO"/>
        </w:rPr>
      </w:pPr>
      <w:r w:rsidRPr="0068484D">
        <w:rPr>
          <w:lang w:val="nb-NO"/>
        </w:rPr>
        <w:t>Miskunnsame Gud, du set oss fri frå synd og forgjengeligdom. Vi bed deg: Lær oss å halde faste slik du vil. Gjer oss utholdande i bøn, trufaste i kjærleik og heilhjarta i kamp for rettferd. Gje verda håp ved Jesu Kristi kross. Gud, vi bed deg, du som med Jesus Kristus og Den heilage ande lever og råder, éin sann Gud frå æve til æve.</w:t>
      </w:r>
    </w:p>
    <w:p w14:paraId="6CE6D12F" w14:textId="77777777" w:rsidR="0068484D" w:rsidRPr="0068484D" w:rsidRDefault="0068484D" w:rsidP="0068484D">
      <w:pPr>
        <w:rPr>
          <w:lang w:val="nb-NO"/>
        </w:rPr>
      </w:pPr>
      <w:r w:rsidRPr="006D23F8">
        <w:rPr>
          <w:rStyle w:val="Sterk"/>
          <w:lang w:val="nb-NO"/>
        </w:rPr>
        <w:t>A |</w:t>
      </w:r>
      <w:r w:rsidRPr="0068484D">
        <w:rPr>
          <w:lang w:val="nb-NO"/>
        </w:rPr>
        <w:t xml:space="preserve"> </w:t>
      </w:r>
      <w:r w:rsidRPr="006D23F8">
        <w:rPr>
          <w:rStyle w:val="FellestalteordTegn"/>
          <w:b/>
          <w:bCs/>
          <w:i w:val="0"/>
          <w:iCs w:val="0"/>
          <w:lang w:val="nb-NO"/>
        </w:rPr>
        <w:t>Amen</w:t>
      </w:r>
      <w:r w:rsidRPr="0068484D">
        <w:rPr>
          <w:lang w:val="nb-NO"/>
        </w:rPr>
        <w:t>.</w:t>
      </w:r>
    </w:p>
    <w:p w14:paraId="6DF3FAAC" w14:textId="77777777" w:rsidR="0068484D" w:rsidRPr="0068484D" w:rsidRDefault="0068484D" w:rsidP="0068484D">
      <w:pPr>
        <w:pStyle w:val="Rubrikk"/>
      </w:pPr>
      <w:r w:rsidRPr="0068484D">
        <w:t>ELLER</w:t>
      </w:r>
    </w:p>
    <w:p w14:paraId="43E48967" w14:textId="77777777" w:rsidR="0068484D" w:rsidRPr="006D23F8" w:rsidRDefault="0068484D" w:rsidP="0068484D">
      <w:pPr>
        <w:rPr>
          <w:rStyle w:val="Svakutheving"/>
          <w:lang w:val="nb-NO"/>
        </w:rPr>
      </w:pPr>
      <w:r w:rsidRPr="006D23F8">
        <w:rPr>
          <w:rStyle w:val="Svakutheving"/>
          <w:lang w:val="nb-NO"/>
        </w:rPr>
        <w:t>Lokalt utforma bøn</w:t>
      </w:r>
    </w:p>
    <w:p w14:paraId="790EDFEF" w14:textId="77777777" w:rsidR="006D23F8" w:rsidRDefault="006D23F8">
      <w:pPr>
        <w:rPr>
          <w:rFonts w:eastAsiaTheme="majorEastAsia" w:cstheme="majorBidi"/>
          <w:color w:val="A20000" w:themeColor="accent1" w:themeShade="BF"/>
          <w:sz w:val="32"/>
          <w:szCs w:val="32"/>
          <w:lang w:val="nb-NO"/>
        </w:rPr>
      </w:pPr>
      <w:r>
        <w:br w:type="page"/>
      </w:r>
    </w:p>
    <w:p w14:paraId="31780411" w14:textId="4A1A9690" w:rsidR="0068484D" w:rsidRPr="0068484D" w:rsidRDefault="0068484D" w:rsidP="0068484D">
      <w:pPr>
        <w:pStyle w:val="Overskrift2"/>
        <w:numPr>
          <w:ilvl w:val="0"/>
          <w:numId w:val="13"/>
        </w:numPr>
      </w:pPr>
      <w:r w:rsidRPr="0068484D">
        <w:lastRenderedPageBreak/>
        <w:t>Ordet</w:t>
      </w:r>
    </w:p>
    <w:p w14:paraId="6440DD3C" w14:textId="397661C8" w:rsidR="0068484D" w:rsidRPr="00075211" w:rsidRDefault="0068484D" w:rsidP="0068484D">
      <w:pPr>
        <w:pStyle w:val="Overskrift3"/>
        <w:numPr>
          <w:ilvl w:val="0"/>
          <w:numId w:val="14"/>
        </w:numPr>
        <w:rPr>
          <w:i/>
          <w:iCs w:val="0"/>
          <w:lang w:val="nb-NO"/>
        </w:rPr>
      </w:pPr>
      <w:r w:rsidRPr="00075211">
        <w:rPr>
          <w:i/>
          <w:iCs w:val="0"/>
          <w:lang w:val="nb-NO"/>
        </w:rPr>
        <w:t>Bibelsk salme/Salme</w:t>
      </w:r>
    </w:p>
    <w:p w14:paraId="27743791" w14:textId="77777777" w:rsidR="0068484D" w:rsidRPr="0068484D" w:rsidRDefault="0068484D" w:rsidP="0068484D">
      <w:pPr>
        <w:pStyle w:val="Rubrikk"/>
      </w:pPr>
      <w:r w:rsidRPr="0068484D">
        <w:t xml:space="preserve">Her følgjer bibelsk salme eller ein annan salme. </w:t>
      </w:r>
    </w:p>
    <w:p w14:paraId="30847750" w14:textId="77777777" w:rsidR="0068484D" w:rsidRPr="0068484D" w:rsidRDefault="0068484D" w:rsidP="0068484D">
      <w:pPr>
        <w:pStyle w:val="Rubrikk"/>
      </w:pPr>
    </w:p>
    <w:p w14:paraId="64E21665" w14:textId="77777777" w:rsidR="0068484D" w:rsidRPr="0068484D" w:rsidRDefault="0068484D" w:rsidP="0068484D">
      <w:pPr>
        <w:pStyle w:val="Rubrikk"/>
      </w:pPr>
      <w:r w:rsidRPr="0068484D">
        <w:t xml:space="preserve">Dersom Salme 51 ikkje blir brukt som Bibelsk salme her, blir salmen nytta som syndsvedkjenning i ledd 12 | </w:t>
      </w:r>
      <w:r w:rsidRPr="00075211">
        <w:rPr>
          <w:b/>
          <w:bCs w:val="0"/>
        </w:rPr>
        <w:t>Syndsvedkjenning</w:t>
      </w:r>
      <w:r w:rsidRPr="0068484D">
        <w:t>.</w:t>
      </w:r>
    </w:p>
    <w:p w14:paraId="2965F7B0" w14:textId="0B6A8963" w:rsidR="0068484D" w:rsidRPr="0068484D" w:rsidRDefault="0068484D" w:rsidP="0068484D">
      <w:pPr>
        <w:pStyle w:val="Overskrift3"/>
        <w:numPr>
          <w:ilvl w:val="0"/>
          <w:numId w:val="14"/>
        </w:numPr>
        <w:rPr>
          <w:lang w:val="nb-NO"/>
        </w:rPr>
      </w:pPr>
      <w:r w:rsidRPr="0068484D">
        <w:rPr>
          <w:lang w:val="nb-NO"/>
        </w:rPr>
        <w:t>Tekstlesing</w:t>
      </w:r>
    </w:p>
    <w:p w14:paraId="47DBD947" w14:textId="77777777" w:rsidR="0068484D" w:rsidRPr="0068484D" w:rsidRDefault="0068484D" w:rsidP="0068484D">
      <w:pPr>
        <w:pStyle w:val="Rubrikk"/>
      </w:pPr>
      <w:r w:rsidRPr="0068484D">
        <w:t>Her kan ein lese ein av kyrkjeårets tekster for oskeonsdag, ein av tekstane som er foreslått i Rettleiing for oskeonsdag eller ein annan høveleg tekst.</w:t>
      </w:r>
    </w:p>
    <w:p w14:paraId="24285665" w14:textId="77777777" w:rsidR="006D23F8" w:rsidRDefault="006D23F8" w:rsidP="0068484D">
      <w:pPr>
        <w:pStyle w:val="Rubrikk"/>
      </w:pPr>
    </w:p>
    <w:p w14:paraId="11C5DA40" w14:textId="4AB1DAEB" w:rsidR="0068484D" w:rsidRPr="0068484D" w:rsidRDefault="0068484D" w:rsidP="0068484D">
      <w:pPr>
        <w:pStyle w:val="Rubrikk"/>
      </w:pPr>
      <w:r w:rsidRPr="0068484D">
        <w:t>Lesinga blir innleidd med:</w:t>
      </w:r>
    </w:p>
    <w:p w14:paraId="6E528112" w14:textId="77777777" w:rsidR="0068484D" w:rsidRPr="0068484D" w:rsidRDefault="0068484D" w:rsidP="0068484D">
      <w:pPr>
        <w:rPr>
          <w:lang w:val="nb-NO"/>
        </w:rPr>
      </w:pPr>
      <w:r w:rsidRPr="006D23F8">
        <w:rPr>
          <w:rStyle w:val="Sterk"/>
          <w:lang w:val="nb-NO"/>
        </w:rPr>
        <w:t>ML |</w:t>
      </w:r>
      <w:r w:rsidRPr="0068484D">
        <w:rPr>
          <w:lang w:val="nb-NO"/>
        </w:rPr>
        <w:t xml:space="preserve"> Det står skrive i/hos ...</w:t>
      </w:r>
    </w:p>
    <w:p w14:paraId="6E2E75BD" w14:textId="77777777" w:rsidR="0068484D" w:rsidRPr="0068484D" w:rsidRDefault="0068484D" w:rsidP="0068484D">
      <w:pPr>
        <w:pStyle w:val="Rubrikk"/>
      </w:pPr>
      <w:r w:rsidRPr="0068484D">
        <w:t>Lesinga sluttar med:</w:t>
      </w:r>
    </w:p>
    <w:p w14:paraId="0767CA93" w14:textId="77777777" w:rsidR="0068484D" w:rsidRPr="0068484D" w:rsidRDefault="0068484D" w:rsidP="0068484D">
      <w:pPr>
        <w:rPr>
          <w:lang w:val="nb-NO"/>
        </w:rPr>
      </w:pPr>
      <w:r w:rsidRPr="006D23F8">
        <w:rPr>
          <w:rStyle w:val="Sterk"/>
          <w:lang w:val="nb-NO"/>
        </w:rPr>
        <w:t>ML |</w:t>
      </w:r>
      <w:r w:rsidRPr="0068484D">
        <w:rPr>
          <w:lang w:val="nb-NO"/>
        </w:rPr>
        <w:t xml:space="preserve"> Slik lyder Herrens ord.</w:t>
      </w:r>
    </w:p>
    <w:p w14:paraId="33D32712" w14:textId="515EB2E6" w:rsidR="0068484D" w:rsidRPr="0068484D" w:rsidRDefault="0068484D" w:rsidP="0068484D">
      <w:pPr>
        <w:pStyle w:val="Overskrift3"/>
        <w:numPr>
          <w:ilvl w:val="0"/>
          <w:numId w:val="14"/>
        </w:numPr>
        <w:rPr>
          <w:lang w:val="nb-NO"/>
        </w:rPr>
      </w:pPr>
      <w:r w:rsidRPr="0068484D">
        <w:rPr>
          <w:lang w:val="nb-NO"/>
        </w:rPr>
        <w:t>Preike</w:t>
      </w:r>
    </w:p>
    <w:p w14:paraId="468EA3D2" w14:textId="77777777" w:rsidR="0068484D" w:rsidRPr="0068484D" w:rsidRDefault="0068484D" w:rsidP="0068484D">
      <w:pPr>
        <w:pStyle w:val="Rubrikk"/>
      </w:pPr>
      <w:r w:rsidRPr="0068484D">
        <w:t>Predikanten preikar over ein av tekstane som blir lese i gudstenesta.</w:t>
      </w:r>
    </w:p>
    <w:p w14:paraId="692F97A9" w14:textId="072C750F" w:rsidR="0068484D" w:rsidRPr="00075211" w:rsidRDefault="0068484D" w:rsidP="0068484D">
      <w:pPr>
        <w:pStyle w:val="Overskrift3"/>
        <w:numPr>
          <w:ilvl w:val="0"/>
          <w:numId w:val="14"/>
        </w:numPr>
        <w:rPr>
          <w:i/>
          <w:iCs w:val="0"/>
          <w:lang w:val="nb-NO"/>
        </w:rPr>
      </w:pPr>
      <w:r w:rsidRPr="00075211">
        <w:rPr>
          <w:i/>
          <w:iCs w:val="0"/>
          <w:lang w:val="nb-NO"/>
        </w:rPr>
        <w:t>Truvedkjenning</w:t>
      </w:r>
    </w:p>
    <w:p w14:paraId="61DA2F92" w14:textId="345DC78B" w:rsidR="0068484D" w:rsidRPr="0068484D" w:rsidRDefault="0068484D" w:rsidP="0068484D">
      <w:pPr>
        <w:pStyle w:val="Overskrift3"/>
        <w:numPr>
          <w:ilvl w:val="0"/>
          <w:numId w:val="14"/>
        </w:numPr>
        <w:rPr>
          <w:lang w:val="nb-NO"/>
        </w:rPr>
      </w:pPr>
      <w:r w:rsidRPr="0068484D">
        <w:rPr>
          <w:lang w:val="nb-NO"/>
        </w:rPr>
        <w:t>Salme</w:t>
      </w:r>
    </w:p>
    <w:p w14:paraId="0A5FD394" w14:textId="670146DC" w:rsidR="0068484D" w:rsidRPr="0068484D" w:rsidRDefault="0068484D" w:rsidP="0068484D">
      <w:pPr>
        <w:pStyle w:val="Overskrift3"/>
        <w:numPr>
          <w:ilvl w:val="0"/>
          <w:numId w:val="14"/>
        </w:numPr>
        <w:rPr>
          <w:lang w:val="nb-NO"/>
        </w:rPr>
      </w:pPr>
      <w:r w:rsidRPr="0068484D">
        <w:rPr>
          <w:lang w:val="nb-NO"/>
        </w:rPr>
        <w:t>Syndsvedkjenning</w:t>
      </w:r>
    </w:p>
    <w:p w14:paraId="19447896" w14:textId="77777777" w:rsidR="0068484D" w:rsidRPr="0068484D" w:rsidRDefault="0068484D" w:rsidP="0068484D">
      <w:pPr>
        <w:rPr>
          <w:lang w:val="nb-NO"/>
        </w:rPr>
      </w:pPr>
      <w:r w:rsidRPr="006D23F8">
        <w:rPr>
          <w:rStyle w:val="Sterk"/>
          <w:lang w:val="nb-NO"/>
        </w:rPr>
        <w:t>L |</w:t>
      </w:r>
      <w:r w:rsidRPr="0068484D">
        <w:rPr>
          <w:lang w:val="nb-NO"/>
        </w:rPr>
        <w:t xml:space="preserve"> La oss sanna syndene våre.</w:t>
      </w:r>
    </w:p>
    <w:p w14:paraId="72D2BF39" w14:textId="77777777" w:rsidR="0068484D" w:rsidRPr="0068484D" w:rsidRDefault="0068484D" w:rsidP="0068484D">
      <w:pPr>
        <w:pStyle w:val="Rubrikk"/>
      </w:pPr>
      <w:r w:rsidRPr="0068484D">
        <w:t xml:space="preserve">DERSOM SALME 51 IKKJE BLIR BRUKT I LEDD 7 | </w:t>
      </w:r>
      <w:r w:rsidRPr="00075211">
        <w:rPr>
          <w:b/>
          <w:bCs w:val="0"/>
        </w:rPr>
        <w:t>BIBELSK SALME/SALME</w:t>
      </w:r>
      <w:r w:rsidRPr="0068484D">
        <w:t>:</w:t>
      </w:r>
    </w:p>
    <w:p w14:paraId="19FED868" w14:textId="77777777" w:rsidR="0068484D" w:rsidRPr="006D23F8" w:rsidRDefault="0068484D" w:rsidP="0068484D">
      <w:pPr>
        <w:rPr>
          <w:rStyle w:val="Svakreferanse"/>
          <w:lang w:val="nb-NO"/>
        </w:rPr>
      </w:pPr>
      <w:r w:rsidRPr="006D23F8">
        <w:rPr>
          <w:rStyle w:val="Sterk"/>
          <w:lang w:val="nb-NO"/>
        </w:rPr>
        <w:t>A |</w:t>
      </w:r>
      <w:r w:rsidRPr="0068484D">
        <w:rPr>
          <w:lang w:val="nb-NO"/>
        </w:rPr>
        <w:t xml:space="preserve"> </w:t>
      </w:r>
      <w:r w:rsidRPr="006D23F8">
        <w:rPr>
          <w:rStyle w:val="FellestalteordTegn"/>
          <w:b/>
          <w:bCs/>
          <w:i w:val="0"/>
          <w:iCs w:val="0"/>
          <w:lang w:val="nb-NO"/>
        </w:rPr>
        <w:t>Ver meg nådig, Gud, i din kjærleik, stryk ut mitt brot i di store miskunn! For mine brot kjenner eg, mi synd står alltid for meg . Sjå, du gler deg over sanning i mitt indre, du lærer meg visdom i det løynde. Gud, skap i meg eit reint hjarte, gjev meg ei ny og stødig ånd!</w:t>
      </w:r>
      <w:r w:rsidRPr="0068484D">
        <w:rPr>
          <w:lang w:val="nb-NO"/>
        </w:rPr>
        <w:t xml:space="preserve"> </w:t>
      </w:r>
      <w:r w:rsidRPr="006D23F8">
        <w:rPr>
          <w:rStyle w:val="Svakreferanse"/>
          <w:lang w:val="nb-NO"/>
        </w:rPr>
        <w:t>SALME 51, 3.5.8.12</w:t>
      </w:r>
    </w:p>
    <w:p w14:paraId="6188A731" w14:textId="77777777" w:rsidR="0068484D" w:rsidRPr="0068484D" w:rsidRDefault="0068484D" w:rsidP="0068484D">
      <w:pPr>
        <w:pStyle w:val="Rubrikk"/>
      </w:pPr>
      <w:r w:rsidRPr="0068484D">
        <w:t>ELLER</w:t>
      </w:r>
    </w:p>
    <w:p w14:paraId="5282FEF5" w14:textId="77777777" w:rsidR="0068484D" w:rsidRPr="006D23F8" w:rsidRDefault="0068484D" w:rsidP="0068484D">
      <w:pPr>
        <w:rPr>
          <w:rStyle w:val="Svakutheving"/>
          <w:lang w:val="nb-NO"/>
        </w:rPr>
      </w:pPr>
      <w:r w:rsidRPr="006D23F8">
        <w:rPr>
          <w:rStyle w:val="Svakutheving"/>
          <w:lang w:val="nb-NO"/>
        </w:rPr>
        <w:t xml:space="preserve">Ein av syndsvedkjenningane frå Ordning for hovudgudsteneste (A-D) </w:t>
      </w:r>
    </w:p>
    <w:p w14:paraId="6CC41448" w14:textId="77777777" w:rsidR="006D23F8" w:rsidRDefault="006D23F8">
      <w:pPr>
        <w:rPr>
          <w:rFonts w:eastAsiaTheme="majorEastAsia" w:cstheme="majorBidi"/>
          <w:color w:val="A20000" w:themeColor="accent1" w:themeShade="BF"/>
          <w:sz w:val="32"/>
          <w:szCs w:val="32"/>
          <w:lang w:val="nb-NO"/>
        </w:rPr>
      </w:pPr>
      <w:r>
        <w:br w:type="page"/>
      </w:r>
    </w:p>
    <w:p w14:paraId="067BD606" w14:textId="3A871F2F" w:rsidR="0068484D" w:rsidRPr="0068484D" w:rsidRDefault="0068484D" w:rsidP="0068484D">
      <w:pPr>
        <w:pStyle w:val="Overskrift2"/>
        <w:numPr>
          <w:ilvl w:val="0"/>
          <w:numId w:val="13"/>
        </w:numPr>
      </w:pPr>
      <w:r w:rsidRPr="0068484D">
        <w:lastRenderedPageBreak/>
        <w:t>Bøn og osketeikning</w:t>
      </w:r>
    </w:p>
    <w:p w14:paraId="57CE4F90" w14:textId="77777777" w:rsidR="0068484D" w:rsidRPr="0068484D" w:rsidRDefault="0068484D" w:rsidP="0068484D">
      <w:pPr>
        <w:pStyle w:val="Rubrikk"/>
      </w:pPr>
      <w:r w:rsidRPr="0068484D">
        <w:t>Sjå Rettleiing for oskeonsdag for refleksjonar rundt osketeikning, mellom anna om kva liturgen må vera merksam på i samband med berøring og deltaking.</w:t>
      </w:r>
    </w:p>
    <w:p w14:paraId="20CF27AC" w14:textId="053F6CFD" w:rsidR="0068484D" w:rsidRPr="00075211" w:rsidRDefault="0068484D" w:rsidP="0068484D">
      <w:pPr>
        <w:pStyle w:val="Overskrift3"/>
        <w:numPr>
          <w:ilvl w:val="0"/>
          <w:numId w:val="14"/>
        </w:numPr>
        <w:rPr>
          <w:i/>
          <w:iCs w:val="0"/>
          <w:lang w:val="nb-NO"/>
        </w:rPr>
      </w:pPr>
      <w:r w:rsidRPr="00075211">
        <w:rPr>
          <w:i/>
          <w:iCs w:val="0"/>
          <w:lang w:val="nb-NO"/>
        </w:rPr>
        <w:t>Tekstlesing og stille stund</w:t>
      </w:r>
    </w:p>
    <w:p w14:paraId="4631BB97" w14:textId="77777777" w:rsidR="0068484D" w:rsidRPr="0068484D" w:rsidRDefault="0068484D" w:rsidP="0068484D">
      <w:pPr>
        <w:pStyle w:val="Rubrikk"/>
      </w:pPr>
      <w:r w:rsidRPr="0068484D">
        <w:t>Tekstlesing og stille stund blir tilpassa lokale forhold.</w:t>
      </w:r>
    </w:p>
    <w:p w14:paraId="0AD54640" w14:textId="77777777" w:rsidR="006D23F8" w:rsidRDefault="006D23F8" w:rsidP="0068484D">
      <w:pPr>
        <w:pStyle w:val="Rubrikk"/>
      </w:pPr>
    </w:p>
    <w:p w14:paraId="12339B01" w14:textId="394AEF90" w:rsidR="0068484D" w:rsidRPr="0068484D" w:rsidRDefault="0068484D" w:rsidP="0068484D">
      <w:pPr>
        <w:pStyle w:val="Rubrikk"/>
      </w:pPr>
      <w:r w:rsidRPr="0068484D">
        <w:t>ENTEN</w:t>
      </w:r>
    </w:p>
    <w:p w14:paraId="60CE41B7" w14:textId="77777777" w:rsidR="0068484D" w:rsidRPr="0068484D" w:rsidRDefault="0068484D" w:rsidP="0068484D">
      <w:pPr>
        <w:rPr>
          <w:lang w:val="nb-NO"/>
        </w:rPr>
      </w:pPr>
      <w:r w:rsidRPr="006D23F8">
        <w:rPr>
          <w:rStyle w:val="Sterk"/>
          <w:lang w:val="nb-NO"/>
        </w:rPr>
        <w:t>L/ML |</w:t>
      </w:r>
      <w:r w:rsidRPr="0068484D">
        <w:rPr>
          <w:lang w:val="nb-NO"/>
        </w:rPr>
        <w:t xml:space="preserve"> Det står skrive i Salmane:</w:t>
      </w:r>
    </w:p>
    <w:p w14:paraId="63BBE6D7" w14:textId="77777777" w:rsidR="0068484D" w:rsidRPr="0068484D" w:rsidRDefault="0068484D" w:rsidP="0068484D">
      <w:pPr>
        <w:rPr>
          <w:lang w:val="nb-NO"/>
        </w:rPr>
      </w:pPr>
      <w:r w:rsidRPr="0068484D">
        <w:rPr>
          <w:lang w:val="nb-NO"/>
        </w:rPr>
        <w:t xml:space="preserve">Herre, du ransakar meg og du veit –du veit om eg sit eller står, på lang avstand kjenner du mine tankar. Om eg går eller ligg, ser du det, du kjenner alle mine vegar. </w:t>
      </w:r>
    </w:p>
    <w:p w14:paraId="3A93AC62" w14:textId="77777777" w:rsidR="0068484D" w:rsidRPr="0068484D" w:rsidRDefault="0068484D" w:rsidP="0068484D">
      <w:pPr>
        <w:rPr>
          <w:lang w:val="nb-NO"/>
        </w:rPr>
      </w:pPr>
      <w:r w:rsidRPr="0068484D">
        <w:rPr>
          <w:lang w:val="nb-NO"/>
        </w:rPr>
        <w:t>Eg kan seia: «Lat mørkret løyna meg og lyset omkring meg bli natt.» Men mørkret er ikkje mørkt for deg, natta er lys som dagen, mørkret er som lyset. For du har skapt mine nyrer, du har vove meg i mors liv. Eg takkar deg for at eg er så underfullt laga. Underfulle er dine verk, det veit eg godt. Knoklane mine var ikkje skjulte for deg då eg vart laga i løynd og voven djupt i jorda. Auga dine såg meg då eg var eit foster. Alle dagar er skrivne opp i di bok, dei fekk form før éin av dei var komen. Dine tankar, Gud, er dyrebare for meg, summen av dei er ufatteleg! Tel eg dei, er dei tallause som sand, blir eg ferdig, er eg enno hos deg.</w:t>
      </w:r>
    </w:p>
    <w:p w14:paraId="4E49031E" w14:textId="77777777" w:rsidR="0068484D" w:rsidRPr="006D23F8" w:rsidRDefault="0068484D" w:rsidP="0068484D">
      <w:pPr>
        <w:rPr>
          <w:rStyle w:val="Svakreferanse"/>
          <w:lang w:val="nb-NO"/>
        </w:rPr>
      </w:pPr>
      <w:r w:rsidRPr="0068484D">
        <w:rPr>
          <w:lang w:val="nb-NO"/>
        </w:rPr>
        <w:t xml:space="preserve">Ransak meg, Gud, og kjenn mitt hjarte, prøv meg og kjenn mine tankar! </w:t>
      </w:r>
      <w:r w:rsidRPr="006D23F8">
        <w:rPr>
          <w:rStyle w:val="Svakreferanse"/>
          <w:lang w:val="nb-NO"/>
        </w:rPr>
        <w:t>SALMANE 139, 1B-3.11-18.23</w:t>
      </w:r>
    </w:p>
    <w:p w14:paraId="620975BB" w14:textId="77777777" w:rsidR="0068484D" w:rsidRPr="0068484D" w:rsidRDefault="0068484D" w:rsidP="0068484D">
      <w:pPr>
        <w:rPr>
          <w:lang w:val="nb-NO"/>
        </w:rPr>
      </w:pPr>
      <w:r w:rsidRPr="006D23F8">
        <w:rPr>
          <w:rStyle w:val="Sterk"/>
          <w:lang w:val="nb-NO"/>
        </w:rPr>
        <w:t>L |</w:t>
      </w:r>
      <w:r w:rsidRPr="0068484D">
        <w:rPr>
          <w:lang w:val="nb-NO"/>
        </w:rPr>
        <w:t xml:space="preserve"> La oss vere stille og reflektere over livet vårt.</w:t>
      </w:r>
    </w:p>
    <w:p w14:paraId="1FF66CFD" w14:textId="77777777" w:rsidR="0068484D" w:rsidRPr="006D23F8" w:rsidRDefault="0068484D" w:rsidP="0068484D">
      <w:pPr>
        <w:rPr>
          <w:rStyle w:val="Svakutheving"/>
          <w:lang w:val="nb-NO"/>
        </w:rPr>
      </w:pPr>
      <w:r w:rsidRPr="006D23F8">
        <w:rPr>
          <w:rStyle w:val="Svakutheving"/>
          <w:lang w:val="nb-NO"/>
        </w:rPr>
        <w:t>Stille stund</w:t>
      </w:r>
    </w:p>
    <w:p w14:paraId="4BBFE885" w14:textId="77777777" w:rsidR="0068484D" w:rsidRPr="0068484D" w:rsidRDefault="0068484D" w:rsidP="0068484D">
      <w:pPr>
        <w:pStyle w:val="Rubrikk"/>
      </w:pPr>
      <w:r w:rsidRPr="0068484D">
        <w:t>ELLER</w:t>
      </w:r>
    </w:p>
    <w:p w14:paraId="1C482284" w14:textId="77777777" w:rsidR="0068484D" w:rsidRPr="0068484D" w:rsidRDefault="0068484D" w:rsidP="0068484D">
      <w:pPr>
        <w:rPr>
          <w:lang w:val="nb-NO"/>
        </w:rPr>
      </w:pPr>
      <w:r w:rsidRPr="006D23F8">
        <w:rPr>
          <w:rStyle w:val="Sterk"/>
          <w:lang w:val="nb-NO"/>
        </w:rPr>
        <w:t>L/ML |</w:t>
      </w:r>
      <w:r w:rsidRPr="0068484D">
        <w:rPr>
          <w:lang w:val="nb-NO"/>
        </w:rPr>
        <w:t xml:space="preserve"> Vår Herre Jesus Kristus seier:</w:t>
      </w:r>
    </w:p>
    <w:p w14:paraId="1660E085" w14:textId="77777777" w:rsidR="0068484D" w:rsidRPr="006D23F8" w:rsidRDefault="0068484D" w:rsidP="0068484D">
      <w:pPr>
        <w:rPr>
          <w:rStyle w:val="Svakreferanse"/>
          <w:lang w:val="nb-NO"/>
        </w:rPr>
      </w:pPr>
      <w:r w:rsidRPr="0068484D">
        <w:rPr>
          <w:lang w:val="nb-NO"/>
        </w:rPr>
        <w:t xml:space="preserve">«Du skal elska Herren din Gud av heile ditt hjarte og av heile di sjel og av alt ditt vit.»  Dette er det største og første bodet. Men det andre er like stort: «Du skal elska nesten din som deg sjølv.» På desse to boda kviler heile lova og profetane. </w:t>
      </w:r>
      <w:r w:rsidRPr="006D23F8">
        <w:rPr>
          <w:rStyle w:val="Svakreferanse"/>
          <w:lang w:val="nb-NO"/>
        </w:rPr>
        <w:t>MATT 22, 37-39</w:t>
      </w:r>
    </w:p>
    <w:p w14:paraId="1D921B7F" w14:textId="77777777" w:rsidR="0068484D" w:rsidRPr="0068484D" w:rsidRDefault="0068484D" w:rsidP="0068484D">
      <w:pPr>
        <w:rPr>
          <w:lang w:val="nb-NO"/>
        </w:rPr>
      </w:pPr>
      <w:r w:rsidRPr="006D23F8">
        <w:rPr>
          <w:rStyle w:val="Sterk"/>
          <w:lang w:val="nb-NO"/>
        </w:rPr>
        <w:t>L |</w:t>
      </w:r>
      <w:r w:rsidRPr="0068484D">
        <w:rPr>
          <w:lang w:val="nb-NO"/>
        </w:rPr>
        <w:t xml:space="preserve"> La oss vere stille og reflektere over livet vårt.</w:t>
      </w:r>
    </w:p>
    <w:p w14:paraId="09358E10" w14:textId="77777777" w:rsidR="0068484D" w:rsidRPr="006D23F8" w:rsidRDefault="0068484D" w:rsidP="0068484D">
      <w:pPr>
        <w:rPr>
          <w:rStyle w:val="Svakutheving"/>
          <w:lang w:val="nb-NO"/>
        </w:rPr>
      </w:pPr>
      <w:r w:rsidRPr="006D23F8">
        <w:rPr>
          <w:rStyle w:val="Svakutheving"/>
          <w:lang w:val="nb-NO"/>
        </w:rPr>
        <w:t>Stille stund</w:t>
      </w:r>
    </w:p>
    <w:p w14:paraId="6697B4C2" w14:textId="77777777" w:rsidR="0068484D" w:rsidRPr="0068484D" w:rsidRDefault="0068484D" w:rsidP="0068484D">
      <w:pPr>
        <w:pStyle w:val="Rubrikk"/>
      </w:pPr>
      <w:r w:rsidRPr="0068484D">
        <w:t>ELLER</w:t>
      </w:r>
    </w:p>
    <w:p w14:paraId="0BA101FF" w14:textId="64476075" w:rsidR="0068484D" w:rsidRPr="006D23F8" w:rsidRDefault="0068484D" w:rsidP="0068484D">
      <w:pPr>
        <w:rPr>
          <w:i/>
          <w:iCs w:val="0"/>
          <w:lang w:val="nb-NO"/>
        </w:rPr>
      </w:pPr>
      <w:r w:rsidRPr="006D23F8">
        <w:rPr>
          <w:rStyle w:val="Svakutheving"/>
          <w:lang w:val="nb-NO"/>
        </w:rPr>
        <w:t xml:space="preserve">Annan høveleg tekst. Forslag til alternative tekstar finst i Rettleiing til oskeonsdag. </w:t>
      </w:r>
    </w:p>
    <w:p w14:paraId="3AD656D9" w14:textId="77777777" w:rsidR="0068484D" w:rsidRPr="0068484D" w:rsidRDefault="0068484D" w:rsidP="0068484D">
      <w:pPr>
        <w:pStyle w:val="Rubrikk"/>
      </w:pPr>
      <w:r w:rsidRPr="0068484D">
        <w:t>Tekstlesinga sluttar med:</w:t>
      </w:r>
    </w:p>
    <w:p w14:paraId="4BCE9A0C" w14:textId="77777777" w:rsidR="0068484D" w:rsidRPr="0068484D" w:rsidRDefault="0068484D" w:rsidP="0068484D">
      <w:pPr>
        <w:rPr>
          <w:lang w:val="nb-NO"/>
        </w:rPr>
      </w:pPr>
      <w:r w:rsidRPr="006D23F8">
        <w:rPr>
          <w:rStyle w:val="Sterk"/>
          <w:lang w:val="nb-NO"/>
        </w:rPr>
        <w:t>L |</w:t>
      </w:r>
      <w:r w:rsidRPr="0068484D">
        <w:rPr>
          <w:lang w:val="nb-NO"/>
        </w:rPr>
        <w:t xml:space="preserve"> La oss vere stille og reflektere over livet vårt.</w:t>
      </w:r>
    </w:p>
    <w:p w14:paraId="4FF8A8AF" w14:textId="77777777" w:rsidR="0068484D" w:rsidRPr="006D23F8" w:rsidRDefault="0068484D" w:rsidP="0068484D">
      <w:pPr>
        <w:rPr>
          <w:rStyle w:val="Svakutheving"/>
          <w:lang w:val="nb-NO"/>
        </w:rPr>
      </w:pPr>
      <w:r w:rsidRPr="006D23F8">
        <w:rPr>
          <w:rStyle w:val="Svakutheving"/>
          <w:lang w:val="nb-NO"/>
        </w:rPr>
        <w:t>Stille stund</w:t>
      </w:r>
    </w:p>
    <w:p w14:paraId="116C11C0" w14:textId="0D50249A" w:rsidR="0068484D" w:rsidRPr="0068484D" w:rsidRDefault="0068484D" w:rsidP="0068484D">
      <w:pPr>
        <w:pStyle w:val="Overskrift3"/>
        <w:numPr>
          <w:ilvl w:val="0"/>
          <w:numId w:val="14"/>
        </w:numPr>
        <w:rPr>
          <w:lang w:val="nb-NO"/>
        </w:rPr>
      </w:pPr>
      <w:r w:rsidRPr="0068484D">
        <w:rPr>
          <w:lang w:val="nb-NO"/>
        </w:rPr>
        <w:lastRenderedPageBreak/>
        <w:t>Litani/Salme</w:t>
      </w:r>
    </w:p>
    <w:p w14:paraId="79F1B3DC" w14:textId="77777777" w:rsidR="0068484D" w:rsidRPr="0068484D" w:rsidRDefault="0068484D" w:rsidP="0068484D">
      <w:pPr>
        <w:pStyle w:val="Rubrikk"/>
      </w:pPr>
      <w:r w:rsidRPr="0068484D">
        <w:t>Litani eller salme med kyrie-karakter frå Norsk salmebok (N13 980.1,2, 981, 982.1,2, 983.1,2, eller ein eigna salme).</w:t>
      </w:r>
    </w:p>
    <w:p w14:paraId="099E2A84" w14:textId="1C74B648" w:rsidR="0068484D" w:rsidRPr="0068484D" w:rsidRDefault="0068484D" w:rsidP="0068484D">
      <w:pPr>
        <w:pStyle w:val="Overskrift3"/>
        <w:numPr>
          <w:ilvl w:val="0"/>
          <w:numId w:val="14"/>
        </w:numPr>
        <w:rPr>
          <w:lang w:val="nb-NO"/>
        </w:rPr>
      </w:pPr>
      <w:r w:rsidRPr="0068484D">
        <w:rPr>
          <w:lang w:val="nb-NO"/>
        </w:rPr>
        <w:t>Bønn</w:t>
      </w:r>
    </w:p>
    <w:p w14:paraId="13D1CFA4" w14:textId="77777777" w:rsidR="0068484D" w:rsidRPr="0068484D" w:rsidRDefault="0068484D" w:rsidP="0068484D">
      <w:pPr>
        <w:rPr>
          <w:lang w:val="nb-NO"/>
        </w:rPr>
      </w:pPr>
      <w:r w:rsidRPr="006D23F8">
        <w:rPr>
          <w:rStyle w:val="Sterk"/>
          <w:lang w:val="nb-NO"/>
        </w:rPr>
        <w:t>L |</w:t>
      </w:r>
      <w:r w:rsidRPr="0068484D">
        <w:rPr>
          <w:lang w:val="nb-NO"/>
        </w:rPr>
        <w:t xml:space="preserve"> La oss be. </w:t>
      </w:r>
    </w:p>
    <w:p w14:paraId="73177734" w14:textId="77777777" w:rsidR="0068484D" w:rsidRPr="0068484D" w:rsidRDefault="0068484D" w:rsidP="0068484D">
      <w:pPr>
        <w:rPr>
          <w:lang w:val="nb-NO"/>
        </w:rPr>
      </w:pPr>
      <w:r w:rsidRPr="0068484D">
        <w:rPr>
          <w:lang w:val="nb-NO"/>
        </w:rPr>
        <w:t>Miskunnsame Gud, du som forma oss av støv frå jorda, gje at denne oska blir eit teikn, så vi vender om og følgjer deg, du som reiser oss opp til det nye livet ved Jesus Kristus.</w:t>
      </w:r>
    </w:p>
    <w:p w14:paraId="664501AC" w14:textId="77777777" w:rsidR="0068484D" w:rsidRPr="0068484D" w:rsidRDefault="0068484D" w:rsidP="0068484D">
      <w:pPr>
        <w:rPr>
          <w:lang w:val="nb-NO"/>
        </w:rPr>
      </w:pPr>
      <w:r w:rsidRPr="006D23F8">
        <w:rPr>
          <w:rStyle w:val="Sterk"/>
          <w:lang w:val="nb-NO"/>
        </w:rPr>
        <w:t>A |</w:t>
      </w:r>
      <w:r w:rsidRPr="0068484D">
        <w:rPr>
          <w:lang w:val="nb-NO"/>
        </w:rPr>
        <w:t xml:space="preserve"> </w:t>
      </w:r>
      <w:r w:rsidRPr="006D23F8">
        <w:rPr>
          <w:rStyle w:val="FellestalteordTegn"/>
          <w:b/>
          <w:bCs/>
          <w:i w:val="0"/>
          <w:iCs w:val="0"/>
          <w:lang w:val="nb-NO"/>
        </w:rPr>
        <w:t>Amen.</w:t>
      </w:r>
    </w:p>
    <w:p w14:paraId="005E0006" w14:textId="1E00AB15" w:rsidR="0068484D" w:rsidRPr="0068484D" w:rsidRDefault="0068484D" w:rsidP="0068484D">
      <w:pPr>
        <w:pStyle w:val="Overskrift3"/>
        <w:numPr>
          <w:ilvl w:val="0"/>
          <w:numId w:val="14"/>
        </w:numPr>
        <w:rPr>
          <w:lang w:val="nb-NO"/>
        </w:rPr>
      </w:pPr>
      <w:r w:rsidRPr="0068484D">
        <w:rPr>
          <w:lang w:val="nb-NO"/>
        </w:rPr>
        <w:t>Osketeikning</w:t>
      </w:r>
    </w:p>
    <w:p w14:paraId="3133A62B" w14:textId="77777777" w:rsidR="0068484D" w:rsidRPr="0068484D" w:rsidRDefault="0068484D" w:rsidP="0068484D">
      <w:pPr>
        <w:pStyle w:val="Rubrikk"/>
      </w:pPr>
      <w:r w:rsidRPr="0068484D">
        <w:t>Liturgen gir ei kort praktisk forklåring av korleis osketeikninga vil gå føre seg, mellom anna at oska kan bli teikna på panna eller handa til kvar einskild. Den einskilde kan også teikne sjølv ved å ta oske på eigen finger.</w:t>
      </w:r>
    </w:p>
    <w:p w14:paraId="722BA00F" w14:textId="77777777" w:rsidR="006D23F8" w:rsidRDefault="006D23F8" w:rsidP="0068484D">
      <w:pPr>
        <w:pStyle w:val="Rubrikk"/>
      </w:pPr>
    </w:p>
    <w:p w14:paraId="6C105BE8" w14:textId="32F4BE0C" w:rsidR="0068484D" w:rsidRPr="0068484D" w:rsidRDefault="0068484D" w:rsidP="0068484D">
      <w:pPr>
        <w:pStyle w:val="Rubrikk"/>
      </w:pPr>
      <w:r w:rsidRPr="0068484D">
        <w:t>Liturgen sluttar forklåringa med orda:</w:t>
      </w:r>
    </w:p>
    <w:p w14:paraId="4AA2B4EA" w14:textId="77777777" w:rsidR="0068484D" w:rsidRPr="0068484D" w:rsidRDefault="0068484D" w:rsidP="0068484D">
      <w:pPr>
        <w:rPr>
          <w:lang w:val="nb-NO"/>
        </w:rPr>
      </w:pPr>
      <w:r w:rsidRPr="006D23F8">
        <w:rPr>
          <w:rStyle w:val="Sterk"/>
          <w:lang w:val="nb-NO"/>
        </w:rPr>
        <w:t>L |</w:t>
      </w:r>
      <w:r w:rsidRPr="0068484D">
        <w:rPr>
          <w:lang w:val="nb-NO"/>
        </w:rPr>
        <w:t xml:space="preserve"> Kom og få oskekrossen teikna.</w:t>
      </w:r>
    </w:p>
    <w:p w14:paraId="5F03428F" w14:textId="77777777" w:rsidR="0068484D" w:rsidRPr="0068484D" w:rsidRDefault="0068484D" w:rsidP="0068484D">
      <w:pPr>
        <w:pStyle w:val="Rubrikk"/>
      </w:pPr>
      <w:r w:rsidRPr="0068484D">
        <w:t>Påteikninga kan skje stille, eller liturgen kan si til kvar einskild:</w:t>
      </w:r>
    </w:p>
    <w:p w14:paraId="1B1D41B7" w14:textId="77777777" w:rsidR="0068484D" w:rsidRPr="0068484D" w:rsidRDefault="0068484D" w:rsidP="0068484D">
      <w:pPr>
        <w:pStyle w:val="Rubrikk"/>
      </w:pPr>
      <w:r w:rsidRPr="0068484D">
        <w:t>ENTEN</w:t>
      </w:r>
    </w:p>
    <w:p w14:paraId="4C6ED42F" w14:textId="77777777" w:rsidR="0068484D" w:rsidRPr="0068484D" w:rsidRDefault="0068484D" w:rsidP="0068484D">
      <w:pPr>
        <w:rPr>
          <w:lang w:val="nb-NO"/>
        </w:rPr>
      </w:pPr>
      <w:r w:rsidRPr="006D23F8">
        <w:rPr>
          <w:rStyle w:val="Sterk"/>
          <w:lang w:val="nb-NO"/>
        </w:rPr>
        <w:t>L |</w:t>
      </w:r>
      <w:r w:rsidRPr="0068484D">
        <w:rPr>
          <w:lang w:val="nb-NO"/>
        </w:rPr>
        <w:t xml:space="preserve"> Menneske, hugs at du er støv. Til støv skal du vende attende.</w:t>
      </w:r>
    </w:p>
    <w:p w14:paraId="52CEEC95" w14:textId="77777777" w:rsidR="0068484D" w:rsidRPr="0068484D" w:rsidRDefault="0068484D" w:rsidP="0068484D">
      <w:pPr>
        <w:pStyle w:val="Rubrikk"/>
      </w:pPr>
      <w:r w:rsidRPr="0068484D">
        <w:t>ELLER</w:t>
      </w:r>
    </w:p>
    <w:p w14:paraId="67570457" w14:textId="77777777" w:rsidR="0068484D" w:rsidRPr="0068484D" w:rsidRDefault="0068484D" w:rsidP="0068484D">
      <w:pPr>
        <w:rPr>
          <w:lang w:val="nb-NO"/>
        </w:rPr>
      </w:pPr>
      <w:r w:rsidRPr="006D23F8">
        <w:rPr>
          <w:rStyle w:val="Sterk"/>
          <w:lang w:val="nb-NO"/>
        </w:rPr>
        <w:t>L |</w:t>
      </w:r>
      <w:r w:rsidRPr="0068484D">
        <w:rPr>
          <w:lang w:val="nb-NO"/>
        </w:rPr>
        <w:t xml:space="preserve"> Vend om og tru på evangeliet.</w:t>
      </w:r>
    </w:p>
    <w:p w14:paraId="2CA7F21C" w14:textId="0EA84727" w:rsidR="0068484D" w:rsidRDefault="0068484D" w:rsidP="006D23F8">
      <w:pPr>
        <w:pStyle w:val="Rubrikk"/>
      </w:pPr>
      <w:r w:rsidRPr="0068484D">
        <w:t>Under påteikninga kan det bli framført musikk og sunge salmar.</w:t>
      </w:r>
    </w:p>
    <w:p w14:paraId="6B4DAFBF" w14:textId="77777777" w:rsidR="006D23F8" w:rsidRPr="0068484D" w:rsidRDefault="006D23F8" w:rsidP="006D23F8"/>
    <w:p w14:paraId="41FFD4D1" w14:textId="77777777" w:rsidR="0068484D" w:rsidRPr="0068484D" w:rsidRDefault="0068484D" w:rsidP="0068484D">
      <w:pPr>
        <w:pStyle w:val="Rubrikk"/>
      </w:pPr>
      <w:r w:rsidRPr="0068484D">
        <w:t>Etter osketeikninga seier liturgen:</w:t>
      </w:r>
    </w:p>
    <w:p w14:paraId="0E943C0E" w14:textId="77777777" w:rsidR="0068484D" w:rsidRPr="0068484D" w:rsidRDefault="0068484D" w:rsidP="0068484D">
      <w:pPr>
        <w:pStyle w:val="Rubrikk"/>
      </w:pPr>
      <w:r w:rsidRPr="0068484D">
        <w:t>ENTEN</w:t>
      </w:r>
    </w:p>
    <w:p w14:paraId="67D0AEAA" w14:textId="77777777" w:rsidR="0068484D" w:rsidRPr="006D23F8" w:rsidRDefault="0068484D" w:rsidP="0068484D">
      <w:pPr>
        <w:rPr>
          <w:rStyle w:val="Svakreferanse"/>
          <w:lang w:val="nb-NO"/>
        </w:rPr>
      </w:pPr>
      <w:r w:rsidRPr="006D23F8">
        <w:rPr>
          <w:rStyle w:val="Sterk"/>
          <w:lang w:val="nb-NO"/>
        </w:rPr>
        <w:t>L |</w:t>
      </w:r>
      <w:r w:rsidRPr="0068484D">
        <w:rPr>
          <w:lang w:val="nb-NO"/>
        </w:rPr>
        <w:t xml:space="preserve"> Det står skrive hjå profeten Jesaja: Sjå, eg gjer noko nytt. No spirer det fram. </w:t>
      </w:r>
      <w:r w:rsidRPr="006D23F8">
        <w:rPr>
          <w:rStyle w:val="Svakreferanse"/>
          <w:lang w:val="nb-NO"/>
        </w:rPr>
        <w:t>JESAJA 43,19A</w:t>
      </w:r>
    </w:p>
    <w:p w14:paraId="4BC997D5" w14:textId="77777777" w:rsidR="0068484D" w:rsidRPr="0068484D" w:rsidRDefault="0068484D" w:rsidP="0068484D">
      <w:pPr>
        <w:pStyle w:val="Rubrikk"/>
      </w:pPr>
      <w:r w:rsidRPr="0068484D">
        <w:t>ELLER</w:t>
      </w:r>
    </w:p>
    <w:p w14:paraId="0FD2ABAF" w14:textId="62A597E8" w:rsidR="0068484D" w:rsidRPr="006D23F8" w:rsidRDefault="0068484D" w:rsidP="0068484D">
      <w:pPr>
        <w:rPr>
          <w:rStyle w:val="Svakreferanse"/>
          <w:lang w:val="nb-NO"/>
        </w:rPr>
      </w:pPr>
      <w:r w:rsidRPr="006D23F8">
        <w:rPr>
          <w:rStyle w:val="Sterk"/>
          <w:lang w:val="nb-NO"/>
        </w:rPr>
        <w:t>L |</w:t>
      </w:r>
      <w:r w:rsidRPr="0068484D">
        <w:rPr>
          <w:lang w:val="nb-NO"/>
        </w:rPr>
        <w:t xml:space="preserve"> Paulus skriv til kyrkjelyden i Roma: Slik Kristus vart oppreist frå dei døde ved sin Fars herlegdom, skal vi òg vandra i eit nytt liv. </w:t>
      </w:r>
      <w:r w:rsidRPr="006D23F8">
        <w:rPr>
          <w:rStyle w:val="Svakreferanse"/>
          <w:lang w:val="nb-NO"/>
        </w:rPr>
        <w:t>ROM 6,4</w:t>
      </w:r>
    </w:p>
    <w:p w14:paraId="2011223B" w14:textId="77777777" w:rsidR="0068484D" w:rsidRPr="0068484D" w:rsidRDefault="0068484D" w:rsidP="0068484D">
      <w:pPr>
        <w:pStyle w:val="Rubrikk"/>
      </w:pPr>
      <w:r w:rsidRPr="0068484D">
        <w:t>ELLER</w:t>
      </w:r>
    </w:p>
    <w:p w14:paraId="4C5AFA1D" w14:textId="77777777" w:rsidR="0068484D" w:rsidRPr="006D23F8" w:rsidRDefault="0068484D" w:rsidP="0068484D">
      <w:pPr>
        <w:rPr>
          <w:rStyle w:val="Svakreferanse"/>
          <w:lang w:val="nb-NO"/>
        </w:rPr>
      </w:pPr>
      <w:r w:rsidRPr="006D23F8">
        <w:rPr>
          <w:rStyle w:val="Sterk"/>
          <w:lang w:val="nb-NO"/>
        </w:rPr>
        <w:t>L |</w:t>
      </w:r>
      <w:r w:rsidRPr="0068484D">
        <w:rPr>
          <w:lang w:val="nb-NO"/>
        </w:rPr>
        <w:t xml:space="preserve"> Paulus skriv til kyrkjelyden i Filippi: Eg er viss på at han som tok til med si gode gjerning i dykk, skal fullføra henne – heilt til Jesu Kristi dag. </w:t>
      </w:r>
      <w:r w:rsidRPr="006D23F8">
        <w:rPr>
          <w:rStyle w:val="Svakreferanse"/>
          <w:lang w:val="nb-NO"/>
        </w:rPr>
        <w:t>FIL 1,6</w:t>
      </w:r>
    </w:p>
    <w:p w14:paraId="593A0BB7" w14:textId="607CCB97" w:rsidR="0068484D" w:rsidRPr="0068484D" w:rsidRDefault="0068484D" w:rsidP="0068484D">
      <w:pPr>
        <w:pStyle w:val="Overskrift3"/>
        <w:numPr>
          <w:ilvl w:val="0"/>
          <w:numId w:val="14"/>
        </w:numPr>
        <w:rPr>
          <w:lang w:val="nb-NO"/>
        </w:rPr>
      </w:pPr>
      <w:r w:rsidRPr="0068484D">
        <w:rPr>
          <w:lang w:val="nb-NO"/>
        </w:rPr>
        <w:t>Fadervår</w:t>
      </w:r>
    </w:p>
    <w:p w14:paraId="22E05BE0" w14:textId="77777777" w:rsidR="0068484D" w:rsidRPr="0068484D" w:rsidRDefault="0068484D" w:rsidP="0068484D">
      <w:pPr>
        <w:pStyle w:val="Rubrikk"/>
      </w:pPr>
      <w:r w:rsidRPr="0068484D">
        <w:t>Dersom det ikkje er nattverd i gudstenesta, bli osketeikninga avslutta med Fadervår.</w:t>
      </w:r>
    </w:p>
    <w:p w14:paraId="14316589" w14:textId="392B4AC8" w:rsidR="0068484D" w:rsidRPr="0068484D" w:rsidRDefault="0068484D" w:rsidP="0068484D">
      <w:pPr>
        <w:pStyle w:val="Overskrift2"/>
        <w:numPr>
          <w:ilvl w:val="0"/>
          <w:numId w:val="13"/>
        </w:numPr>
      </w:pPr>
      <w:r w:rsidRPr="0068484D">
        <w:lastRenderedPageBreak/>
        <w:t>Nattverd</w:t>
      </w:r>
    </w:p>
    <w:p w14:paraId="46110559" w14:textId="77777777" w:rsidR="0068484D" w:rsidRPr="0068484D" w:rsidRDefault="0068484D" w:rsidP="0068484D">
      <w:pPr>
        <w:pStyle w:val="Rubrikk"/>
      </w:pPr>
      <w:r w:rsidRPr="0068484D">
        <w:t>Her kan det bli feira nattverd.</w:t>
      </w:r>
    </w:p>
    <w:p w14:paraId="1606F33D" w14:textId="4C5190A4" w:rsidR="0068484D" w:rsidRPr="0068484D" w:rsidRDefault="0068484D" w:rsidP="0068484D">
      <w:pPr>
        <w:pStyle w:val="Overskrift2"/>
        <w:numPr>
          <w:ilvl w:val="0"/>
          <w:numId w:val="13"/>
        </w:numPr>
      </w:pPr>
      <w:r w:rsidRPr="0068484D">
        <w:t>Sending</w:t>
      </w:r>
    </w:p>
    <w:p w14:paraId="23AE1EB6" w14:textId="3E060C78" w:rsidR="0068484D" w:rsidRPr="0068484D" w:rsidRDefault="0068484D" w:rsidP="0068484D">
      <w:pPr>
        <w:pStyle w:val="Overskrift3"/>
        <w:numPr>
          <w:ilvl w:val="0"/>
          <w:numId w:val="14"/>
        </w:numPr>
        <w:rPr>
          <w:lang w:val="nb-NO"/>
        </w:rPr>
      </w:pPr>
      <w:r w:rsidRPr="0068484D">
        <w:rPr>
          <w:lang w:val="nb-NO"/>
        </w:rPr>
        <w:t>Velsigning</w:t>
      </w:r>
    </w:p>
    <w:p w14:paraId="69DD04C1" w14:textId="77777777" w:rsidR="0068484D" w:rsidRPr="0068484D" w:rsidRDefault="0068484D" w:rsidP="0068484D">
      <w:pPr>
        <w:pStyle w:val="Rubrikk"/>
      </w:pPr>
      <w:r w:rsidRPr="0068484D">
        <w:t>ENTEN</w:t>
      </w:r>
    </w:p>
    <w:p w14:paraId="5F0C5BBE" w14:textId="77777777" w:rsidR="0068484D" w:rsidRPr="006D23F8" w:rsidRDefault="0068484D" w:rsidP="0068484D">
      <w:pPr>
        <w:rPr>
          <w:rStyle w:val="Svakutheving"/>
          <w:lang w:val="nb-NO"/>
        </w:rPr>
      </w:pPr>
      <w:r w:rsidRPr="006D23F8">
        <w:rPr>
          <w:rStyle w:val="Svakutheving"/>
          <w:lang w:val="nb-NO"/>
        </w:rPr>
        <w:t>Helsing SALUTATIO</w:t>
      </w:r>
    </w:p>
    <w:p w14:paraId="444FBE24" w14:textId="77777777" w:rsidR="0068484D" w:rsidRPr="0068484D" w:rsidRDefault="0068484D" w:rsidP="0068484D">
      <w:pPr>
        <w:rPr>
          <w:lang w:val="nb-NO"/>
        </w:rPr>
      </w:pPr>
      <w:r w:rsidRPr="006D23F8">
        <w:rPr>
          <w:rStyle w:val="Sterk"/>
          <w:lang w:val="nb-NO"/>
        </w:rPr>
        <w:t>L |</w:t>
      </w:r>
      <w:r w:rsidRPr="0068484D">
        <w:rPr>
          <w:lang w:val="nb-NO"/>
        </w:rPr>
        <w:t xml:space="preserve"> Herren være med dykk.</w:t>
      </w:r>
    </w:p>
    <w:p w14:paraId="423E48D0" w14:textId="77777777" w:rsidR="0068484D" w:rsidRPr="0068484D" w:rsidRDefault="0068484D" w:rsidP="0068484D">
      <w:pPr>
        <w:rPr>
          <w:lang w:val="nb-NO"/>
        </w:rPr>
      </w:pPr>
      <w:r w:rsidRPr="006D23F8">
        <w:rPr>
          <w:rStyle w:val="Sterk"/>
          <w:lang w:val="nb-NO"/>
        </w:rPr>
        <w:t>M |</w:t>
      </w:r>
      <w:r w:rsidRPr="0068484D">
        <w:rPr>
          <w:lang w:val="nb-NO"/>
        </w:rPr>
        <w:t xml:space="preserve"> </w:t>
      </w:r>
      <w:r w:rsidRPr="006D23F8">
        <w:rPr>
          <w:rStyle w:val="FellestalteordTegn"/>
          <w:b/>
          <w:bCs/>
          <w:i w:val="0"/>
          <w:iCs w:val="0"/>
          <w:lang w:val="nb-NO"/>
        </w:rPr>
        <w:t>Og med deg være Herren.</w:t>
      </w:r>
    </w:p>
    <w:p w14:paraId="6A7C3651" w14:textId="77777777" w:rsidR="0068484D" w:rsidRPr="0068484D" w:rsidRDefault="0068484D" w:rsidP="0068484D">
      <w:pPr>
        <w:rPr>
          <w:lang w:val="nb-NO"/>
        </w:rPr>
      </w:pPr>
      <w:r w:rsidRPr="006D23F8">
        <w:rPr>
          <w:rStyle w:val="Sterk"/>
          <w:lang w:val="nb-NO"/>
        </w:rPr>
        <w:t>L |</w:t>
      </w:r>
      <w:r w:rsidRPr="0068484D">
        <w:rPr>
          <w:lang w:val="nb-NO"/>
        </w:rPr>
        <w:t xml:space="preserve"> Herren velsigne deg og vare deg. Herren late sitt andlet lysa over deg og vere deg nådig. Herren lyfte sitt åsyn på deg og gje deg fred.</w:t>
      </w:r>
    </w:p>
    <w:p w14:paraId="3A3CAAB3" w14:textId="77777777" w:rsidR="0068484D" w:rsidRPr="006D23F8" w:rsidRDefault="0068484D" w:rsidP="0068484D">
      <w:pPr>
        <w:rPr>
          <w:rStyle w:val="FellestalteordTegn"/>
          <w:b/>
          <w:bCs/>
          <w:i w:val="0"/>
          <w:iCs w:val="0"/>
          <w:lang w:val="nb-NO"/>
        </w:rPr>
      </w:pPr>
      <w:r w:rsidRPr="006D23F8">
        <w:rPr>
          <w:rStyle w:val="Sterk"/>
          <w:lang w:val="nb-NO"/>
        </w:rPr>
        <w:t>M |</w:t>
      </w:r>
      <w:r w:rsidRPr="0068484D">
        <w:rPr>
          <w:lang w:val="nb-NO"/>
        </w:rPr>
        <w:t xml:space="preserve"> </w:t>
      </w:r>
      <w:r w:rsidRPr="006D23F8">
        <w:rPr>
          <w:rStyle w:val="FellestalteordTegn"/>
          <w:b/>
          <w:bCs/>
          <w:i w:val="0"/>
          <w:iCs w:val="0"/>
          <w:lang w:val="nb-NO"/>
        </w:rPr>
        <w:t>Amen. Amen. Amen.</w:t>
      </w:r>
    </w:p>
    <w:p w14:paraId="446D76BC" w14:textId="77777777" w:rsidR="0068484D" w:rsidRPr="0068484D" w:rsidRDefault="0068484D" w:rsidP="0068484D">
      <w:pPr>
        <w:pStyle w:val="Rubrikk"/>
      </w:pPr>
      <w:r w:rsidRPr="0068484D">
        <w:t>ELLER</w:t>
      </w:r>
    </w:p>
    <w:p w14:paraId="3670DEBE" w14:textId="77777777" w:rsidR="0068484D" w:rsidRPr="0068484D" w:rsidRDefault="0068484D" w:rsidP="0068484D">
      <w:pPr>
        <w:rPr>
          <w:lang w:val="nb-NO"/>
        </w:rPr>
      </w:pPr>
      <w:r w:rsidRPr="006D23F8">
        <w:rPr>
          <w:rStyle w:val="Sterk"/>
          <w:lang w:val="nb-NO"/>
        </w:rPr>
        <w:t>L |</w:t>
      </w:r>
      <w:r w:rsidRPr="0068484D">
        <w:rPr>
          <w:lang w:val="nb-NO"/>
        </w:rPr>
        <w:t xml:space="preserve"> Ta imot velsigninga.</w:t>
      </w:r>
    </w:p>
    <w:p w14:paraId="231DEDB3" w14:textId="77777777" w:rsidR="0068484D" w:rsidRPr="0068484D" w:rsidRDefault="0068484D" w:rsidP="0068484D">
      <w:pPr>
        <w:rPr>
          <w:lang w:val="nb-NO"/>
        </w:rPr>
      </w:pPr>
      <w:r w:rsidRPr="006D23F8">
        <w:rPr>
          <w:rStyle w:val="Sterk"/>
          <w:lang w:val="nb-NO"/>
        </w:rPr>
        <w:t>L |</w:t>
      </w:r>
      <w:r w:rsidRPr="0068484D">
        <w:rPr>
          <w:lang w:val="nb-NO"/>
        </w:rPr>
        <w:t xml:space="preserve"> Herren velsigne deg og vare deg. Herren late sitt andlet lysa over deg og vere deg nådig. Herren lyfte sitt åsyn på deg og gje deg fred.</w:t>
      </w:r>
    </w:p>
    <w:p w14:paraId="4E34BB3A" w14:textId="77777777" w:rsidR="0068484D" w:rsidRPr="006D23F8" w:rsidRDefault="0068484D" w:rsidP="0068484D">
      <w:pPr>
        <w:rPr>
          <w:rStyle w:val="FellestalteordTegn"/>
          <w:b/>
          <w:bCs/>
          <w:i w:val="0"/>
          <w:iCs w:val="0"/>
          <w:lang w:val="nb-NO"/>
        </w:rPr>
      </w:pPr>
      <w:r w:rsidRPr="006D23F8">
        <w:rPr>
          <w:rStyle w:val="Sterk"/>
          <w:lang w:val="nb-NO"/>
        </w:rPr>
        <w:t>M |</w:t>
      </w:r>
      <w:r w:rsidRPr="0068484D">
        <w:rPr>
          <w:lang w:val="nb-NO"/>
        </w:rPr>
        <w:t xml:space="preserve"> </w:t>
      </w:r>
      <w:r w:rsidRPr="006D23F8">
        <w:rPr>
          <w:rStyle w:val="FellestalteordTegn"/>
          <w:b/>
          <w:bCs/>
          <w:i w:val="0"/>
          <w:iCs w:val="0"/>
          <w:lang w:val="nb-NO"/>
        </w:rPr>
        <w:t>Amen. Amen. Amen.</w:t>
      </w:r>
    </w:p>
    <w:p w14:paraId="7EEC11B3" w14:textId="77777777" w:rsidR="0068484D" w:rsidRPr="006D23F8" w:rsidRDefault="0068484D" w:rsidP="0068484D">
      <w:pPr>
        <w:rPr>
          <w:rStyle w:val="Svakutheving"/>
          <w:lang w:val="nb-NO"/>
        </w:rPr>
      </w:pPr>
      <w:r w:rsidRPr="006D23F8">
        <w:rPr>
          <w:rStyle w:val="Svakutheving"/>
          <w:lang w:val="nb-NO"/>
        </w:rPr>
        <w:t>Tre gonger tre bøneslag.</w:t>
      </w:r>
    </w:p>
    <w:p w14:paraId="41700C25" w14:textId="240AB723" w:rsidR="0068484D" w:rsidRPr="00075211" w:rsidRDefault="0068484D" w:rsidP="0068484D">
      <w:pPr>
        <w:pStyle w:val="Overskrift3"/>
        <w:numPr>
          <w:ilvl w:val="0"/>
          <w:numId w:val="14"/>
        </w:numPr>
        <w:rPr>
          <w:i/>
          <w:iCs w:val="0"/>
          <w:lang w:val="nb-NO"/>
        </w:rPr>
      </w:pPr>
      <w:r w:rsidRPr="00075211">
        <w:rPr>
          <w:i/>
          <w:iCs w:val="0"/>
          <w:lang w:val="nb-NO"/>
        </w:rPr>
        <w:t>Utsending</w:t>
      </w:r>
    </w:p>
    <w:p w14:paraId="028EB4B2" w14:textId="77777777" w:rsidR="0068484D" w:rsidRPr="0068484D" w:rsidRDefault="0068484D" w:rsidP="0068484D">
      <w:pPr>
        <w:pStyle w:val="Rubrikk"/>
      </w:pPr>
      <w:r w:rsidRPr="0068484D">
        <w:t>Her kan følgja:</w:t>
      </w:r>
    </w:p>
    <w:p w14:paraId="37B6CE8E" w14:textId="77777777" w:rsidR="0068484D" w:rsidRPr="0068484D" w:rsidRDefault="0068484D" w:rsidP="0068484D">
      <w:pPr>
        <w:pStyle w:val="Rubrikk"/>
      </w:pPr>
      <w:r w:rsidRPr="0068484D">
        <w:t>ENTEN</w:t>
      </w:r>
    </w:p>
    <w:p w14:paraId="7B1EF8C6" w14:textId="77777777" w:rsidR="0068484D" w:rsidRPr="0068484D" w:rsidRDefault="0068484D" w:rsidP="0068484D">
      <w:pPr>
        <w:rPr>
          <w:lang w:val="nb-NO"/>
        </w:rPr>
      </w:pPr>
      <w:r w:rsidRPr="006D23F8">
        <w:rPr>
          <w:rStyle w:val="Sterk"/>
          <w:lang w:val="nb-NO"/>
        </w:rPr>
        <w:t>L/ML |</w:t>
      </w:r>
      <w:r w:rsidRPr="0068484D">
        <w:rPr>
          <w:lang w:val="nb-NO"/>
        </w:rPr>
        <w:t xml:space="preserve"> Lat oss gå i fred,</w:t>
      </w:r>
    </w:p>
    <w:p w14:paraId="6E3AB6F1" w14:textId="77777777" w:rsidR="0068484D" w:rsidRPr="006D23F8" w:rsidRDefault="0068484D" w:rsidP="0068484D">
      <w:pPr>
        <w:rPr>
          <w:rStyle w:val="FellestalteordTegn"/>
          <w:b/>
          <w:bCs/>
          <w:i w:val="0"/>
          <w:iCs w:val="0"/>
          <w:lang w:val="nb-NO"/>
        </w:rPr>
      </w:pPr>
      <w:r w:rsidRPr="006D23F8">
        <w:rPr>
          <w:rStyle w:val="Sterk"/>
          <w:lang w:val="nb-NO"/>
        </w:rPr>
        <w:t>A |</w:t>
      </w:r>
      <w:r w:rsidRPr="0068484D">
        <w:rPr>
          <w:lang w:val="nb-NO"/>
        </w:rPr>
        <w:t xml:space="preserve"> </w:t>
      </w:r>
      <w:r w:rsidRPr="006D23F8">
        <w:rPr>
          <w:rStyle w:val="FellestalteordTegn"/>
          <w:b/>
          <w:bCs/>
          <w:i w:val="0"/>
          <w:iCs w:val="0"/>
          <w:lang w:val="nb-NO"/>
        </w:rPr>
        <w:t>i Jesu Kristi namn.</w:t>
      </w:r>
    </w:p>
    <w:p w14:paraId="5D8934DC" w14:textId="77777777" w:rsidR="0068484D" w:rsidRPr="0068484D" w:rsidRDefault="0068484D" w:rsidP="0068484D">
      <w:pPr>
        <w:pStyle w:val="Rubrikk"/>
      </w:pPr>
      <w:r w:rsidRPr="0068484D">
        <w:t>ELLER</w:t>
      </w:r>
    </w:p>
    <w:p w14:paraId="73BDB8C1" w14:textId="77777777" w:rsidR="0068484D" w:rsidRPr="0068484D" w:rsidRDefault="0068484D" w:rsidP="0068484D">
      <w:pPr>
        <w:rPr>
          <w:lang w:val="nb-NO"/>
        </w:rPr>
      </w:pPr>
      <w:r w:rsidRPr="006D23F8">
        <w:rPr>
          <w:rStyle w:val="Sterk"/>
          <w:lang w:val="nb-NO"/>
        </w:rPr>
        <w:t>L/ML |</w:t>
      </w:r>
      <w:r w:rsidRPr="0068484D">
        <w:rPr>
          <w:lang w:val="nb-NO"/>
        </w:rPr>
        <w:t xml:space="preserve"> Gå i fred. Ten Herren med glede.</w:t>
      </w:r>
    </w:p>
    <w:p w14:paraId="5EC05F6E" w14:textId="1C599EB1" w:rsidR="0068484D" w:rsidRPr="0068484D" w:rsidRDefault="0068484D" w:rsidP="0068484D">
      <w:pPr>
        <w:pStyle w:val="Overskrift3"/>
        <w:numPr>
          <w:ilvl w:val="0"/>
          <w:numId w:val="14"/>
        </w:numPr>
        <w:rPr>
          <w:lang w:val="nb-NO"/>
        </w:rPr>
      </w:pPr>
      <w:r w:rsidRPr="0068484D">
        <w:rPr>
          <w:lang w:val="nb-NO"/>
        </w:rPr>
        <w:t>Postludium/Utgangssalme/Utgangsprosesjon</w:t>
      </w:r>
    </w:p>
    <w:p w14:paraId="2423CD6E" w14:textId="4C6E5259" w:rsidR="004827E0" w:rsidRPr="008F6BC3" w:rsidRDefault="004827E0" w:rsidP="00097C1D">
      <w:pPr>
        <w:spacing w:line="276" w:lineRule="auto"/>
        <w:rPr>
          <w:rFonts w:ascii="Times New Roman" w:hAnsi="Times New Roman" w:cs="Times New Roman"/>
          <w:b/>
          <w:sz w:val="20"/>
          <w:lang w:val="nb-NO"/>
        </w:rPr>
      </w:pPr>
    </w:p>
    <w:sectPr w:rsidR="004827E0" w:rsidRPr="008F6BC3" w:rsidSect="006D23F8">
      <w:footerReference w:type="default" r:id="rId11"/>
      <w:headerReference w:type="first" r:id="rId12"/>
      <w:footerReference w:type="first" r:id="rId13"/>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5EAA" w14:textId="77777777" w:rsidR="0068484D" w:rsidRDefault="0068484D">
      <w:r>
        <w:separator/>
      </w:r>
    </w:p>
  </w:endnote>
  <w:endnote w:type="continuationSeparator" w:id="0">
    <w:p w14:paraId="0A57EC2F" w14:textId="77777777" w:rsidR="0068484D" w:rsidRDefault="0068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2E13" w14:textId="77777777" w:rsidR="00926F99" w:rsidRPr="00BB1CC3" w:rsidRDefault="00926F99" w:rsidP="00E3581D">
    <w:pPr>
      <w:pStyle w:val="Bunntekst"/>
      <w:jc w:val="center"/>
      <w:rPr>
        <w:rFonts w:cstheme="majorHAnsi"/>
        <w:i/>
        <w:iCs w:val="0"/>
        <w:sz w:val="16"/>
        <w:szCs w:val="16"/>
      </w:rPr>
    </w:pPr>
  </w:p>
  <w:p w14:paraId="5C368A1B" w14:textId="0E0B584E" w:rsidR="00926F99" w:rsidRPr="00BB1CC3" w:rsidRDefault="00926F99" w:rsidP="006D23F8">
    <w:pPr>
      <w:pStyle w:val="Bunntekst"/>
      <w:tabs>
        <w:tab w:val="clear" w:pos="4536"/>
        <w:tab w:val="center" w:pos="3969"/>
      </w:tabs>
      <w:jc w:val="center"/>
      <w:rPr>
        <w:rFonts w:cstheme="majorHAnsi"/>
        <w:i/>
        <w:iCs w:val="0"/>
        <w:sz w:val="18"/>
        <w:szCs w:val="18"/>
        <w:lang w:val="nb-NO"/>
      </w:rPr>
    </w:pPr>
    <w:r w:rsidRPr="00BB1CC3">
      <w:rPr>
        <w:rFonts w:cstheme="majorHAnsi"/>
        <w:sz w:val="18"/>
        <w:szCs w:val="18"/>
        <w:lang w:val="nb-NO"/>
      </w:rPr>
      <w:t xml:space="preserve">Ordning for </w:t>
    </w:r>
    <w:proofErr w:type="spellStart"/>
    <w:r w:rsidR="006D23F8">
      <w:rPr>
        <w:rFonts w:cstheme="majorHAnsi"/>
        <w:sz w:val="18"/>
        <w:szCs w:val="18"/>
        <w:lang w:val="nb-NO"/>
      </w:rPr>
      <w:t>oskeonsdag</w:t>
    </w:r>
    <w:proofErr w:type="spellEnd"/>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BB1CC3">
      <w:rPr>
        <w:rFonts w:cstheme="majorHAnsi"/>
        <w:noProof/>
        <w:sz w:val="18"/>
        <w:szCs w:val="18"/>
        <w:lang w:val="nb-NO"/>
      </w:rPr>
      <w:t>23</w:t>
    </w:r>
    <w:r w:rsidRPr="00BB1CC3">
      <w:rPr>
        <w:rFonts w:cstheme="majorHAnsi"/>
        <w:i/>
        <w:iCs w:val="0"/>
        <w:sz w:val="18"/>
        <w:szCs w:val="18"/>
      </w:rPr>
      <w:fldChar w:fldCharType="end"/>
    </w:r>
    <w:r w:rsidRPr="00BB1CC3">
      <w:rPr>
        <w:rFonts w:cstheme="majorHAnsi"/>
        <w:sz w:val="18"/>
        <w:szCs w:val="18"/>
        <w:lang w:val="nb-NO"/>
      </w:rPr>
      <w:tab/>
    </w:r>
    <w:proofErr w:type="spellStart"/>
    <w:r w:rsidR="006D23F8">
      <w:rPr>
        <w:rFonts w:cstheme="majorHAnsi"/>
        <w:sz w:val="18"/>
        <w:szCs w:val="18"/>
        <w:lang w:val="nb-NO"/>
      </w:rPr>
      <w:t>Vedteke</w:t>
    </w:r>
    <w:proofErr w:type="spellEnd"/>
    <w:r w:rsidR="006D23F8">
      <w:rPr>
        <w:rFonts w:cstheme="majorHAnsi"/>
        <w:sz w:val="18"/>
        <w:szCs w:val="18"/>
        <w:lang w:val="nb-NO"/>
      </w:rPr>
      <w:t xml:space="preserve"> på </w:t>
    </w:r>
    <w:proofErr w:type="spellStart"/>
    <w:r w:rsidR="006D23F8">
      <w:rPr>
        <w:rFonts w:cstheme="majorHAnsi"/>
        <w:sz w:val="18"/>
        <w:szCs w:val="18"/>
        <w:lang w:val="nb-NO"/>
      </w:rPr>
      <w:t>Kyrkjemøtet</w:t>
    </w:r>
    <w:proofErr w:type="spellEnd"/>
    <w:r w:rsidR="006D23F8">
      <w:rPr>
        <w:rFonts w:cstheme="majorHAnsi"/>
        <w:sz w:val="18"/>
        <w:szCs w:val="18"/>
        <w:lang w:val="nb-NO"/>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C760" w14:textId="26113237" w:rsidR="00903142" w:rsidRPr="00DF5C1C" w:rsidRDefault="00DF5C1C" w:rsidP="00DF5C1C">
    <w:pPr>
      <w:pStyle w:val="Bunntekst"/>
      <w:tabs>
        <w:tab w:val="clear" w:pos="4536"/>
        <w:tab w:val="center" w:pos="3969"/>
      </w:tabs>
      <w:rPr>
        <w:rFonts w:cstheme="majorHAnsi"/>
        <w:i/>
        <w:iCs w:val="0"/>
        <w:sz w:val="18"/>
        <w:szCs w:val="18"/>
        <w:lang w:val="nb-NO"/>
      </w:rPr>
    </w:pPr>
    <w:r w:rsidRPr="00BB1CC3">
      <w:rPr>
        <w:rFonts w:cstheme="majorHAnsi"/>
        <w:sz w:val="18"/>
        <w:szCs w:val="18"/>
        <w:lang w:val="nb-NO"/>
      </w:rPr>
      <w:t xml:space="preserve">Ordning for </w:t>
    </w:r>
    <w:proofErr w:type="spellStart"/>
    <w:r w:rsidR="006D23F8">
      <w:rPr>
        <w:rFonts w:cstheme="majorHAnsi"/>
        <w:sz w:val="18"/>
        <w:szCs w:val="18"/>
        <w:lang w:val="nb-NO"/>
      </w:rPr>
      <w:t>oskeonsdag</w:t>
    </w:r>
    <w:proofErr w:type="spellEnd"/>
    <w:r w:rsidRPr="00BB1CC3">
      <w:rPr>
        <w:rFonts w:cstheme="majorHAnsi"/>
        <w:sz w:val="18"/>
        <w:szCs w:val="18"/>
        <w:lang w:val="nb-NO"/>
      </w:rPr>
      <w:tab/>
    </w:r>
    <w:r w:rsidRPr="00BB1CC3">
      <w:rPr>
        <w:rFonts w:cstheme="majorHAnsi"/>
        <w:i/>
        <w:iCs w:val="0"/>
        <w:sz w:val="18"/>
        <w:szCs w:val="18"/>
      </w:rPr>
      <w:fldChar w:fldCharType="begin"/>
    </w:r>
    <w:r w:rsidRPr="00BB1CC3">
      <w:rPr>
        <w:rFonts w:cstheme="majorHAnsi"/>
        <w:sz w:val="18"/>
        <w:szCs w:val="18"/>
        <w:lang w:val="nb-NO"/>
      </w:rPr>
      <w:instrText>PAGE   \* MERGEFORMAT</w:instrText>
    </w:r>
    <w:r w:rsidRPr="00BB1CC3">
      <w:rPr>
        <w:rFonts w:cstheme="majorHAnsi"/>
        <w:i/>
        <w:iCs w:val="0"/>
        <w:sz w:val="18"/>
        <w:szCs w:val="18"/>
      </w:rPr>
      <w:fldChar w:fldCharType="separate"/>
    </w:r>
    <w:r w:rsidRPr="00DF5C1C">
      <w:rPr>
        <w:rFonts w:cstheme="majorHAnsi"/>
        <w:sz w:val="18"/>
        <w:szCs w:val="18"/>
        <w:lang w:val="nb-NO"/>
      </w:rPr>
      <w:t>2</w:t>
    </w:r>
    <w:r w:rsidRPr="00BB1CC3">
      <w:rPr>
        <w:rFonts w:cstheme="majorHAnsi"/>
        <w:i/>
        <w:iCs w:val="0"/>
        <w:sz w:val="18"/>
        <w:szCs w:val="18"/>
      </w:rPr>
      <w:fldChar w:fldCharType="end"/>
    </w:r>
    <w:r w:rsidRPr="00BB1CC3">
      <w:rPr>
        <w:rFonts w:cstheme="majorHAnsi"/>
        <w:sz w:val="18"/>
        <w:szCs w:val="18"/>
        <w:lang w:val="nb-NO"/>
      </w:rPr>
      <w:tab/>
    </w:r>
    <w:proofErr w:type="spellStart"/>
    <w:r w:rsidR="006D23F8">
      <w:rPr>
        <w:rFonts w:cstheme="majorHAnsi"/>
        <w:sz w:val="18"/>
        <w:szCs w:val="18"/>
        <w:lang w:val="nb-NO"/>
      </w:rPr>
      <w:t>Vedteke</w:t>
    </w:r>
    <w:proofErr w:type="spellEnd"/>
    <w:r w:rsidR="006D23F8">
      <w:rPr>
        <w:rFonts w:cstheme="majorHAnsi"/>
        <w:sz w:val="18"/>
        <w:szCs w:val="18"/>
        <w:lang w:val="nb-NO"/>
      </w:rPr>
      <w:t xml:space="preserve"> på </w:t>
    </w:r>
    <w:proofErr w:type="spellStart"/>
    <w:r w:rsidR="006D23F8">
      <w:rPr>
        <w:rFonts w:cstheme="majorHAnsi"/>
        <w:sz w:val="18"/>
        <w:szCs w:val="18"/>
        <w:lang w:val="nb-NO"/>
      </w:rPr>
      <w:t>Kyrkjemøtet</w:t>
    </w:r>
    <w:proofErr w:type="spellEnd"/>
    <w:r w:rsidR="006D23F8">
      <w:rPr>
        <w:rFonts w:cstheme="majorHAnsi"/>
        <w:sz w:val="18"/>
        <w:szCs w:val="18"/>
        <w:lang w:val="nb-NO"/>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1465" w14:textId="77777777" w:rsidR="0068484D" w:rsidRDefault="0068484D">
      <w:r>
        <w:separator/>
      </w:r>
    </w:p>
  </w:footnote>
  <w:footnote w:type="continuationSeparator" w:id="0">
    <w:p w14:paraId="7105DBAF" w14:textId="77777777" w:rsidR="0068484D" w:rsidRDefault="0068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1AD6" w14:textId="77777777" w:rsidR="00A578D4" w:rsidRDefault="00A578D4">
    <w:pPr>
      <w:pStyle w:val="Topptekst"/>
    </w:pPr>
    <w:r>
      <w:rPr>
        <w:noProof/>
      </w:rPr>
      <w:drawing>
        <wp:anchor distT="0" distB="0" distL="114300" distR="114300" simplePos="0" relativeHeight="251658752" behindDoc="1" locked="0" layoutInCell="1" allowOverlap="1" wp14:anchorId="74C3DBBB" wp14:editId="6133804F">
          <wp:simplePos x="0" y="0"/>
          <wp:positionH relativeFrom="margin">
            <wp:posOffset>0</wp:posOffset>
          </wp:positionH>
          <wp:positionV relativeFrom="paragraph">
            <wp:posOffset>577792</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B822DCC"/>
    <w:multiLevelType w:val="hybridMultilevel"/>
    <w:tmpl w:val="89BA2BDA"/>
    <w:lvl w:ilvl="0" w:tplc="38E6407E">
      <w:start w:val="1"/>
      <w:numFmt w:val="decimal"/>
      <w:lvlText w:val="%1 | "/>
      <w:lvlJc w:val="right"/>
      <w:pPr>
        <w:ind w:left="1440" w:hanging="360"/>
      </w:pPr>
      <w:rPr>
        <w:rFonts w:ascii="Georgia" w:hAnsi="Georgia" w:hint="default"/>
        <w:b/>
        <w:i w:val="0"/>
        <w:color w:val="A20000" w:themeColor="accent1" w:themeShade="BF"/>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0DD2683D"/>
    <w:multiLevelType w:val="hybridMultilevel"/>
    <w:tmpl w:val="7F042426"/>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5"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6" w15:restartNumberingAfterBreak="0">
    <w:nsid w:val="217D7899"/>
    <w:multiLevelType w:val="hybridMultilevel"/>
    <w:tmpl w:val="FDF8CF6E"/>
    <w:lvl w:ilvl="0" w:tplc="13260DF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8" w15:restartNumberingAfterBreak="0">
    <w:nsid w:val="3BAB5F35"/>
    <w:multiLevelType w:val="hybridMultilevel"/>
    <w:tmpl w:val="01AEE356"/>
    <w:lvl w:ilvl="0" w:tplc="FDAA1484">
      <w:start w:val="1"/>
      <w:numFmt w:val="upperRoman"/>
      <w:lvlText w:val="%1."/>
      <w:lvlJc w:val="right"/>
      <w:pPr>
        <w:ind w:left="1440" w:hanging="360"/>
      </w:pPr>
      <w:rPr>
        <w:rFonts w:ascii="Georgia" w:hAnsi="Georgia" w:hint="default"/>
        <w:b w:val="0"/>
        <w:i w:val="0"/>
        <w:color w:val="A20000" w:themeColor="accent1" w:themeShade="BF"/>
        <w:sz w:val="3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EC04A9"/>
    <w:multiLevelType w:val="hybridMultilevel"/>
    <w:tmpl w:val="F026713E"/>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53E0EB3"/>
    <w:multiLevelType w:val="hybridMultilevel"/>
    <w:tmpl w:val="2B84EF28"/>
    <w:lvl w:ilvl="0" w:tplc="FDAA1484">
      <w:start w:val="1"/>
      <w:numFmt w:val="upperRoman"/>
      <w:lvlText w:val="%1."/>
      <w:lvlJc w:val="right"/>
      <w:pPr>
        <w:ind w:left="720" w:hanging="360"/>
      </w:pPr>
      <w:rPr>
        <w:rFonts w:ascii="Georgia" w:hAnsi="Georgia" w:hint="default"/>
        <w:b w:val="0"/>
        <w:i w:val="0"/>
        <w:color w:val="A20000" w:themeColor="accent1" w:themeShade="BF"/>
        <w:sz w:val="3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FFE013A"/>
    <w:multiLevelType w:val="hybridMultilevel"/>
    <w:tmpl w:val="DC646152"/>
    <w:lvl w:ilvl="0" w:tplc="99EA5604">
      <w:start w:val="1"/>
      <w:numFmt w:val="decimal"/>
      <w:lvlText w:val="%1."/>
      <w:lvlJc w:val="left"/>
      <w:pPr>
        <w:ind w:left="720" w:hanging="360"/>
      </w:pPr>
    </w:lvl>
    <w:lvl w:ilvl="1" w:tplc="1688DD6A">
      <w:start w:val="1"/>
      <w:numFmt w:val="upperRoman"/>
      <w:lvlText w:val="%2."/>
      <w:lvlJc w:val="left"/>
      <w:pPr>
        <w:ind w:left="1800" w:hanging="72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13" w15:restartNumberingAfterBreak="0">
    <w:nsid w:val="79157195"/>
    <w:multiLevelType w:val="hybridMultilevel"/>
    <w:tmpl w:val="7E9C92DA"/>
    <w:lvl w:ilvl="0" w:tplc="99EA5604">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16cid:durableId="1393579163">
    <w:abstractNumId w:val="4"/>
  </w:num>
  <w:num w:numId="2" w16cid:durableId="655884593">
    <w:abstractNumId w:val="12"/>
  </w:num>
  <w:num w:numId="3" w16cid:durableId="1201435895">
    <w:abstractNumId w:val="7"/>
  </w:num>
  <w:num w:numId="4" w16cid:durableId="142551714">
    <w:abstractNumId w:val="2"/>
  </w:num>
  <w:num w:numId="5" w16cid:durableId="678040235">
    <w:abstractNumId w:val="5"/>
  </w:num>
  <w:num w:numId="6" w16cid:durableId="106392811">
    <w:abstractNumId w:val="0"/>
  </w:num>
  <w:num w:numId="7" w16cid:durableId="2034451118">
    <w:abstractNumId w:val="11"/>
  </w:num>
  <w:num w:numId="8" w16cid:durableId="1520271051">
    <w:abstractNumId w:val="6"/>
  </w:num>
  <w:num w:numId="9" w16cid:durableId="1157385629">
    <w:abstractNumId w:val="10"/>
  </w:num>
  <w:num w:numId="10" w16cid:durableId="1609579496">
    <w:abstractNumId w:val="13"/>
  </w:num>
  <w:num w:numId="11" w16cid:durableId="789054835">
    <w:abstractNumId w:val="1"/>
  </w:num>
  <w:num w:numId="12" w16cid:durableId="996809021">
    <w:abstractNumId w:val="8"/>
  </w:num>
  <w:num w:numId="13" w16cid:durableId="854196745">
    <w:abstractNumId w:val="9"/>
  </w:num>
  <w:num w:numId="14" w16cid:durableId="216208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4D"/>
    <w:rsid w:val="00075211"/>
    <w:rsid w:val="00097C1D"/>
    <w:rsid w:val="001A50E7"/>
    <w:rsid w:val="001C1941"/>
    <w:rsid w:val="001C4335"/>
    <w:rsid w:val="002C27C1"/>
    <w:rsid w:val="002C29FD"/>
    <w:rsid w:val="00353D27"/>
    <w:rsid w:val="00383910"/>
    <w:rsid w:val="003A205A"/>
    <w:rsid w:val="004827E0"/>
    <w:rsid w:val="004E5C17"/>
    <w:rsid w:val="005212B4"/>
    <w:rsid w:val="005222A9"/>
    <w:rsid w:val="00530665"/>
    <w:rsid w:val="005609AB"/>
    <w:rsid w:val="005A6FCD"/>
    <w:rsid w:val="005B1EFB"/>
    <w:rsid w:val="005C1221"/>
    <w:rsid w:val="00670C94"/>
    <w:rsid w:val="0067185A"/>
    <w:rsid w:val="00672A5B"/>
    <w:rsid w:val="0068484D"/>
    <w:rsid w:val="006D23F8"/>
    <w:rsid w:val="006D5F46"/>
    <w:rsid w:val="007259DD"/>
    <w:rsid w:val="008819C8"/>
    <w:rsid w:val="008A2A58"/>
    <w:rsid w:val="008B4D4D"/>
    <w:rsid w:val="008C4EA5"/>
    <w:rsid w:val="008F0E43"/>
    <w:rsid w:val="008F6BC3"/>
    <w:rsid w:val="00903142"/>
    <w:rsid w:val="00926F99"/>
    <w:rsid w:val="0095533B"/>
    <w:rsid w:val="009958DB"/>
    <w:rsid w:val="009B0C14"/>
    <w:rsid w:val="009B0F65"/>
    <w:rsid w:val="009E6F24"/>
    <w:rsid w:val="00A05506"/>
    <w:rsid w:val="00A40148"/>
    <w:rsid w:val="00A464D0"/>
    <w:rsid w:val="00A578D4"/>
    <w:rsid w:val="00A91687"/>
    <w:rsid w:val="00AF18D7"/>
    <w:rsid w:val="00B30119"/>
    <w:rsid w:val="00B32F0E"/>
    <w:rsid w:val="00B475A9"/>
    <w:rsid w:val="00BA1EE1"/>
    <w:rsid w:val="00BB0BD3"/>
    <w:rsid w:val="00BB1CC3"/>
    <w:rsid w:val="00CB5829"/>
    <w:rsid w:val="00CF3987"/>
    <w:rsid w:val="00D02E22"/>
    <w:rsid w:val="00D22E88"/>
    <w:rsid w:val="00DF5C1C"/>
    <w:rsid w:val="00E3581D"/>
    <w:rsid w:val="00EF1ACF"/>
    <w:rsid w:val="00F30E70"/>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7CA4E"/>
  <w15:docId w15:val="{3F93783D-B02B-4733-947C-080E2A15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Calibri"/>
        <w:b/>
        <w:bCs/>
        <w:i/>
        <w:iCs/>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D02E22"/>
    <w:rPr>
      <w:b w:val="0"/>
      <w:i w:val="0"/>
    </w:rPr>
  </w:style>
  <w:style w:type="paragraph" w:styleId="Overskrift1">
    <w:name w:val="heading 1"/>
    <w:aliases w:val="1 - Navn på liturgi"/>
    <w:basedOn w:val="Normal"/>
    <w:next w:val="Normal"/>
    <w:link w:val="Overskrift1Tegn"/>
    <w:uiPriority w:val="9"/>
    <w:qFormat/>
    <w:rsid w:val="00D02E22"/>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val="0"/>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val="0"/>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val="0"/>
      <w:i/>
      <w:iCs w:val="0"/>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val="0"/>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D02E22"/>
    <w:rPr>
      <w:rFonts w:eastAsiaTheme="majorEastAsia" w:cstheme="majorBidi"/>
      <w:b w:val="0"/>
      <w:i w:val="0"/>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val="0"/>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val="0"/>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val="0"/>
      <w:iCs w:val="0"/>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val="0"/>
      <w:bCs w:val="0"/>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val="0"/>
      <w:bCs w:val="0"/>
      <w:i w:val="0"/>
      <w:iCs w:val="0"/>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val="0"/>
      <w:iCs w:val="0"/>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val="0"/>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val="0"/>
      <w:bCs w:val="0"/>
      <w:color w:val="000000" w:themeColor="text1"/>
      <w:sz w:val="22"/>
    </w:rPr>
  </w:style>
  <w:style w:type="character" w:styleId="Utheving">
    <w:name w:val="Emphasis"/>
    <w:basedOn w:val="Standardskriftforavsnitt"/>
    <w:uiPriority w:val="20"/>
    <w:rsid w:val="00672A5B"/>
    <w:rPr>
      <w:i w:val="0"/>
      <w:iCs w:val="0"/>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val="0"/>
      <w:iCs w:val="0"/>
      <w:color w:val="000000"/>
      <w:sz w:val="22"/>
    </w:rPr>
  </w:style>
  <w:style w:type="character" w:styleId="Sterkutheving">
    <w:name w:val="Intense Emphasis"/>
    <w:basedOn w:val="Standardskriftforavsnitt"/>
    <w:uiPriority w:val="21"/>
    <w:rsid w:val="00672A5B"/>
    <w:rPr>
      <w:b w:val="0"/>
      <w:bCs w:val="0"/>
      <w:i w:val="0"/>
      <w:iCs w:val="0"/>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val="0"/>
      <w:bCs w:val="0"/>
      <w:smallCaps/>
      <w:color w:val="670019" w:themeColor="text2"/>
      <w:u w:val="single"/>
    </w:rPr>
  </w:style>
  <w:style w:type="character" w:styleId="Boktittel">
    <w:name w:val="Book Title"/>
    <w:basedOn w:val="Standardskriftforavsnitt"/>
    <w:uiPriority w:val="33"/>
    <w:rsid w:val="00672A5B"/>
    <w:rPr>
      <w:b w:val="0"/>
      <w:bCs w:val="0"/>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4E5C17"/>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4E5C17"/>
    <w:rPr>
      <w:b w:val="0"/>
      <w:i w:val="0"/>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val="0"/>
    </w:rPr>
  </w:style>
  <w:style w:type="character" w:customStyle="1" w:styleId="KommentaremneTegn">
    <w:name w:val="Kommentaremne Tegn"/>
    <w:basedOn w:val="MerknadstekstTegn"/>
    <w:link w:val="Kommentaremne"/>
    <w:uiPriority w:val="99"/>
    <w:semiHidden/>
    <w:rsid w:val="002C27C1"/>
    <w:rPr>
      <w:b w:val="0"/>
      <w:bCs w:val="0"/>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autoRedefine/>
    <w:qFormat/>
    <w:rsid w:val="00D02E22"/>
    <w:rPr>
      <w:b/>
      <w:bCs w:val="0"/>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D02E22"/>
    <w:rPr>
      <w:b/>
    </w:rPr>
  </w:style>
  <w:style w:type="character" w:customStyle="1" w:styleId="FellestalteordTegn">
    <w:name w:val="Felles talte ord Tegn"/>
    <w:basedOn w:val="Standardskriftforavsnitt"/>
    <w:link w:val="Fellestalteord"/>
    <w:rsid w:val="00D02E22"/>
    <w:rPr>
      <w:bCs w:val="0"/>
      <w:i w:val="0"/>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D02E22"/>
    <w:rPr>
      <w:b/>
      <w:i w:val="0"/>
      <w:color w:val="D90000" w:themeColor="accent1"/>
      <w:sz w:val="18"/>
      <w:lang w:val="nb-NO"/>
    </w:rPr>
  </w:style>
  <w:style w:type="character" w:customStyle="1" w:styleId="Stil1Tegn">
    <w:name w:val="Stil1 Tegn"/>
    <w:basedOn w:val="FellestalteordTegn"/>
    <w:link w:val="Stil1"/>
    <w:rsid w:val="00097C1D"/>
    <w:rPr>
      <w:rFonts w:ascii="Georgia" w:hAnsi="Georgia"/>
      <w:b/>
      <w:bCs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945\OneDrive%20-%20Kirkepartner\Dokumenter\Egendefinerte%20Office-maler\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9DF07BE1-17AB-4E52-849B-CAA1346BC6FC}">
  <ds:schemaRefs>
    <ds:schemaRef ds:uri="http://purl.org/dc/elements/1.1/"/>
    <ds:schemaRef ds:uri="http://www.w3.org/XML/1998/namespace"/>
    <ds:schemaRef ds:uri="http://purl.org/dc/terms/"/>
    <ds:schemaRef ds:uri="http://schemas.microsoft.com/office/infopath/2007/PartnerControls"/>
    <ds:schemaRef ds:uri="http://purl.org/dc/dcmitype/"/>
    <ds:schemaRef ds:uri="1be51b6c-49d2-44c4-b824-afc84ace3b8f"/>
    <ds:schemaRef ds:uri="http://schemas.microsoft.com/office/2006/documentManagement/types"/>
    <ds:schemaRef ds:uri="http://schemas.openxmlformats.org/package/2006/metadata/core-properties"/>
    <ds:schemaRef ds:uri="ba553164-b9d1-4c17-96fb-ffeb6e47192c"/>
    <ds:schemaRef ds:uri="http://schemas.microsoft.com/office/2006/metadata/properties"/>
  </ds:schemaRefs>
</ds:datastoreItem>
</file>

<file path=customXml/itemProps3.xml><?xml version="1.0" encoding="utf-8"?>
<ds:datastoreItem xmlns:ds="http://schemas.openxmlformats.org/officeDocument/2006/customXml" ds:itemID="{A1E4749E-9C74-4A16-99DE-D1E71FCB3224}">
  <ds:schemaRefs>
    <ds:schemaRef ds:uri="http://schemas.microsoft.com/sharepoint/v3/contenttype/forms"/>
  </ds:schemaRefs>
</ds:datastoreItem>
</file>

<file path=customXml/itemProps4.xml><?xml version="1.0" encoding="utf-8"?>
<ds:datastoreItem xmlns:ds="http://schemas.openxmlformats.org/officeDocument/2006/customXml" ds:itemID="{574D9B2B-62CE-42A9-9576-7339B7B13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0</TotalTime>
  <Pages>7</Pages>
  <Words>1619</Words>
  <Characters>7109</Characters>
  <Application>Microsoft Office Word</Application>
  <DocSecurity>0</DocSecurity>
  <Lines>208</Lines>
  <Paragraphs>146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2</cp:revision>
  <cp:lastPrinted>2024-04-22T11:40:00Z</cp:lastPrinted>
  <dcterms:created xsi:type="dcterms:W3CDTF">2024-04-22T11:40:00Z</dcterms:created>
  <dcterms:modified xsi:type="dcterms:W3CDTF">2024-04-22T11:40:00Z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GrammarlyDocumentId">
    <vt:lpwstr>d288463c-a1e9-4d3b-8b20-96b6731757f4</vt:lpwstr>
  </property>
  <property fmtid="{D5CDD505-2E9C-101B-9397-08002B2CF9AE}" pid="6" name="ContentTypeId">
    <vt:lpwstr>0x010100B5F4D0F8E9F8E74FAA934111D5062CCB</vt:lpwstr>
  </property>
</Properties>
</file>