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C111" w14:textId="5C3DDB9A" w:rsidR="00D14C28" w:rsidRPr="00963B0D" w:rsidRDefault="00330620" w:rsidP="00D14C28">
      <w:pPr>
        <w:pStyle w:val="Overskrift1"/>
        <w:rPr>
          <w:lang w:val="nb-NO"/>
        </w:rPr>
      </w:pPr>
      <w:r w:rsidRPr="00963B0D">
        <w:rPr>
          <w:lang w:val="nb-NO"/>
        </w:rPr>
        <w:t>B</w:t>
      </w:r>
      <w:r w:rsidR="00D14C28" w:rsidRPr="00963B0D">
        <w:rPr>
          <w:lang w:val="nb-NO"/>
        </w:rPr>
        <w:t>. Oppstandelsesgudstjeneste</w:t>
      </w:r>
    </w:p>
    <w:p w14:paraId="5370C7F6" w14:textId="77777777" w:rsidR="00D14C28" w:rsidRPr="00D14C28" w:rsidRDefault="00D14C28" w:rsidP="00D14C28">
      <w:pPr>
        <w:pStyle w:val="Overskrift2"/>
        <w:numPr>
          <w:ilvl w:val="0"/>
          <w:numId w:val="8"/>
        </w:numPr>
      </w:pPr>
      <w:r w:rsidRPr="00D14C28">
        <w:t>SAMLING</w:t>
      </w:r>
    </w:p>
    <w:p w14:paraId="28B4020F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Salme/bibelsk salme</w:t>
      </w:r>
    </w:p>
    <w:p w14:paraId="1CBFBD30" w14:textId="77777777" w:rsidR="00D14C28" w:rsidRPr="00D14C28" w:rsidRDefault="00D14C28" w:rsidP="00D14C28">
      <w:pPr>
        <w:pStyle w:val="Rubrikk"/>
      </w:pPr>
      <w:r w:rsidRPr="00D14C28">
        <w:t>Et påskelys eller et annet lys kan bæres inn under salmen</w:t>
      </w:r>
    </w:p>
    <w:p w14:paraId="02C995B6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Hilsen</w:t>
      </w:r>
    </w:p>
    <w:p w14:paraId="0A810E3C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Samlingsbønn</w:t>
      </w:r>
    </w:p>
    <w:p w14:paraId="140BC03C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* Kyrie</w:t>
      </w:r>
    </w:p>
    <w:p w14:paraId="21DA7D41" w14:textId="2110FBDC" w:rsidR="00D14C28" w:rsidRPr="00D14C28" w:rsidRDefault="00D14C28" w:rsidP="00D14C28">
      <w:pPr>
        <w:pStyle w:val="Overskrift2"/>
        <w:numPr>
          <w:ilvl w:val="0"/>
          <w:numId w:val="8"/>
        </w:numPr>
      </w:pPr>
      <w:r>
        <w:t>ORDET</w:t>
      </w:r>
    </w:p>
    <w:p w14:paraId="5603EB6F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* Tekstlesning fra GT eller NT</w:t>
      </w:r>
    </w:p>
    <w:p w14:paraId="6F6BE816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Lidelseshistorien</w:t>
      </w:r>
    </w:p>
    <w:p w14:paraId="19B38596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Stillhet/interludium</w:t>
      </w:r>
    </w:p>
    <w:p w14:paraId="17188D0F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Gloria eller halleluja</w:t>
      </w:r>
    </w:p>
    <w:p w14:paraId="23E82974" w14:textId="77777777" w:rsidR="00D14C28" w:rsidRPr="00D14C28" w:rsidRDefault="00D14C28" w:rsidP="00D14C28">
      <w:pPr>
        <w:pStyle w:val="Rubrikk"/>
      </w:pPr>
      <w:r w:rsidRPr="00D14C28">
        <w:t>Under sangen kan alterlysene og øvrige lys i kirken tennes.</w:t>
      </w:r>
    </w:p>
    <w:p w14:paraId="1C8B190A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Påskeevangeliet</w:t>
      </w:r>
    </w:p>
    <w:p w14:paraId="1F4C5C91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Preken</w:t>
      </w:r>
    </w:p>
    <w:p w14:paraId="4F87E88A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* Dåpspåminnelse og evt. dåp</w:t>
      </w:r>
    </w:p>
    <w:p w14:paraId="2BF0C303" w14:textId="41F740F5" w:rsidR="00D14C28" w:rsidRDefault="00D14C28" w:rsidP="00D14C28">
      <w:pPr>
        <w:pStyle w:val="Rubrikk"/>
      </w:pPr>
      <w:r w:rsidRPr="00D14C28">
        <w:t>Dersom det ikke er dåpspåminnelse, følger trosbekjennelsen her</w:t>
      </w:r>
    </w:p>
    <w:p w14:paraId="6B910FEA" w14:textId="77777777" w:rsidR="00330620" w:rsidRDefault="00330620" w:rsidP="00330620">
      <w:pPr>
        <w:pStyle w:val="Rubrikk"/>
        <w:rPr>
          <w:rFonts w:eastAsia="Calibri"/>
        </w:rPr>
      </w:pPr>
      <w:r w:rsidRPr="00D14C28">
        <w:rPr>
          <w:rFonts w:eastAsia="Calibri"/>
        </w:rPr>
        <w:t xml:space="preserve">Dersom det ikke er dåp i gudstjenesten, leses de to innledningene sammenhengende ved døpefonten. </w:t>
      </w:r>
    </w:p>
    <w:p w14:paraId="371C87CF" w14:textId="77777777" w:rsidR="00330620" w:rsidRDefault="00330620" w:rsidP="00330620">
      <w:pPr>
        <w:pStyle w:val="Rubrikk"/>
        <w:rPr>
          <w:rFonts w:eastAsia="Calibri"/>
        </w:rPr>
      </w:pPr>
    </w:p>
    <w:p w14:paraId="5C92D728" w14:textId="77777777" w:rsidR="00330620" w:rsidRPr="00D14C28" w:rsidRDefault="00330620" w:rsidP="00330620">
      <w:pPr>
        <w:rPr>
          <w:rFonts w:eastAsia="Calibri"/>
          <w:lang w:val="nb-NO"/>
        </w:rPr>
      </w:pPr>
      <w:r w:rsidRPr="00855EDE">
        <w:rPr>
          <w:rStyle w:val="Sterk"/>
          <w:lang w:val="nb-NO"/>
        </w:rPr>
        <w:t>L:</w:t>
      </w:r>
      <w:r w:rsidRPr="00D14C28">
        <w:rPr>
          <w:rFonts w:eastAsia="Calibri"/>
          <w:lang w:val="nb-NO"/>
        </w:rPr>
        <w:t xml:space="preserve"> </w:t>
      </w:r>
      <w:r>
        <w:rPr>
          <w:rFonts w:eastAsia="Calibri"/>
          <w:lang w:val="nb-NO"/>
        </w:rPr>
        <w:tab/>
      </w:r>
      <w:r w:rsidRPr="00D14C28">
        <w:rPr>
          <w:rFonts w:eastAsia="Calibri"/>
          <w:lang w:val="nb-NO"/>
        </w:rPr>
        <w:t>I Faderens og Sønnens og Den Hellige Ånds navn.</w:t>
      </w:r>
    </w:p>
    <w:p w14:paraId="0854F3E6" w14:textId="77777777" w:rsidR="00330620" w:rsidRPr="00D14C28" w:rsidRDefault="00330620" w:rsidP="00330620">
      <w:pPr>
        <w:ind w:left="720"/>
        <w:rPr>
          <w:rFonts w:eastAsia="Calibri"/>
          <w:lang w:val="nb-NO"/>
        </w:rPr>
      </w:pPr>
      <w:r w:rsidRPr="00D14C28">
        <w:rPr>
          <w:rFonts w:eastAsia="Calibri"/>
          <w:lang w:val="nb-NO"/>
        </w:rPr>
        <w:t xml:space="preserve">Kjære menighet, i påskens glede blir vi på ny minnet om hvordan vi i dåpen fikk del i den frelse som Jesus har vunnet for oss. </w:t>
      </w:r>
    </w:p>
    <w:p w14:paraId="3E1D7447" w14:textId="77777777" w:rsidR="00330620" w:rsidRPr="00D14C28" w:rsidRDefault="00330620" w:rsidP="00330620">
      <w:pPr>
        <w:ind w:firstLine="720"/>
        <w:rPr>
          <w:rFonts w:eastAsia="Calibri"/>
          <w:lang w:val="nb-NO"/>
        </w:rPr>
      </w:pPr>
      <w:r w:rsidRPr="00D14C28">
        <w:rPr>
          <w:rFonts w:eastAsia="Calibri"/>
          <w:lang w:val="nb-NO"/>
        </w:rPr>
        <w:t>(Med takk og glede …)</w:t>
      </w:r>
    </w:p>
    <w:p w14:paraId="0B02AAB4" w14:textId="77777777" w:rsidR="00330620" w:rsidRPr="00D14C28" w:rsidRDefault="00330620" w:rsidP="00330620">
      <w:pPr>
        <w:ind w:left="720" w:hanging="720"/>
        <w:rPr>
          <w:rFonts w:eastAsia="Calibri"/>
          <w:lang w:val="nb-NO"/>
        </w:rPr>
      </w:pPr>
      <w:r w:rsidRPr="00855EDE">
        <w:rPr>
          <w:rStyle w:val="Sterk"/>
          <w:lang w:val="nb-NO"/>
        </w:rPr>
        <w:t>L:</w:t>
      </w:r>
      <w:r w:rsidRPr="00D14C28">
        <w:rPr>
          <w:rFonts w:eastAsia="Calibri"/>
          <w:lang w:val="nb-NO"/>
        </w:rPr>
        <w:t xml:space="preserve"> </w:t>
      </w:r>
      <w:r>
        <w:rPr>
          <w:rFonts w:eastAsia="Calibri"/>
          <w:lang w:val="nb-NO"/>
        </w:rPr>
        <w:tab/>
      </w:r>
      <w:r w:rsidRPr="00D14C28">
        <w:rPr>
          <w:rFonts w:eastAsia="Calibri"/>
          <w:lang w:val="nb-NO"/>
        </w:rPr>
        <w:t>Vi ble døpt til å leve vårt liv i forsakelse og tro og tjeneste for Gud og vår neste. La oss derfor med lovprisning og takk bekjenne forsakelsen og troen som lød ved vår dåp:</w:t>
      </w:r>
    </w:p>
    <w:p w14:paraId="005B65E1" w14:textId="72AD424B" w:rsidR="00330620" w:rsidRPr="00855EDE" w:rsidRDefault="003E154F" w:rsidP="00330620">
      <w:pPr>
        <w:pStyle w:val="Overskrift3"/>
        <w:rPr>
          <w:rStyle w:val="Svakutheving"/>
          <w:i w:val="0"/>
          <w:iCs w:val="0"/>
          <w:color w:val="A20000" w:themeColor="accent1" w:themeShade="BF"/>
          <w:sz w:val="24"/>
          <w:lang w:val="nb-NO"/>
        </w:rPr>
      </w:pPr>
      <w:r>
        <w:rPr>
          <w:rStyle w:val="Svakutheving"/>
          <w:i w:val="0"/>
          <w:iCs w:val="0"/>
          <w:color w:val="A20000" w:themeColor="accent1" w:themeShade="BF"/>
          <w:sz w:val="24"/>
          <w:lang w:val="nb-NO"/>
        </w:rPr>
        <w:lastRenderedPageBreak/>
        <w:t xml:space="preserve">* </w:t>
      </w:r>
      <w:r w:rsidR="00330620" w:rsidRPr="00855EDE">
        <w:rPr>
          <w:rStyle w:val="Svakutheving"/>
          <w:i w:val="0"/>
          <w:iCs w:val="0"/>
          <w:color w:val="A20000" w:themeColor="accent1" w:themeShade="BF"/>
          <w:sz w:val="24"/>
          <w:lang w:val="nb-NO"/>
        </w:rPr>
        <w:t>Forsakelsen</w:t>
      </w:r>
    </w:p>
    <w:p w14:paraId="4D601BD7" w14:textId="17F9948C" w:rsidR="00330620" w:rsidRDefault="00330620" w:rsidP="00330620">
      <w:pPr>
        <w:pStyle w:val="Overskrift3"/>
        <w:rPr>
          <w:rStyle w:val="Svakutheving"/>
          <w:i w:val="0"/>
          <w:iCs w:val="0"/>
          <w:color w:val="A20000" w:themeColor="accent1" w:themeShade="BF"/>
          <w:sz w:val="24"/>
          <w:lang w:val="nb-NO"/>
        </w:rPr>
      </w:pPr>
      <w:r w:rsidRPr="00855EDE">
        <w:rPr>
          <w:rStyle w:val="Svakutheving"/>
          <w:i w:val="0"/>
          <w:iCs w:val="0"/>
          <w:color w:val="A20000" w:themeColor="accent1" w:themeShade="BF"/>
          <w:sz w:val="24"/>
          <w:lang w:val="nb-NO"/>
        </w:rPr>
        <w:t>Den apostoliske trosbekjennelse</w:t>
      </w:r>
    </w:p>
    <w:p w14:paraId="5CC47D20" w14:textId="73550813" w:rsidR="00330620" w:rsidRPr="00330620" w:rsidRDefault="00330620" w:rsidP="00330620">
      <w:pPr>
        <w:pStyle w:val="Overskrift3"/>
        <w:rPr>
          <w:lang w:val="nb-NO"/>
        </w:rPr>
      </w:pPr>
      <w:r w:rsidRPr="003E154F">
        <w:rPr>
          <w:lang w:val="nb-NO"/>
        </w:rPr>
        <w:t>* Avslutni</w:t>
      </w:r>
      <w:r w:rsidR="00636742">
        <w:rPr>
          <w:lang w:val="nb-NO"/>
        </w:rPr>
        <w:t>n</w:t>
      </w:r>
      <w:r w:rsidRPr="003E154F">
        <w:rPr>
          <w:lang w:val="nb-NO"/>
        </w:rPr>
        <w:t>g dåpspåminnelse</w:t>
      </w:r>
    </w:p>
    <w:p w14:paraId="7B18DC4C" w14:textId="19677ED9" w:rsidR="00330620" w:rsidRDefault="00330620" w:rsidP="00330620">
      <w:pPr>
        <w:pStyle w:val="Rubrikk"/>
        <w:rPr>
          <w:rFonts w:eastAsia="Calibri"/>
        </w:rPr>
      </w:pPr>
      <w:r>
        <w:rPr>
          <w:rFonts w:eastAsia="Calibri"/>
        </w:rPr>
        <w:t>Dersom det er d</w:t>
      </w:r>
      <w:r w:rsidRPr="00D14C28">
        <w:rPr>
          <w:rFonts w:eastAsia="Calibri"/>
        </w:rPr>
        <w:t>åpspåminnels</w:t>
      </w:r>
      <w:r w:rsidR="00BD30D7">
        <w:rPr>
          <w:rFonts w:eastAsia="Calibri"/>
        </w:rPr>
        <w:t>e</w:t>
      </w:r>
      <w:r>
        <w:rPr>
          <w:rFonts w:eastAsia="Calibri"/>
        </w:rPr>
        <w:t>,</w:t>
      </w:r>
      <w:r w:rsidRPr="00D14C28">
        <w:rPr>
          <w:rFonts w:eastAsia="Calibri"/>
        </w:rPr>
        <w:t xml:space="preserve"> avsluttes </w:t>
      </w:r>
      <w:r>
        <w:rPr>
          <w:rFonts w:eastAsia="Calibri"/>
        </w:rPr>
        <w:t xml:space="preserve">den </w:t>
      </w:r>
      <w:r w:rsidRPr="00D14C28">
        <w:rPr>
          <w:rFonts w:eastAsia="Calibri"/>
        </w:rPr>
        <w:t>slik:</w:t>
      </w:r>
    </w:p>
    <w:p w14:paraId="03C84BFF" w14:textId="77777777" w:rsidR="00330620" w:rsidRPr="00D14C28" w:rsidRDefault="00330620" w:rsidP="00330620">
      <w:pPr>
        <w:pStyle w:val="Rubrikk"/>
        <w:rPr>
          <w:rFonts w:eastAsia="Calibri"/>
        </w:rPr>
      </w:pPr>
    </w:p>
    <w:p w14:paraId="361816D5" w14:textId="77777777" w:rsidR="00330620" w:rsidRPr="00855EDE" w:rsidRDefault="00330620" w:rsidP="00330620">
      <w:pPr>
        <w:ind w:left="720" w:hanging="720"/>
        <w:rPr>
          <w:rFonts w:eastAsia="Calibri"/>
          <w:lang w:val="nb-NO"/>
        </w:rPr>
      </w:pPr>
      <w:r w:rsidRPr="00855EDE">
        <w:rPr>
          <w:rStyle w:val="Sterk"/>
          <w:lang w:val="nb-NO"/>
        </w:rPr>
        <w:t>L:</w:t>
      </w:r>
      <w:r w:rsidRPr="00855EDE">
        <w:rPr>
          <w:rFonts w:eastAsia="Calibri"/>
          <w:lang w:val="nb-NO"/>
        </w:rPr>
        <w:t xml:space="preserve"> </w:t>
      </w:r>
      <w:r w:rsidRPr="00855EDE">
        <w:rPr>
          <w:rFonts w:eastAsia="Calibri"/>
          <w:lang w:val="nb-NO"/>
        </w:rPr>
        <w:tab/>
        <w:t>Trofaste Gud, vi takker deg for dåpen og løftet om at Jesus er med oss alle våre dager. Bevar oss i troen på deg, så vi fortsatt kan vandre i lyset og nå det evige mål i ditt rike. Gud, hør vår bønn.</w:t>
      </w:r>
    </w:p>
    <w:p w14:paraId="5530AEC3" w14:textId="77777777" w:rsidR="00330620" w:rsidRPr="00855EDE" w:rsidRDefault="00330620" w:rsidP="00330620">
      <w:pPr>
        <w:rPr>
          <w:rFonts w:eastAsia="Calibri"/>
          <w:bCs/>
          <w:lang w:val="nb-NO"/>
        </w:rPr>
      </w:pPr>
      <w:r w:rsidRPr="00855EDE">
        <w:rPr>
          <w:rStyle w:val="Sterk"/>
          <w:lang w:val="nb-NO"/>
        </w:rPr>
        <w:t>A:</w:t>
      </w:r>
      <w:r w:rsidRPr="00855EDE">
        <w:rPr>
          <w:rFonts w:eastAsia="Calibri"/>
          <w:bCs/>
          <w:lang w:val="nb-NO"/>
        </w:rPr>
        <w:t xml:space="preserve"> </w:t>
      </w:r>
      <w:r w:rsidRPr="00855EDE">
        <w:rPr>
          <w:rFonts w:eastAsia="Calibri"/>
          <w:bCs/>
          <w:lang w:val="nb-NO"/>
        </w:rPr>
        <w:tab/>
      </w:r>
      <w:r w:rsidRPr="00855EDE">
        <w:rPr>
          <w:rStyle w:val="FellestalteordTegn"/>
          <w:lang w:val="nb-NO"/>
        </w:rPr>
        <w:t>Amen</w:t>
      </w:r>
    </w:p>
    <w:p w14:paraId="4583C7B4" w14:textId="1B6B4457" w:rsidR="00330620" w:rsidRPr="00330620" w:rsidRDefault="00330620" w:rsidP="00330620">
      <w:pPr>
        <w:ind w:left="720" w:hanging="720"/>
        <w:rPr>
          <w:rFonts w:eastAsia="Calibri"/>
        </w:rPr>
      </w:pPr>
      <w:r w:rsidRPr="00855EDE">
        <w:rPr>
          <w:rStyle w:val="Sterk"/>
          <w:lang w:val="nb-NO"/>
        </w:rPr>
        <w:t>L:</w:t>
      </w:r>
      <w:r w:rsidRPr="00855EDE">
        <w:rPr>
          <w:rFonts w:eastAsia="Calibri"/>
          <w:lang w:val="nb-NO"/>
        </w:rPr>
        <w:t xml:space="preserve"> </w:t>
      </w:r>
      <w:r w:rsidRPr="00855EDE">
        <w:rPr>
          <w:rFonts w:eastAsia="Calibri"/>
          <w:lang w:val="nb-NO"/>
        </w:rPr>
        <w:tab/>
        <w:t xml:space="preserve">Lovet være Gud, vår Herre Jesu Kristi Far, han som i sin rike miskunn har født oss på ny til et levende håp ved Jesu Kristi oppstandelse fra de døde! </w:t>
      </w:r>
      <w:r w:rsidRPr="00510113">
        <w:rPr>
          <w:rFonts w:eastAsia="Calibri"/>
        </w:rPr>
        <w:t>(1 Pet 1,3)</w:t>
      </w:r>
    </w:p>
    <w:p w14:paraId="4E760B80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Salme</w:t>
      </w:r>
    </w:p>
    <w:p w14:paraId="21A41D4C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Menighetens forbønn</w:t>
      </w:r>
    </w:p>
    <w:p w14:paraId="3004A063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Salme</w:t>
      </w:r>
    </w:p>
    <w:p w14:paraId="3C89BD26" w14:textId="77777777" w:rsidR="00D14C28" w:rsidRPr="00D14C28" w:rsidRDefault="00D14C28" w:rsidP="00D14C28">
      <w:pPr>
        <w:pStyle w:val="Overskrift2"/>
        <w:numPr>
          <w:ilvl w:val="0"/>
          <w:numId w:val="8"/>
        </w:numPr>
      </w:pPr>
      <w:r w:rsidRPr="00D14C28">
        <w:t>NATTVERD</w:t>
      </w:r>
    </w:p>
    <w:p w14:paraId="0B2A23B7" w14:textId="77777777" w:rsidR="00D14C28" w:rsidRPr="00D14C28" w:rsidRDefault="00D14C28" w:rsidP="00D14C28">
      <w:pPr>
        <w:pStyle w:val="Rubrikk"/>
      </w:pPr>
      <w:r w:rsidRPr="00D14C28">
        <w:t>En av nattverdordningene</w:t>
      </w:r>
    </w:p>
    <w:p w14:paraId="6AA8CCD7" w14:textId="77777777" w:rsidR="00D14C28" w:rsidRDefault="00D14C28" w:rsidP="00D14C28">
      <w:pPr>
        <w:pStyle w:val="Overskrift2"/>
        <w:numPr>
          <w:ilvl w:val="0"/>
          <w:numId w:val="8"/>
        </w:numPr>
      </w:pPr>
      <w:r w:rsidRPr="00D71221">
        <w:t>SENDELSE</w:t>
      </w:r>
    </w:p>
    <w:p w14:paraId="68C73822" w14:textId="77777777" w:rsidR="00D14C28" w:rsidRDefault="00D14C28" w:rsidP="00D14C28">
      <w:pPr>
        <w:pStyle w:val="Overskrift3"/>
      </w:pPr>
      <w:proofErr w:type="spellStart"/>
      <w:r w:rsidRPr="00D71221">
        <w:t>Salme</w:t>
      </w:r>
      <w:proofErr w:type="spellEnd"/>
    </w:p>
    <w:p w14:paraId="3DC15CFF" w14:textId="77777777" w:rsidR="00D14C28" w:rsidRDefault="00D14C28" w:rsidP="00D14C28">
      <w:pPr>
        <w:pStyle w:val="Overskrift3"/>
      </w:pPr>
      <w:proofErr w:type="spellStart"/>
      <w:r w:rsidRPr="00D71221">
        <w:t>Velsignelsen</w:t>
      </w:r>
      <w:proofErr w:type="spellEnd"/>
    </w:p>
    <w:p w14:paraId="3E198B03" w14:textId="77777777" w:rsidR="00D14C28" w:rsidRPr="00F05B13" w:rsidRDefault="00D14C28" w:rsidP="00D14C28">
      <w:pPr>
        <w:pStyle w:val="Overskrift3"/>
      </w:pPr>
      <w:proofErr w:type="spellStart"/>
      <w:r>
        <w:t>Utgang</w:t>
      </w:r>
      <w:proofErr w:type="spellEnd"/>
    </w:p>
    <w:p w14:paraId="74F6CCE6" w14:textId="77777777" w:rsidR="00D14C28" w:rsidRPr="00F05B13" w:rsidRDefault="00D14C28" w:rsidP="00D14C28"/>
    <w:p w14:paraId="02EEF2BB" w14:textId="3B1F9974" w:rsidR="004827E0" w:rsidRPr="008F6BC3" w:rsidRDefault="004827E0" w:rsidP="00097C1D">
      <w:pPr>
        <w:spacing w:line="276" w:lineRule="auto"/>
        <w:rPr>
          <w:rFonts w:ascii="Times New Roman" w:hAnsi="Times New Roman" w:cs="Times New Roman"/>
          <w:b/>
          <w:sz w:val="20"/>
          <w:lang w:val="nb-NO"/>
        </w:rPr>
      </w:pPr>
    </w:p>
    <w:sectPr w:rsidR="004827E0" w:rsidRPr="008F6BC3" w:rsidSect="00BD30D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68BF" w14:textId="77777777" w:rsidR="00A216E0" w:rsidRDefault="00A216E0">
      <w:r>
        <w:separator/>
      </w:r>
    </w:p>
  </w:endnote>
  <w:endnote w:type="continuationSeparator" w:id="0">
    <w:p w14:paraId="7A3D675A" w14:textId="77777777" w:rsidR="00A216E0" w:rsidRDefault="00A2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8048" w14:textId="77777777" w:rsidR="00926F99" w:rsidRPr="00BB1CC3" w:rsidRDefault="00926F99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5A5E12FF" w14:textId="0501073B" w:rsidR="00330620" w:rsidRPr="00DF5C1C" w:rsidRDefault="00330620" w:rsidP="00330620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b-NO"/>
      </w:rPr>
    </w:pPr>
    <w:r>
      <w:rPr>
        <w:rFonts w:cstheme="majorHAnsi"/>
        <w:i/>
        <w:iCs/>
        <w:sz w:val="18"/>
        <w:szCs w:val="18"/>
        <w:lang w:val="nb-NO"/>
      </w:rPr>
      <w:t xml:space="preserve">Ordning for </w:t>
    </w:r>
    <w:r w:rsidR="00C46E64">
      <w:rPr>
        <w:rFonts w:cstheme="majorHAnsi"/>
        <w:i/>
        <w:iCs/>
        <w:sz w:val="18"/>
        <w:szCs w:val="18"/>
        <w:lang w:val="nb-NO"/>
      </w:rPr>
      <w:t>s</w:t>
    </w:r>
    <w:r>
      <w:rPr>
        <w:rFonts w:cstheme="majorHAnsi"/>
        <w:i/>
        <w:iCs/>
        <w:sz w:val="18"/>
        <w:szCs w:val="18"/>
        <w:lang w:val="nb-NO"/>
      </w:rPr>
      <w:t>amlings</w:t>
    </w:r>
    <w:r w:rsidR="00BD30D7">
      <w:rPr>
        <w:rFonts w:cstheme="majorHAnsi"/>
        <w:i/>
        <w:iCs/>
        <w:sz w:val="18"/>
        <w:szCs w:val="18"/>
        <w:lang w:val="nb-NO"/>
      </w:rPr>
      <w:t>gudstjeneste</w:t>
    </w:r>
    <w:r>
      <w:rPr>
        <w:rFonts w:cstheme="majorHAnsi"/>
        <w:i/>
        <w:iCs/>
        <w:sz w:val="18"/>
        <w:szCs w:val="18"/>
        <w:lang w:val="nb-NO"/>
      </w:rPr>
      <w:t xml:space="preserve"> i påsken</w:t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BD30D7">
      <w:rPr>
        <w:rFonts w:cstheme="majorHAnsi"/>
        <w:i/>
        <w:iCs/>
        <w:sz w:val="18"/>
        <w:szCs w:val="18"/>
        <w:lang w:val="nb-NO"/>
        <w:rPrChange w:id="0" w:author="Gunnhild Nordgaard Hermstad" w:date="2022-11-23T09:54:00Z">
          <w:rPr>
            <w:rFonts w:cstheme="majorHAnsi"/>
            <w:i/>
            <w:iCs/>
            <w:sz w:val="18"/>
            <w:szCs w:val="18"/>
          </w:rPr>
        </w:rPrChange>
      </w:rPr>
      <w:t>1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BB1CC3">
      <w:rPr>
        <w:rFonts w:cstheme="majorHAnsi"/>
        <w:i/>
        <w:iCs/>
        <w:sz w:val="18"/>
        <w:szCs w:val="18"/>
        <w:lang w:val="nb-NO"/>
      </w:rPr>
      <w:tab/>
    </w:r>
    <w:r>
      <w:rPr>
        <w:rFonts w:cstheme="majorHAnsi"/>
        <w:i/>
        <w:iCs/>
        <w:sz w:val="18"/>
        <w:szCs w:val="18"/>
        <w:lang w:val="nb-NO"/>
      </w:rPr>
      <w:t>Ressursmateriell fra Nemd for gudstjenesteliv</w:t>
    </w:r>
  </w:p>
  <w:p w14:paraId="2E593DB4" w14:textId="77777777" w:rsidR="00926F99" w:rsidRPr="00BB1CC3" w:rsidRDefault="00926F99" w:rsidP="007259DD">
    <w:pPr>
      <w:pStyle w:val="Bunntekst"/>
      <w:rPr>
        <w:rFonts w:cstheme="majorHAnsi"/>
        <w:i/>
        <w:iCs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2111" w14:textId="137F20C7" w:rsidR="00903142" w:rsidRPr="00DF5C1C" w:rsidRDefault="00330620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b-NO"/>
      </w:rPr>
    </w:pPr>
    <w:r>
      <w:rPr>
        <w:rFonts w:cstheme="majorHAnsi"/>
        <w:i/>
        <w:iCs/>
        <w:sz w:val="18"/>
        <w:szCs w:val="18"/>
        <w:lang w:val="nb-NO"/>
      </w:rPr>
      <w:t xml:space="preserve">Ordning for </w:t>
    </w:r>
    <w:r w:rsidR="00C46E64">
      <w:rPr>
        <w:rFonts w:cstheme="majorHAnsi"/>
        <w:i/>
        <w:iCs/>
        <w:sz w:val="18"/>
        <w:szCs w:val="18"/>
        <w:lang w:val="nb-NO"/>
      </w:rPr>
      <w:t>s</w:t>
    </w:r>
    <w:r w:rsidR="00855EDE">
      <w:rPr>
        <w:rFonts w:cstheme="majorHAnsi"/>
        <w:i/>
        <w:iCs/>
        <w:sz w:val="18"/>
        <w:szCs w:val="18"/>
        <w:lang w:val="nb-NO"/>
      </w:rPr>
      <w:t>amlingsgudstjen</w:t>
    </w:r>
    <w:r w:rsidR="00BD30D7">
      <w:rPr>
        <w:rFonts w:cstheme="majorHAnsi"/>
        <w:i/>
        <w:iCs/>
        <w:sz w:val="18"/>
        <w:szCs w:val="18"/>
        <w:lang w:val="nb-NO"/>
      </w:rPr>
      <w:t>e</w:t>
    </w:r>
    <w:r w:rsidR="00855EDE">
      <w:rPr>
        <w:rFonts w:cstheme="majorHAnsi"/>
        <w:i/>
        <w:iCs/>
        <w:sz w:val="18"/>
        <w:szCs w:val="18"/>
        <w:lang w:val="nb-NO"/>
      </w:rPr>
      <w:t>ste</w:t>
    </w:r>
    <w:r>
      <w:rPr>
        <w:rFonts w:cstheme="majorHAnsi"/>
        <w:i/>
        <w:iCs/>
        <w:sz w:val="18"/>
        <w:szCs w:val="18"/>
        <w:lang w:val="nb-NO"/>
      </w:rPr>
      <w:t xml:space="preserve"> i påsken</w:t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 w:rsidR="00DF5C1C" w:rsidRPr="00BB1CC3">
      <w:rPr>
        <w:rFonts w:cstheme="majorHAnsi"/>
        <w:i/>
        <w:iCs/>
        <w:sz w:val="18"/>
        <w:szCs w:val="18"/>
      </w:rPr>
      <w:fldChar w:fldCharType="begin"/>
    </w:r>
    <w:r w:rsidR="00DF5C1C"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/>
        <w:sz w:val="18"/>
        <w:szCs w:val="18"/>
      </w:rPr>
      <w:fldChar w:fldCharType="separate"/>
    </w:r>
    <w:r w:rsidR="00DF5C1C" w:rsidRPr="00DF5C1C">
      <w:rPr>
        <w:rFonts w:cstheme="majorHAnsi"/>
        <w:i/>
        <w:iCs/>
        <w:sz w:val="18"/>
        <w:szCs w:val="18"/>
        <w:lang w:val="nb-NO"/>
      </w:rPr>
      <w:t>2</w:t>
    </w:r>
    <w:r w:rsidR="00DF5C1C" w:rsidRPr="00BB1CC3">
      <w:rPr>
        <w:rFonts w:cstheme="majorHAnsi"/>
        <w:i/>
        <w:iCs/>
        <w:sz w:val="18"/>
        <w:szCs w:val="18"/>
      </w:rPr>
      <w:fldChar w:fldCharType="end"/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 w:rsidR="00855EDE">
      <w:rPr>
        <w:rFonts w:cstheme="majorHAnsi"/>
        <w:i/>
        <w:iCs/>
        <w:sz w:val="18"/>
        <w:szCs w:val="18"/>
        <w:lang w:val="nb-NO"/>
      </w:rPr>
      <w:t>Ressursmateriell fra Nemd for gudstjenesteliv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4E46" w14:textId="77777777" w:rsidR="00A216E0" w:rsidRDefault="00A216E0">
      <w:r>
        <w:separator/>
      </w:r>
    </w:p>
  </w:footnote>
  <w:footnote w:type="continuationSeparator" w:id="0">
    <w:p w14:paraId="6068145C" w14:textId="77777777" w:rsidR="00A216E0" w:rsidRDefault="00A2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121F" w14:textId="780D524B" w:rsidR="00855EDE" w:rsidRDefault="00855EDE">
    <w:pPr>
      <w:pStyle w:val="Topptekst"/>
    </w:pPr>
  </w:p>
  <w:p w14:paraId="321B0E1E" w14:textId="77777777" w:rsidR="00855EDE" w:rsidRDefault="00855ED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27" w14:textId="46AC5139" w:rsidR="00855EDE" w:rsidRDefault="00855EDE">
    <w:pPr>
      <w:pStyle w:val="Topptekst"/>
    </w:pPr>
  </w:p>
  <w:p w14:paraId="7AED401E" w14:textId="7AC1A8C5" w:rsidR="00855EDE" w:rsidRDefault="00855EDE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7480BA" wp14:editId="7A7B66D0">
          <wp:simplePos x="0" y="0"/>
          <wp:positionH relativeFrom="margin">
            <wp:posOffset>0</wp:posOffset>
          </wp:positionH>
          <wp:positionV relativeFrom="paragraph">
            <wp:posOffset>275590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1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6" w15:restartNumberingAfterBreak="0">
    <w:nsid w:val="663C6641"/>
    <w:multiLevelType w:val="hybridMultilevel"/>
    <w:tmpl w:val="52A6FDC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14957"/>
    <w:multiLevelType w:val="hybridMultilevel"/>
    <w:tmpl w:val="AECE940A"/>
    <w:lvl w:ilvl="0" w:tplc="962A4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nnhild Nordgaard Hermstad">
    <w15:presenceInfo w15:providerId="AD" w15:userId="S::GH945@kirken.no::9df6eb59-9629-44a6-a722-1d5c814fa0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28"/>
    <w:rsid w:val="000561BD"/>
    <w:rsid w:val="00097C1D"/>
    <w:rsid w:val="001A50E7"/>
    <w:rsid w:val="001C1941"/>
    <w:rsid w:val="001C4335"/>
    <w:rsid w:val="00255669"/>
    <w:rsid w:val="002C27C1"/>
    <w:rsid w:val="002C29FD"/>
    <w:rsid w:val="002E7010"/>
    <w:rsid w:val="00330620"/>
    <w:rsid w:val="00353D27"/>
    <w:rsid w:val="00367F66"/>
    <w:rsid w:val="00383910"/>
    <w:rsid w:val="003A205A"/>
    <w:rsid w:val="003E154F"/>
    <w:rsid w:val="004164F1"/>
    <w:rsid w:val="004827E0"/>
    <w:rsid w:val="004B2A8D"/>
    <w:rsid w:val="004F5E03"/>
    <w:rsid w:val="005222A9"/>
    <w:rsid w:val="00530665"/>
    <w:rsid w:val="005609AB"/>
    <w:rsid w:val="005A6FCD"/>
    <w:rsid w:val="005B1EFB"/>
    <w:rsid w:val="005C1221"/>
    <w:rsid w:val="005C2926"/>
    <w:rsid w:val="00636742"/>
    <w:rsid w:val="00660841"/>
    <w:rsid w:val="00670C94"/>
    <w:rsid w:val="0067185A"/>
    <w:rsid w:val="00672A5B"/>
    <w:rsid w:val="006756D6"/>
    <w:rsid w:val="006810E0"/>
    <w:rsid w:val="007259DD"/>
    <w:rsid w:val="00855EDE"/>
    <w:rsid w:val="00864E49"/>
    <w:rsid w:val="00877824"/>
    <w:rsid w:val="008819C8"/>
    <w:rsid w:val="008A2A58"/>
    <w:rsid w:val="008B28FD"/>
    <w:rsid w:val="008C4EA5"/>
    <w:rsid w:val="008E5BFD"/>
    <w:rsid w:val="008F0E43"/>
    <w:rsid w:val="008F6BC3"/>
    <w:rsid w:val="00903142"/>
    <w:rsid w:val="00926F99"/>
    <w:rsid w:val="0095533B"/>
    <w:rsid w:val="00963B0D"/>
    <w:rsid w:val="009958DB"/>
    <w:rsid w:val="009B0F65"/>
    <w:rsid w:val="009E6F24"/>
    <w:rsid w:val="00A05506"/>
    <w:rsid w:val="00A216E0"/>
    <w:rsid w:val="00A40148"/>
    <w:rsid w:val="00A464D0"/>
    <w:rsid w:val="00A578D4"/>
    <w:rsid w:val="00A91687"/>
    <w:rsid w:val="00B30119"/>
    <w:rsid w:val="00B475A9"/>
    <w:rsid w:val="00B6134B"/>
    <w:rsid w:val="00BA1EE1"/>
    <w:rsid w:val="00BB0BD3"/>
    <w:rsid w:val="00BB1CC3"/>
    <w:rsid w:val="00BD30D7"/>
    <w:rsid w:val="00BF777A"/>
    <w:rsid w:val="00C36462"/>
    <w:rsid w:val="00C4443C"/>
    <w:rsid w:val="00C46E64"/>
    <w:rsid w:val="00C94EC8"/>
    <w:rsid w:val="00CB5829"/>
    <w:rsid w:val="00CF3987"/>
    <w:rsid w:val="00D14C28"/>
    <w:rsid w:val="00D22E88"/>
    <w:rsid w:val="00DC1CFC"/>
    <w:rsid w:val="00DF5C1C"/>
    <w:rsid w:val="00E3581D"/>
    <w:rsid w:val="00EF1ACF"/>
    <w:rsid w:val="00F016A0"/>
    <w:rsid w:val="00F30E70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EE18D"/>
  <w15:docId w15:val="{FF5E6CC8-599F-49C4-BF67-5D3507C8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qFormat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4C28"/>
    <w:pPr>
      <w:spacing w:after="0" w:line="240" w:lineRule="auto"/>
    </w:pPr>
    <w:rPr>
      <w:rFonts w:eastAsiaTheme="minorHAnsi"/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14C28"/>
    <w:rPr>
      <w:rFonts w:ascii="Georgia" w:eastAsiaTheme="minorHAnsi" w:hAnsi="Georgia"/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D14C28"/>
    <w:rPr>
      <w:vertAlign w:val="superscript"/>
    </w:rPr>
  </w:style>
  <w:style w:type="paragraph" w:styleId="Revisjon">
    <w:name w:val="Revision"/>
    <w:hidden/>
    <w:uiPriority w:val="99"/>
    <w:semiHidden/>
    <w:rsid w:val="004B2A8D"/>
    <w:pPr>
      <w:spacing w:after="0" w:line="240" w:lineRule="auto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2</Pages>
  <Words>238</Words>
  <Characters>1266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Anne Jorunn Midtkil</cp:lastModifiedBy>
  <cp:revision>3</cp:revision>
  <dcterms:created xsi:type="dcterms:W3CDTF">2023-01-17T15:36:00Z</dcterms:created>
  <dcterms:modified xsi:type="dcterms:W3CDTF">2023-01-17T15:37:00Z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</Properties>
</file>