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65"/>
        <w:gridCol w:w="3885"/>
        <w:gridCol w:w="3465"/>
      </w:tblGrid>
      <w:tr w:rsidR="4A13A166" w:rsidTr="4A13A166" w14:paraId="4EC68AD3">
        <w:trPr>
          <w:trHeight w:val="300"/>
        </w:trPr>
        <w:tc>
          <w:tcPr>
            <w:tcW w:w="16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65305099" w14:textId="3A7FFDF7">
            <w:pPr>
              <w:pStyle w:val="Heading1"/>
              <w:rPr>
                <w:sz w:val="28"/>
                <w:szCs w:val="28"/>
              </w:rPr>
            </w:pPr>
            <w:r w:rsidRPr="4A13A166" w:rsidR="4A13A166">
              <w:rPr>
                <w:sz w:val="28"/>
                <w:szCs w:val="28"/>
              </w:rPr>
              <w:t>Fag</w:t>
            </w:r>
          </w:p>
        </w:tc>
        <w:tc>
          <w:tcPr>
            <w:tcW w:w="38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14C0DF94" w14:textId="342CBF4A">
            <w:pPr>
              <w:pStyle w:val="Heading1"/>
              <w:rPr>
                <w:sz w:val="28"/>
                <w:szCs w:val="28"/>
              </w:rPr>
            </w:pPr>
            <w:r w:rsidRPr="4A13A166" w:rsidR="4A13A166">
              <w:rPr>
                <w:sz w:val="28"/>
                <w:szCs w:val="28"/>
              </w:rPr>
              <w:t>Eksempler på relevante læreplanmål</w:t>
            </w:r>
          </w:p>
        </w:tc>
        <w:tc>
          <w:tcPr>
            <w:tcW w:w="34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618EB780" w14:textId="65FF8560">
            <w:pPr>
              <w:pStyle w:val="Heading1"/>
              <w:rPr>
                <w:sz w:val="28"/>
                <w:szCs w:val="28"/>
              </w:rPr>
            </w:pPr>
            <w:r w:rsidRPr="4A13A166" w:rsidR="4A13A166">
              <w:rPr>
                <w:sz w:val="28"/>
                <w:szCs w:val="28"/>
              </w:rPr>
              <w:t>Mulige aktiviteter</w:t>
            </w:r>
          </w:p>
        </w:tc>
      </w:tr>
      <w:tr w:rsidR="4A13A166" w:rsidTr="4A13A166" w14:paraId="0ED676CA">
        <w:trPr>
          <w:trHeight w:val="300"/>
        </w:trPr>
        <w:tc>
          <w:tcPr>
            <w:tcW w:w="16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6884BFE2" w14:textId="7193286F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KRLE</w:t>
            </w:r>
          </w:p>
        </w:tc>
        <w:tc>
          <w:tcPr>
            <w:tcW w:w="38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70CB0397" w14:textId="7471CC29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Utforske og presentere sentrale trekk ved kristendom [og andre religions- og livssynstradisjoner] og deres utbredelse i dag</w:t>
            </w:r>
          </w:p>
          <w:p w:rsidR="4A13A166" w:rsidP="4A13A166" w:rsidRDefault="4A13A166" w14:paraId="3724A676" w14:textId="46EA4715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Utforske og drøfte hvordan kristendom og andre religioner inngår i historiske endringsprosesser globalt og nasjonalt</w:t>
            </w:r>
          </w:p>
          <w:p w:rsidR="4A13A166" w:rsidP="4A13A166" w:rsidRDefault="4A13A166" w14:paraId="0FE4438F" w14:textId="7A041175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Gjøre rede for og reflektere over samenes og andre urfolks religions- og livssynstradisjoner</w:t>
            </w:r>
          </w:p>
          <w:p w:rsidR="4A13A166" w:rsidP="4A13A166" w:rsidRDefault="4A13A166" w14:paraId="4848EC3B" w14:textId="4E5C98B4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Gjøre rede for og reflektere over ulike syn på kjønn og seksualitet i kristendom [og andre religioner og livssyn]</w:t>
            </w:r>
          </w:p>
          <w:p w:rsidR="4A13A166" w:rsidP="4A13A166" w:rsidRDefault="4A13A166" w14:paraId="5FB7EFC8" w14:textId="6EA18FA8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Utforske og presentere hvordan elementer fra kristendom og andre religioner og livssyn kommer til uttrykk i medier og populærkultur</w:t>
            </w:r>
          </w:p>
          <w:p w:rsidR="4A13A166" w:rsidP="4A13A166" w:rsidRDefault="4A13A166" w14:paraId="7207E808" w14:textId="5651F2CD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Utforske andres perspektiv og håndtere uenighet og meningsbrytning</w:t>
            </w:r>
          </w:p>
          <w:p w:rsidR="4A13A166" w:rsidP="4A13A166" w:rsidRDefault="4A13A166" w14:paraId="7B20B020" w14:textId="076EC0FD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Identifisere og drøfte aktuelle etiske problemstillinger knyttet til menneskerettigheter, bærekraft og fattigdom</w:t>
            </w:r>
          </w:p>
          <w:p w:rsidR="4A13A166" w:rsidP="4A13A166" w:rsidRDefault="4A13A166" w14:paraId="6F2ECA0F" w14:textId="74EBD0D8">
            <w:pPr>
              <w:spacing w:before="0" w:beforeAutospacing="off" w:after="0" w:afterAutospacing="off"/>
              <w:ind w:left="-20" w:right="-20"/>
              <w:rPr/>
            </w:pPr>
            <w:hyperlink r:id="R2e0f6a2e86b740e0">
              <w:r w:rsidRPr="4A13A166" w:rsidR="4A13A166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color w:val="0563C1"/>
                  <w:sz w:val="22"/>
                  <w:szCs w:val="22"/>
                  <w:u w:val="single"/>
                </w:rPr>
                <w:t>Alle kompetansemål i KRLE etter 10. trinn</w:t>
              </w:r>
            </w:hyperlink>
          </w:p>
        </w:tc>
        <w:tc>
          <w:tcPr>
            <w:tcW w:w="34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1B2F0673" w14:textId="01050F39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>Kristendommens historie i Norge: Film/foredrag/digital aktivitet. Mulige temaer: Hvordan har kirken bidratt til å prege det norske samfunnet? (s</w:t>
            </w:r>
            <w:r w:rsidRPr="4A13A166" w:rsidR="4A13A16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e også samfunnsfag 7. trinn</w:t>
            </w: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>) Hva var reformasjonen? Hvilken rolle spilte kirken under 2VK i Norge? (</w:t>
            </w:r>
            <w:r w:rsidRPr="4A13A166" w:rsidR="4A13A16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kan også knyttes til historiedelen av samfunnsfag</w:t>
            </w: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>)</w:t>
            </w:r>
          </w:p>
          <w:p w:rsidR="4A13A166" w:rsidP="4A13A166" w:rsidRDefault="4A13A166" w14:paraId="2075FF65" w14:textId="07004B82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A13A166" w:rsidP="4A13A166" w:rsidRDefault="4A13A166" w14:paraId="2811971C" w14:textId="166827EC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>Hva kjennetegner kristendommen i dag? Skolebesøk med foredrag. Gjerne samarbeid med andre kristne trossamfunn.</w:t>
            </w:r>
          </w:p>
          <w:p w:rsidR="4A13A166" w:rsidP="4A13A166" w:rsidRDefault="4A13A166" w14:paraId="6E77A73F" w14:textId="771C9ADD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A13A166" w:rsidP="4A13A166" w:rsidRDefault="4A13A166" w14:paraId="427EF6E4" w14:textId="5A7E5736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 xml:space="preserve">Panelsamtale om kjønn og seksualitet i kristen tradisjon før og nå. </w:t>
            </w:r>
          </w:p>
          <w:p w:rsidR="4A13A166" w:rsidP="4A13A166" w:rsidRDefault="4A13A166" w14:paraId="2C5A0A3E" w14:textId="2192557E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A13A166" w:rsidP="4A13A166" w:rsidRDefault="4A13A166" w14:paraId="0DCF398C" w14:textId="038D522F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 xml:space="preserve">Film og samtale: Kristendom i populærkulturen (kan være knyttet til spillefilm, dokumentar, musikkvideo eller andre sjangre, f.eks. ‘Hva slags kristendom møter vi på TikTok?’). </w:t>
            </w:r>
          </w:p>
          <w:p w:rsidR="4A13A166" w:rsidP="4A13A166" w:rsidRDefault="4A13A166" w14:paraId="0D622145" w14:textId="30389614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A13A166" w:rsidP="4A13A166" w:rsidRDefault="4A13A166" w14:paraId="14795439" w14:textId="189D587A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>Lytting og samtale: Hvordan preger Bibelen og kristne ideer musikk i vår egen tid?</w:t>
            </w:r>
          </w:p>
          <w:p w:rsidR="4A13A166" w:rsidP="4A13A166" w:rsidRDefault="4A13A166" w14:paraId="4C6CEA59" w14:textId="0888FED0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A13A166" w:rsidP="4A13A166" w:rsidRDefault="4A13A166" w14:paraId="55712BF0" w14:textId="41B6EB24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>Dialogkafé i menighetssal eller på skolen: Samtaler om krevende temaer, hvor man øver på å lytte og lære mer om hverandres synspunkter</w:t>
            </w:r>
          </w:p>
          <w:p w:rsidR="4A13A166" w:rsidP="4A13A166" w:rsidRDefault="4A13A166" w14:paraId="3401BB0D" w14:textId="10A2179F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A13A166" w:rsidP="4A13A166" w:rsidRDefault="4A13A166" w14:paraId="43DE6FE1" w14:textId="4AD000F4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 xml:space="preserve">Bålsamtale og praktisk aktivitet (f.eks. strandrydding, redesign, matlaging med rester ++) Hva tenker kirken om forvalteransvar? </w:t>
            </w:r>
          </w:p>
          <w:p w:rsidR="4A13A166" w:rsidP="4A13A166" w:rsidRDefault="4A13A166" w14:paraId="6013EE49" w14:textId="6322EF88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A13A166" w:rsidP="4A13A166" w:rsidRDefault="4A13A166" w14:paraId="2379540B" w14:textId="66710EE2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A13A166" w:rsidTr="4A13A166" w14:paraId="26B416CD">
        <w:trPr>
          <w:trHeight w:val="300"/>
        </w:trPr>
        <w:tc>
          <w:tcPr>
            <w:tcW w:w="16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7FC70F40" w14:textId="56D42C6B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Samfunnsfag</w:t>
            </w:r>
          </w:p>
        </w:tc>
        <w:tc>
          <w:tcPr>
            <w:tcW w:w="38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559CB2B4" w14:textId="6E3B5A59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Drøfte korleis framstillingar av fortida, hendingar og grupper har påverka og påverkar haldningane og handlingane til folk</w:t>
            </w:r>
          </w:p>
          <w:p w:rsidR="4A13A166" w:rsidP="4A13A166" w:rsidRDefault="4A13A166" w14:paraId="04198FFE" w14:textId="061031F1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Gjere greie for fornorsking av samane og dei nasjonale minoritetane og uretten dei har vore utsette for, og reflektere over kva konsekvensar det har hatt og har på individ- og samfunnsnivå</w:t>
            </w:r>
          </w:p>
          <w:p w:rsidR="4A13A166" w:rsidP="4A13A166" w:rsidRDefault="4A13A166" w14:paraId="0A182D3F" w14:textId="1FC190C0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Gjere greie for årsaker til og konsekvensar av terrorhandlingar og folkemord, som holocaust, og reflektere over korleis ekstreme haldningar og ekstreme handlingar kan førebyggjast</w:t>
            </w:r>
          </w:p>
          <w:p w:rsidR="4A13A166" w:rsidP="4A13A166" w:rsidRDefault="4A13A166" w14:paraId="055A5F2F" w14:textId="3BC1AC79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34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24FF22F4" w14:textId="53C8D835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>Foredrag og samtale: Hvordan kan kirken ta ansvar for urett som er blitt begått? Hvordan jobber kirken i dag med temaer knyttet til sannhet og forsoning? (</w:t>
            </w:r>
            <w:r w:rsidRPr="4A13A166" w:rsidR="4A13A16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Kan evt. kobles sammen med at man ser på kunst/kunsthåndverk, jf. kompetansemål under</w:t>
            </w: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>)</w:t>
            </w:r>
          </w:p>
          <w:p w:rsidR="4A13A166" w:rsidP="4A13A166" w:rsidRDefault="4A13A166" w14:paraId="612AAD70" w14:textId="6203B330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A13A166" w:rsidP="4A13A166" w:rsidRDefault="4A13A166" w14:paraId="58EDBF50" w14:textId="60E22D43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>Refleksjon og gruppeoppgaver knyttet til fordommer, fremmedfrykt og rasisme (f.eks. ‘Sier vi’ eller liknende opplegg)</w:t>
            </w:r>
          </w:p>
          <w:p w:rsidR="4A13A166" w:rsidP="4A13A166" w:rsidRDefault="4A13A166" w14:paraId="7F0911E0" w14:textId="4B726AD9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A13A166" w:rsidP="4A13A166" w:rsidRDefault="4A13A166" w14:paraId="1482A813" w14:textId="40296B7A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>Invitere til panelsamtale mellom ledere for ulike livssynssamfunn: Hvordan kan vi jobbe for å forebygge utenforskap og ekstremisme her vi bor?</w:t>
            </w:r>
          </w:p>
        </w:tc>
      </w:tr>
      <w:tr w:rsidR="4A13A166" w:rsidTr="4A13A166" w14:paraId="01AA3154">
        <w:trPr>
          <w:trHeight w:val="300"/>
        </w:trPr>
        <w:tc>
          <w:tcPr>
            <w:tcW w:w="16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0D456E8F" w14:textId="021D90CE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Kunst og håndverk</w:t>
            </w:r>
          </w:p>
        </w:tc>
        <w:tc>
          <w:tcPr>
            <w:tcW w:w="38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4386006C" w14:textId="51E05430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Analysere hvordan identitet og stedstilhørighet kommuniseres i arkitektur, klestradisjoner, kunst eller gjenstander, og integrere kulturelle referanser i eget skapende arbeid</w:t>
            </w:r>
          </w:p>
          <w:p w:rsidR="4A13A166" w:rsidP="4A13A166" w:rsidRDefault="4A13A166" w14:paraId="2A1C3FE0" w14:textId="51B6D358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Undersøke hvordan kunst, inkludert samisk kunst, kan bidra i samfunnskritikk, og skape kunstuttrykk som belyser utfordringer i egen samtid</w:t>
            </w:r>
          </w:p>
          <w:p w:rsidR="4A13A166" w:rsidP="4A13A166" w:rsidRDefault="4A13A166" w14:paraId="6422DEA5" w14:textId="1D6FC931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34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68DE8910" w14:textId="4A4CD726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>Presentere kristen kulturarv i f.eks. byggeskikk, bumerking, folkedrakttradisjoner og folkemusikk. Hvilke spor ser vi av kristen tro/tradisjon? Formidling med visualisering, gjerne i samarbeid med lokale organisasjoner, museer o.l.</w:t>
            </w:r>
          </w:p>
          <w:p w:rsidR="4A13A166" w:rsidP="4A13A166" w:rsidRDefault="4A13A166" w14:paraId="1B273656" w14:textId="6C449EE7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A13A166" w:rsidP="4A13A166" w:rsidRDefault="4A13A166" w14:paraId="6C0BB9C7" w14:textId="30A9AD28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>Kunstverksted inspirert av temaer knyttet til sannhet/forsoning.</w:t>
            </w:r>
          </w:p>
        </w:tc>
      </w:tr>
      <w:tr w:rsidR="4A13A166" w:rsidTr="4A13A166" w14:paraId="562DD9E2">
        <w:trPr>
          <w:trHeight w:val="300"/>
        </w:trPr>
        <w:tc>
          <w:tcPr>
            <w:tcW w:w="16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6A039F4B" w14:textId="60D21F95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Norsk</w:t>
            </w:r>
          </w:p>
        </w:tc>
        <w:tc>
          <w:tcPr>
            <w:tcW w:w="38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081A12AD" w14:textId="466DFD81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Lese skjønnlitteratur og sakprosa på bokmål og nynorsk og i oversettelse fra samiske og andre språk, og reflektere over tekstenes formål, innhold, sjangertrekk og virkemidler</w:t>
            </w:r>
          </w:p>
          <w:p w:rsidR="4A13A166" w:rsidP="4A13A166" w:rsidRDefault="4A13A166" w14:paraId="5A37E82C" w14:textId="723D1608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Sammenligne og tolke romaner, noveller, lyrikk og andre tekster ut fra historisk kontekst og egen samtid</w:t>
            </w:r>
          </w:p>
          <w:p w:rsidR="4A13A166" w:rsidP="4A13A166" w:rsidRDefault="4A13A166" w14:paraId="0FA67681" w14:textId="3B4A86CA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34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73A4ED21" w14:textId="58D1F66A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>Foredrag, gjerne i samarbeid med lokale bibliotek eller organisasjoner: Kristen inspirasjon hos nåtidige forfattere, salmediktning i Norge, kristen symbolbruk i litteraturen m.m.</w:t>
            </w:r>
          </w:p>
        </w:tc>
      </w:tr>
      <w:tr w:rsidR="4A13A166" w:rsidTr="4A13A166" w14:paraId="4785C920">
        <w:trPr>
          <w:trHeight w:val="300"/>
        </w:trPr>
        <w:tc>
          <w:tcPr>
            <w:tcW w:w="16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1454BCBE" w14:textId="7670EB98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Innsats for andre (valgfag)</w:t>
            </w:r>
          </w:p>
        </w:tc>
        <w:tc>
          <w:tcPr>
            <w:tcW w:w="38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630481AB" w14:textId="32C00CEB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Utforske og reflektere over hva frivillig arbeid og sosialt entreprenørskap innebærer og hva dette betyr i praksis</w:t>
            </w:r>
          </w:p>
          <w:p w:rsidR="4A13A166" w:rsidP="4A13A166" w:rsidRDefault="4A13A166" w14:paraId="473C6C27" w14:textId="556DA83B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Planlegge og utvikle sosiale tiltak som bidrar til et inkluderende samfunn</w:t>
            </w:r>
          </w:p>
          <w:p w:rsidR="4A13A166" w:rsidP="4A13A166" w:rsidRDefault="4A13A166" w14:paraId="642E90E2" w14:textId="6F7E7585">
            <w:pPr>
              <w:shd w:val="clear" w:color="auto" w:fill="FFFFFF" w:themeFill="background1"/>
              <w:spacing w:before="120" w:beforeAutospacing="off" w:after="12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color w:val="303030"/>
                <w:sz w:val="22"/>
                <w:szCs w:val="22"/>
              </w:rPr>
              <w:t>Gjennomføre praktiske sosiale tiltak for andre i samarbeid med andre</w:t>
            </w:r>
          </w:p>
          <w:p w:rsidR="4A13A166" w:rsidP="4A13A166" w:rsidRDefault="4A13A166" w14:paraId="3B76EE77" w14:textId="0C038A42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</w:tc>
        <w:tc>
          <w:tcPr>
            <w:tcW w:w="34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A13A166" w:rsidP="4A13A166" w:rsidRDefault="4A13A166" w14:paraId="2EE75AB8" w14:textId="0928E859">
            <w:pPr>
              <w:spacing w:before="0" w:beforeAutospacing="off" w:after="0" w:afterAutospacing="off"/>
              <w:ind w:left="-20" w:right="-20"/>
              <w:rPr/>
            </w:pPr>
            <w:r w:rsidRPr="4A13A166" w:rsidR="4A13A166">
              <w:rPr>
                <w:rFonts w:ascii="Calibri" w:hAnsi="Calibri" w:eastAsia="Calibri" w:cs="Calibri"/>
                <w:sz w:val="22"/>
                <w:szCs w:val="22"/>
              </w:rPr>
              <w:t xml:space="preserve">Diakonale tiltak i samarbeid med kirken, for eksempel knyttet til samlinger/aktiviteter på sykehjem. </w:t>
            </w:r>
          </w:p>
        </w:tc>
      </w:tr>
    </w:tbl>
    <w:p xmlns:wp14="http://schemas.microsoft.com/office/word/2010/wordml" w:rsidP="4A13A166" wp14:paraId="3E528C03" wp14:textId="7FF2AC47">
      <w:pPr>
        <w:spacing w:after="160" w:afterAutospacing="off" w:line="257" w:lineRule="auto"/>
        <w:ind w:left="-20" w:right="-20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xmlns:wp14="http://schemas.microsoft.com/office/word/2010/wordml" w:rsidP="4A13A166" wp14:paraId="104E3129" wp14:textId="578E079F">
      <w:pPr>
        <w:pStyle w:val="Normal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D0878F"/>
    <w:rsid w:val="41D0878F"/>
    <w:rsid w:val="4A13A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878F"/>
  <w15:chartTrackingRefBased/>
  <w15:docId w15:val="{884BCE7E-9B91-4BCF-A24F-419E0E5F4A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udir.no/lk20/rle01-03/kompetansemaal-og-vurdering/kv178?lang=nob" TargetMode="External" Id="R2e0f6a2e86b740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2024-03-11T12:21:42.6095783Z</dcterms:created>
  <dcterms:modified xsi:type="dcterms:W3CDTF">2024-03-11T12:22:28.5166599Z</dcterms:modified>
  <dc:creator>Mari Solheim</dc:creator>
  <lastModifiedBy>Mari Solheim</lastModifiedBy>
</coreProperties>
</file>